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B3" w:rsidRDefault="00E730B3" w:rsidP="00E730B3">
      <w:pPr>
        <w:rPr>
          <w:color w:val="000000"/>
          <w:spacing w:val="-20"/>
          <w:sz w:val="2"/>
        </w:rPr>
        <w:sectPr w:rsidR="00E730B3">
          <w:headerReference w:type="default" r:id="rId7"/>
          <w:footerReference w:type="even" r:id="rId8"/>
          <w:footerReference w:type="default" r:id="rId9"/>
          <w:headerReference w:type="first" r:id="rId10"/>
          <w:footerReference w:type="first" r:id="rId11"/>
          <w:pgSz w:w="11906" w:h="16838"/>
          <w:pgMar w:top="1134" w:right="567" w:bottom="1134" w:left="1134" w:header="720" w:footer="720" w:gutter="0"/>
          <w:cols w:space="720"/>
          <w:titlePg/>
          <w:docGrid w:linePitch="600" w:charSpace="40960"/>
        </w:sectPr>
      </w:pPr>
    </w:p>
    <w:p w:rsidR="00E730B3" w:rsidRDefault="00E730B3" w:rsidP="00E730B3">
      <w:pPr>
        <w:jc w:val="both"/>
        <w:rPr>
          <w:b w:val="0"/>
          <w:bCs w:val="0"/>
          <w:spacing w:val="-2"/>
          <w:sz w:val="24"/>
          <w:szCs w:val="24"/>
        </w:rPr>
      </w:pPr>
      <w:r>
        <w:rPr>
          <w:b w:val="0"/>
          <w:sz w:val="28"/>
          <w:szCs w:val="28"/>
        </w:rPr>
        <w:lastRenderedPageBreak/>
        <w:t xml:space="preserve">                                                                                                  </w:t>
      </w:r>
      <w:r>
        <w:rPr>
          <w:b w:val="0"/>
          <w:bCs w:val="0"/>
          <w:spacing w:val="-2"/>
          <w:sz w:val="24"/>
          <w:szCs w:val="24"/>
        </w:rPr>
        <w:t>УТВЕРЖДЕНА</w:t>
      </w:r>
    </w:p>
    <w:p w:rsidR="00E730B3" w:rsidRDefault="00E730B3" w:rsidP="00E730B3">
      <w:pPr>
        <w:jc w:val="right"/>
        <w:rPr>
          <w:b w:val="0"/>
          <w:bCs w:val="0"/>
          <w:spacing w:val="-2"/>
          <w:sz w:val="24"/>
          <w:szCs w:val="24"/>
        </w:rPr>
      </w:pPr>
      <w:r>
        <w:rPr>
          <w:b w:val="0"/>
          <w:bCs w:val="0"/>
          <w:spacing w:val="-2"/>
          <w:sz w:val="24"/>
          <w:szCs w:val="24"/>
        </w:rPr>
        <w:t xml:space="preserve">постановлением Администрации </w:t>
      </w:r>
    </w:p>
    <w:p w:rsidR="00E730B3" w:rsidRDefault="00E730B3" w:rsidP="00E730B3">
      <w:pPr>
        <w:jc w:val="right"/>
        <w:rPr>
          <w:b w:val="0"/>
          <w:bCs w:val="0"/>
          <w:spacing w:val="-2"/>
          <w:sz w:val="24"/>
          <w:szCs w:val="24"/>
        </w:rPr>
      </w:pPr>
      <w:r>
        <w:rPr>
          <w:b w:val="0"/>
          <w:bCs w:val="0"/>
          <w:spacing w:val="-2"/>
          <w:sz w:val="24"/>
          <w:szCs w:val="24"/>
        </w:rPr>
        <w:t>Рыльского района Курской области</w:t>
      </w:r>
    </w:p>
    <w:p w:rsidR="00E730B3" w:rsidRDefault="00E730B3" w:rsidP="00E730B3">
      <w:pPr>
        <w:jc w:val="right"/>
        <w:rPr>
          <w:b w:val="0"/>
          <w:bCs w:val="0"/>
          <w:spacing w:val="-2"/>
          <w:sz w:val="24"/>
          <w:szCs w:val="24"/>
        </w:rPr>
      </w:pPr>
      <w:r>
        <w:rPr>
          <w:b w:val="0"/>
          <w:bCs w:val="0"/>
          <w:spacing w:val="-2"/>
          <w:sz w:val="24"/>
          <w:szCs w:val="24"/>
        </w:rPr>
        <w:t xml:space="preserve">от 02.10.2017№701 (в редакции постановлений  Администрации </w:t>
      </w:r>
    </w:p>
    <w:p w:rsidR="00E730B3" w:rsidRDefault="00E730B3" w:rsidP="00E730B3">
      <w:pPr>
        <w:jc w:val="right"/>
        <w:rPr>
          <w:b w:val="0"/>
          <w:bCs w:val="0"/>
          <w:sz w:val="24"/>
          <w:szCs w:val="24"/>
        </w:rPr>
      </w:pPr>
      <w:r>
        <w:rPr>
          <w:b w:val="0"/>
          <w:bCs w:val="0"/>
          <w:spacing w:val="-2"/>
          <w:sz w:val="24"/>
          <w:szCs w:val="24"/>
        </w:rPr>
        <w:t>Рыльского района Курской области от 15.02.2018 №139, от 15.02.2018 №140, от 22.05.2018 №432, 27.07.2018 №618, от 31.10.2018 №849, от 11.02.2019 №91)</w:t>
      </w:r>
    </w:p>
    <w:p w:rsidR="00E730B3" w:rsidRDefault="00E730B3" w:rsidP="00E730B3">
      <w:pPr>
        <w:jc w:val="center"/>
        <w:rPr>
          <w:b w:val="0"/>
          <w:bCs w:val="0"/>
          <w:sz w:val="24"/>
          <w:szCs w:val="24"/>
        </w:rPr>
      </w:pPr>
    </w:p>
    <w:p w:rsidR="00E730B3" w:rsidRDefault="00E730B3" w:rsidP="00E730B3">
      <w:pPr>
        <w:jc w:val="center"/>
        <w:rPr>
          <w:b w:val="0"/>
          <w:bCs w:val="0"/>
          <w:sz w:val="24"/>
          <w:szCs w:val="24"/>
        </w:rPr>
      </w:pPr>
    </w:p>
    <w:p w:rsidR="00E730B3" w:rsidRDefault="00E730B3" w:rsidP="00E730B3">
      <w:pPr>
        <w:jc w:val="center"/>
        <w:rPr>
          <w:sz w:val="28"/>
          <w:szCs w:val="28"/>
        </w:rPr>
      </w:pPr>
      <w:r>
        <w:rPr>
          <w:color w:val="000000"/>
          <w:sz w:val="28"/>
          <w:szCs w:val="28"/>
        </w:rPr>
        <w:t xml:space="preserve">Муниципальная программа Рыльского района Курской области </w:t>
      </w:r>
    </w:p>
    <w:p w:rsidR="00E730B3" w:rsidRDefault="00E730B3" w:rsidP="00E730B3">
      <w:pPr>
        <w:jc w:val="center"/>
        <w:rPr>
          <w:sz w:val="28"/>
          <w:szCs w:val="28"/>
        </w:rPr>
      </w:pPr>
      <w:r>
        <w:rPr>
          <w:sz w:val="28"/>
          <w:szCs w:val="28"/>
        </w:rPr>
        <w:t xml:space="preserve">«Развитие образования Рыльского района Курской области на 2018-2021 годы» </w:t>
      </w:r>
    </w:p>
    <w:p w:rsidR="00E730B3" w:rsidRDefault="00E730B3" w:rsidP="00E730B3">
      <w:pPr>
        <w:jc w:val="center"/>
        <w:rPr>
          <w:sz w:val="28"/>
          <w:szCs w:val="28"/>
        </w:rPr>
      </w:pPr>
    </w:p>
    <w:p w:rsidR="00E730B3" w:rsidRDefault="00E730B3" w:rsidP="00E730B3">
      <w:pPr>
        <w:jc w:val="center"/>
        <w:rPr>
          <w:sz w:val="28"/>
          <w:szCs w:val="28"/>
        </w:rPr>
      </w:pPr>
      <w:r>
        <w:rPr>
          <w:sz w:val="28"/>
          <w:szCs w:val="28"/>
        </w:rPr>
        <w:t>ПАСПОРТ</w:t>
      </w:r>
    </w:p>
    <w:p w:rsidR="00E730B3" w:rsidRDefault="00E730B3" w:rsidP="00E730B3">
      <w:pPr>
        <w:jc w:val="center"/>
        <w:rPr>
          <w:sz w:val="28"/>
          <w:szCs w:val="28"/>
        </w:rPr>
      </w:pPr>
      <w:r>
        <w:rPr>
          <w:sz w:val="28"/>
          <w:szCs w:val="28"/>
        </w:rPr>
        <w:t xml:space="preserve">муниципальной программы Рыльского района Курской области «Развитие образования Рыльского района Курской области на 2018-2021 годы»  </w:t>
      </w:r>
    </w:p>
    <w:p w:rsidR="00E730B3" w:rsidRDefault="00E730B3" w:rsidP="00E730B3">
      <w:pPr>
        <w:jc w:val="center"/>
        <w:rPr>
          <w:sz w:val="28"/>
          <w:szCs w:val="28"/>
        </w:rPr>
      </w:pPr>
      <w:r>
        <w:rPr>
          <w:sz w:val="28"/>
          <w:szCs w:val="28"/>
        </w:rPr>
        <w:t>(далее – Программа или муниципальная программа)</w:t>
      </w:r>
    </w:p>
    <w:p w:rsidR="00E730B3" w:rsidRDefault="00E730B3" w:rsidP="00E730B3">
      <w:pPr>
        <w:pStyle w:val="1e"/>
        <w:ind w:left="360"/>
        <w:jc w:val="center"/>
        <w:rPr>
          <w:b/>
          <w:bCs/>
          <w:sz w:val="28"/>
          <w:szCs w:val="28"/>
        </w:rPr>
      </w:pPr>
    </w:p>
    <w:tbl>
      <w:tblPr>
        <w:tblW w:w="10453" w:type="dxa"/>
        <w:tblInd w:w="-40" w:type="dxa"/>
        <w:tblLayout w:type="fixed"/>
        <w:tblCellMar>
          <w:left w:w="0" w:type="dxa"/>
          <w:right w:w="0" w:type="dxa"/>
        </w:tblCellMar>
        <w:tblLook w:val="0000"/>
      </w:tblPr>
      <w:tblGrid>
        <w:gridCol w:w="2342"/>
        <w:gridCol w:w="8046"/>
        <w:gridCol w:w="65"/>
      </w:tblGrid>
      <w:tr w:rsidR="00E730B3" w:rsidTr="00392A6E">
        <w:tc>
          <w:tcPr>
            <w:tcW w:w="2342" w:type="dxa"/>
            <w:shd w:val="clear" w:color="auto" w:fill="auto"/>
          </w:tcPr>
          <w:p w:rsidR="00E730B3" w:rsidRDefault="00E730B3" w:rsidP="00E730B3">
            <w:pPr>
              <w:rPr>
                <w:b w:val="0"/>
                <w:bCs w:val="0"/>
              </w:rPr>
            </w:pPr>
            <w:r>
              <w:rPr>
                <w:b w:val="0"/>
                <w:bCs w:val="0"/>
              </w:rPr>
              <w:t>Ответственный исполнитель</w:t>
            </w:r>
          </w:p>
          <w:p w:rsidR="00E730B3" w:rsidRDefault="00E730B3" w:rsidP="00E730B3">
            <w:pPr>
              <w:rPr>
                <w:b w:val="0"/>
                <w:bCs w:val="0"/>
              </w:rPr>
            </w:pPr>
            <w:r>
              <w:rPr>
                <w:b w:val="0"/>
                <w:bCs w:val="0"/>
              </w:rPr>
              <w:t>Программы</w:t>
            </w:r>
          </w:p>
          <w:p w:rsidR="00E730B3" w:rsidRDefault="00E730B3" w:rsidP="00E730B3">
            <w:pPr>
              <w:rPr>
                <w:b w:val="0"/>
                <w:bCs w:val="0"/>
              </w:rPr>
            </w:pPr>
          </w:p>
          <w:p w:rsidR="00E730B3" w:rsidRDefault="00E730B3" w:rsidP="00E730B3">
            <w:pPr>
              <w:rPr>
                <w:b w:val="0"/>
                <w:bCs w:val="0"/>
              </w:rPr>
            </w:pPr>
            <w:r>
              <w:rPr>
                <w:b w:val="0"/>
                <w:bCs w:val="0"/>
              </w:rPr>
              <w:t>Соисполнители  Программы</w:t>
            </w:r>
          </w:p>
          <w:p w:rsidR="00E730B3" w:rsidRDefault="00E730B3" w:rsidP="00E730B3">
            <w:pPr>
              <w:rPr>
                <w:b w:val="0"/>
                <w:bCs w:val="0"/>
              </w:rPr>
            </w:pPr>
          </w:p>
          <w:p w:rsidR="00E730B3" w:rsidRDefault="00E730B3" w:rsidP="00E730B3">
            <w:pPr>
              <w:rPr>
                <w:b w:val="0"/>
                <w:bCs w:val="0"/>
              </w:rPr>
            </w:pPr>
            <w:r>
              <w:rPr>
                <w:b w:val="0"/>
                <w:bCs w:val="0"/>
              </w:rPr>
              <w:t>Участники      Программы</w:t>
            </w:r>
          </w:p>
          <w:p w:rsidR="00E730B3" w:rsidRDefault="00E730B3" w:rsidP="00E730B3">
            <w:pPr>
              <w:rPr>
                <w:b w:val="0"/>
                <w:bCs w:val="0"/>
              </w:rPr>
            </w:pPr>
          </w:p>
          <w:p w:rsidR="00E730B3" w:rsidRDefault="00E730B3" w:rsidP="00E730B3">
            <w:pPr>
              <w:rPr>
                <w:b w:val="0"/>
                <w:bCs w:val="0"/>
              </w:rPr>
            </w:pPr>
          </w:p>
          <w:p w:rsidR="00E730B3" w:rsidRDefault="00E730B3" w:rsidP="00E730B3">
            <w:pPr>
              <w:rPr>
                <w:b w:val="0"/>
                <w:bCs w:val="0"/>
              </w:rPr>
            </w:pPr>
          </w:p>
          <w:p w:rsidR="00E730B3" w:rsidRDefault="00E730B3" w:rsidP="00E730B3">
            <w:pPr>
              <w:rPr>
                <w:b w:val="0"/>
                <w:bCs w:val="0"/>
              </w:rPr>
            </w:pPr>
          </w:p>
          <w:p w:rsidR="00E730B3" w:rsidRDefault="00E730B3" w:rsidP="00E730B3">
            <w:pPr>
              <w:rPr>
                <w:b w:val="0"/>
                <w:bCs w:val="0"/>
              </w:rPr>
            </w:pPr>
          </w:p>
          <w:p w:rsidR="00E730B3" w:rsidRDefault="00E730B3" w:rsidP="00E730B3">
            <w:pPr>
              <w:rPr>
                <w:b w:val="0"/>
                <w:bCs w:val="0"/>
              </w:rPr>
            </w:pPr>
          </w:p>
          <w:p w:rsidR="00E730B3" w:rsidRDefault="00E730B3" w:rsidP="00E730B3">
            <w:pPr>
              <w:rPr>
                <w:b w:val="0"/>
                <w:bCs w:val="0"/>
              </w:rPr>
            </w:pPr>
          </w:p>
          <w:p w:rsidR="00E730B3" w:rsidRDefault="00E730B3" w:rsidP="00E730B3">
            <w:pPr>
              <w:rPr>
                <w:b w:val="0"/>
                <w:bCs w:val="0"/>
                <w:color w:val="FF0000"/>
              </w:rPr>
            </w:pPr>
          </w:p>
          <w:p w:rsidR="00E730B3" w:rsidRDefault="00E730B3" w:rsidP="00E730B3">
            <w:pPr>
              <w:rPr>
                <w:b w:val="0"/>
                <w:bCs w:val="0"/>
              </w:rPr>
            </w:pPr>
          </w:p>
          <w:p w:rsidR="00E730B3" w:rsidRDefault="00E730B3" w:rsidP="00E730B3">
            <w:pPr>
              <w:rPr>
                <w:b w:val="0"/>
                <w:bCs w:val="0"/>
              </w:rPr>
            </w:pPr>
          </w:p>
          <w:p w:rsidR="00E730B3" w:rsidRDefault="00E730B3" w:rsidP="00E730B3">
            <w:pPr>
              <w:rPr>
                <w:b w:val="0"/>
                <w:bCs w:val="0"/>
              </w:rPr>
            </w:pPr>
            <w:r>
              <w:rPr>
                <w:b w:val="0"/>
                <w:bCs w:val="0"/>
              </w:rPr>
              <w:t>Подпрограммы</w:t>
            </w:r>
          </w:p>
          <w:p w:rsidR="00E730B3" w:rsidRDefault="00E730B3" w:rsidP="00E730B3">
            <w:pPr>
              <w:rPr>
                <w:b w:val="0"/>
                <w:bCs w:val="0"/>
                <w:color w:val="FF0000"/>
              </w:rPr>
            </w:pPr>
            <w:r>
              <w:rPr>
                <w:b w:val="0"/>
                <w:bCs w:val="0"/>
              </w:rPr>
              <w:t xml:space="preserve">Программы </w:t>
            </w:r>
          </w:p>
          <w:p w:rsidR="00E730B3" w:rsidRDefault="00E730B3" w:rsidP="00E730B3">
            <w:pPr>
              <w:rPr>
                <w:b w:val="0"/>
                <w:bCs w:val="0"/>
                <w:color w:val="FF0000"/>
              </w:rPr>
            </w:pPr>
          </w:p>
          <w:p w:rsidR="00E730B3" w:rsidRDefault="00E730B3" w:rsidP="00E730B3">
            <w:pPr>
              <w:rPr>
                <w:b w:val="0"/>
                <w:bCs w:val="0"/>
                <w:color w:val="FF0000"/>
              </w:rPr>
            </w:pPr>
          </w:p>
          <w:p w:rsidR="00E730B3" w:rsidRDefault="00E730B3" w:rsidP="00E730B3">
            <w:pPr>
              <w:rPr>
                <w:b w:val="0"/>
                <w:bCs w:val="0"/>
                <w:color w:val="FF0000"/>
              </w:rPr>
            </w:pPr>
          </w:p>
          <w:p w:rsidR="00E730B3" w:rsidRDefault="00E730B3" w:rsidP="00E730B3">
            <w:pPr>
              <w:rPr>
                <w:b w:val="0"/>
                <w:bCs w:val="0"/>
              </w:rPr>
            </w:pPr>
            <w:r>
              <w:rPr>
                <w:b w:val="0"/>
                <w:bCs w:val="0"/>
              </w:rPr>
              <w:t>Программно-целевые инструменты Программы</w:t>
            </w:r>
          </w:p>
        </w:tc>
        <w:tc>
          <w:tcPr>
            <w:tcW w:w="8111" w:type="dxa"/>
            <w:gridSpan w:val="2"/>
            <w:shd w:val="clear" w:color="auto" w:fill="auto"/>
          </w:tcPr>
          <w:p w:rsidR="00E730B3" w:rsidRDefault="00E730B3" w:rsidP="00E730B3">
            <w:pPr>
              <w:jc w:val="both"/>
              <w:rPr>
                <w:b w:val="0"/>
                <w:bCs w:val="0"/>
              </w:rPr>
            </w:pPr>
            <w:r>
              <w:rPr>
                <w:b w:val="0"/>
                <w:bCs w:val="0"/>
              </w:rPr>
              <w:t xml:space="preserve"> управление по образованию Администрации Рыльского района Курской области</w:t>
            </w:r>
          </w:p>
          <w:p w:rsidR="00E730B3" w:rsidRDefault="00E730B3" w:rsidP="00E730B3">
            <w:pPr>
              <w:ind w:left="-108"/>
              <w:jc w:val="both"/>
              <w:rPr>
                <w:b w:val="0"/>
                <w:bCs w:val="0"/>
              </w:rPr>
            </w:pPr>
          </w:p>
          <w:p w:rsidR="00E730B3" w:rsidRDefault="00E730B3" w:rsidP="00E730B3">
            <w:pPr>
              <w:pStyle w:val="220"/>
              <w:spacing w:line="240" w:lineRule="auto"/>
              <w:ind w:firstLine="0"/>
              <w:rPr>
                <w:bCs/>
                <w:sz w:val="20"/>
                <w:szCs w:val="20"/>
              </w:rPr>
            </w:pPr>
          </w:p>
          <w:p w:rsidR="00E730B3" w:rsidRDefault="00E730B3" w:rsidP="00E730B3">
            <w:pPr>
              <w:pStyle w:val="220"/>
              <w:spacing w:line="240" w:lineRule="auto"/>
              <w:ind w:firstLine="0"/>
              <w:rPr>
                <w:bCs/>
                <w:sz w:val="20"/>
                <w:szCs w:val="20"/>
              </w:rPr>
            </w:pPr>
          </w:p>
          <w:p w:rsidR="00E730B3" w:rsidRDefault="00E730B3" w:rsidP="00E730B3">
            <w:pPr>
              <w:pStyle w:val="220"/>
              <w:spacing w:line="240" w:lineRule="auto"/>
              <w:ind w:firstLine="0"/>
              <w:rPr>
                <w:bCs/>
                <w:sz w:val="20"/>
                <w:szCs w:val="20"/>
              </w:rPr>
            </w:pPr>
            <w:r>
              <w:rPr>
                <w:bCs/>
                <w:sz w:val="20"/>
                <w:szCs w:val="20"/>
              </w:rPr>
              <w:t>отсутствуют</w:t>
            </w:r>
          </w:p>
          <w:p w:rsidR="00E730B3" w:rsidRDefault="00E730B3" w:rsidP="00E730B3">
            <w:pPr>
              <w:pStyle w:val="220"/>
              <w:spacing w:line="240" w:lineRule="auto"/>
              <w:ind w:left="-108"/>
              <w:rPr>
                <w:bCs/>
                <w:sz w:val="20"/>
                <w:szCs w:val="20"/>
              </w:rPr>
            </w:pPr>
          </w:p>
          <w:p w:rsidR="00E730B3" w:rsidRDefault="00E730B3" w:rsidP="00E730B3">
            <w:pPr>
              <w:pStyle w:val="220"/>
              <w:spacing w:line="240" w:lineRule="auto"/>
              <w:ind w:left="-108"/>
              <w:rPr>
                <w:bCs/>
                <w:sz w:val="20"/>
                <w:szCs w:val="20"/>
              </w:rPr>
            </w:pPr>
          </w:p>
          <w:p w:rsidR="00E730B3" w:rsidRDefault="00E730B3" w:rsidP="00E730B3">
            <w:pPr>
              <w:pStyle w:val="220"/>
              <w:spacing w:line="240" w:lineRule="auto"/>
              <w:ind w:left="-108" w:firstLine="0"/>
              <w:rPr>
                <w:bCs/>
                <w:sz w:val="20"/>
                <w:szCs w:val="20"/>
              </w:rPr>
            </w:pPr>
            <w:r>
              <w:rPr>
                <w:bCs/>
                <w:sz w:val="20"/>
                <w:szCs w:val="20"/>
              </w:rPr>
              <w:t xml:space="preserve">  муниципальные бюджетные общеобразовательные учреждения,</w:t>
            </w:r>
          </w:p>
          <w:p w:rsidR="00E730B3" w:rsidRDefault="00E730B3" w:rsidP="00E730B3">
            <w:pPr>
              <w:pStyle w:val="220"/>
              <w:spacing w:line="240" w:lineRule="auto"/>
              <w:ind w:left="-108" w:firstLine="0"/>
              <w:rPr>
                <w:bCs/>
                <w:sz w:val="20"/>
                <w:szCs w:val="20"/>
              </w:rPr>
            </w:pPr>
            <w:r>
              <w:rPr>
                <w:bCs/>
                <w:sz w:val="20"/>
                <w:szCs w:val="20"/>
              </w:rPr>
              <w:t xml:space="preserve">  муниципальные бюджетные дошкольные образовательные учреждения,</w:t>
            </w:r>
          </w:p>
          <w:p w:rsidR="00E730B3" w:rsidRDefault="00E730B3" w:rsidP="00E730B3">
            <w:pPr>
              <w:pStyle w:val="220"/>
              <w:spacing w:line="240" w:lineRule="auto"/>
              <w:ind w:left="-108" w:firstLine="0"/>
              <w:rPr>
                <w:bCs/>
                <w:sz w:val="20"/>
                <w:szCs w:val="20"/>
              </w:rPr>
            </w:pPr>
            <w:r>
              <w:rPr>
                <w:bCs/>
                <w:sz w:val="20"/>
                <w:szCs w:val="20"/>
              </w:rPr>
              <w:t xml:space="preserve">  муниципальные бюджетные учреждения дополнительного образования,</w:t>
            </w:r>
          </w:p>
          <w:p w:rsidR="00E730B3" w:rsidRDefault="00E730B3" w:rsidP="00E730B3">
            <w:pPr>
              <w:pStyle w:val="220"/>
              <w:spacing w:line="240" w:lineRule="auto"/>
              <w:ind w:left="-108" w:firstLine="0"/>
              <w:rPr>
                <w:bCs/>
                <w:sz w:val="20"/>
                <w:szCs w:val="20"/>
              </w:rPr>
            </w:pPr>
            <w:r>
              <w:rPr>
                <w:bCs/>
                <w:sz w:val="20"/>
                <w:szCs w:val="20"/>
              </w:rPr>
              <w:t xml:space="preserve">  муниципальное казенное учреждение «Рыльский районный методический кабинет»,</w:t>
            </w:r>
          </w:p>
          <w:p w:rsidR="00E730B3" w:rsidRDefault="00E730B3" w:rsidP="00E730B3">
            <w:pPr>
              <w:pStyle w:val="220"/>
              <w:spacing w:line="240" w:lineRule="auto"/>
              <w:ind w:left="-108" w:firstLine="0"/>
              <w:rPr>
                <w:sz w:val="20"/>
                <w:szCs w:val="20"/>
              </w:rPr>
            </w:pPr>
            <w:r>
              <w:rPr>
                <w:bCs/>
                <w:sz w:val="20"/>
                <w:szCs w:val="20"/>
              </w:rPr>
              <w:t xml:space="preserve">  муниципальное казенное учреждение «Централизованная бухгалтерия учреждений образования Рыльского района Курской области»</w:t>
            </w:r>
          </w:p>
          <w:p w:rsidR="00E730B3" w:rsidRDefault="00E730B3" w:rsidP="00E730B3">
            <w:pPr>
              <w:tabs>
                <w:tab w:val="left" w:pos="7335"/>
              </w:tabs>
              <w:ind w:right="-1"/>
              <w:jc w:val="both"/>
              <w:rPr>
                <w:b w:val="0"/>
                <w:bCs w:val="0"/>
              </w:rPr>
            </w:pPr>
            <w:r>
              <w:rPr>
                <w:b w:val="0"/>
                <w:bCs w:val="0"/>
              </w:rPr>
              <w:t>подпрограмма 1 «Управление муниципальной программой  и обеспечение условий ее реализации»;</w:t>
            </w:r>
          </w:p>
          <w:p w:rsidR="00E730B3" w:rsidRDefault="00E730B3" w:rsidP="00E730B3">
            <w:pPr>
              <w:tabs>
                <w:tab w:val="left" w:pos="7335"/>
              </w:tabs>
              <w:ind w:right="-1"/>
              <w:jc w:val="both"/>
              <w:rPr>
                <w:b w:val="0"/>
                <w:bCs w:val="0"/>
              </w:rPr>
            </w:pPr>
            <w:r>
              <w:rPr>
                <w:b w:val="0"/>
                <w:bCs w:val="0"/>
              </w:rPr>
              <w:t>подпрограмма 2 «Развитие дошкольного и общего образования детей»;</w:t>
            </w:r>
          </w:p>
          <w:p w:rsidR="00E730B3" w:rsidRDefault="00E730B3" w:rsidP="00E730B3">
            <w:pPr>
              <w:tabs>
                <w:tab w:val="left" w:pos="7335"/>
              </w:tabs>
              <w:ind w:right="-1"/>
              <w:jc w:val="both"/>
              <w:rPr>
                <w:b w:val="0"/>
                <w:bCs w:val="0"/>
              </w:rPr>
            </w:pPr>
            <w:r>
              <w:rPr>
                <w:b w:val="0"/>
                <w:bCs w:val="0"/>
              </w:rPr>
              <w:t>подпрограмма 3 «Развитие дополнительного образования и системы воспитания в сфере образования Рыльского района Курской области»;</w:t>
            </w:r>
          </w:p>
          <w:p w:rsidR="00E730B3" w:rsidRDefault="00E730B3" w:rsidP="00E730B3">
            <w:pPr>
              <w:tabs>
                <w:tab w:val="left" w:pos="7335"/>
              </w:tabs>
              <w:ind w:right="-1"/>
              <w:jc w:val="both"/>
              <w:rPr>
                <w:b w:val="0"/>
                <w:bCs w:val="0"/>
              </w:rPr>
            </w:pPr>
            <w:r>
              <w:rPr>
                <w:b w:val="0"/>
                <w:bCs w:val="0"/>
              </w:rPr>
              <w:t>подпрограмма 4 «Развитие системы оценки качества образования и информационной прозрачности системы образования Рыльского района Курской области»</w:t>
            </w:r>
          </w:p>
          <w:p w:rsidR="00E730B3" w:rsidRDefault="00E730B3" w:rsidP="00E730B3">
            <w:pPr>
              <w:ind w:right="-1"/>
              <w:jc w:val="both"/>
              <w:rPr>
                <w:b w:val="0"/>
                <w:bCs w:val="0"/>
              </w:rPr>
            </w:pPr>
          </w:p>
          <w:p w:rsidR="00E730B3" w:rsidRDefault="00E730B3" w:rsidP="00E730B3">
            <w:pPr>
              <w:ind w:right="-1"/>
              <w:jc w:val="both"/>
              <w:rPr>
                <w:b w:val="0"/>
                <w:bCs w:val="0"/>
              </w:rPr>
            </w:pPr>
          </w:p>
          <w:p w:rsidR="00E730B3" w:rsidRDefault="00E730B3" w:rsidP="00E730B3">
            <w:pPr>
              <w:ind w:right="-1"/>
              <w:jc w:val="both"/>
              <w:rPr>
                <w:b w:val="0"/>
                <w:bCs w:val="0"/>
              </w:rPr>
            </w:pPr>
          </w:p>
          <w:p w:rsidR="00E730B3" w:rsidRDefault="00E730B3" w:rsidP="00E730B3">
            <w:pPr>
              <w:jc w:val="both"/>
            </w:pPr>
            <w:r>
              <w:rPr>
                <w:b w:val="0"/>
                <w:bCs w:val="0"/>
              </w:rPr>
              <w:t>отсутствуют</w:t>
            </w:r>
          </w:p>
        </w:tc>
      </w:tr>
      <w:tr w:rsidR="00E730B3" w:rsidTr="00392A6E">
        <w:tblPrEx>
          <w:tblCellMar>
            <w:left w:w="108" w:type="dxa"/>
            <w:right w:w="108" w:type="dxa"/>
          </w:tblCellMar>
        </w:tblPrEx>
        <w:trPr>
          <w:gridAfter w:val="1"/>
          <w:wAfter w:w="65" w:type="dxa"/>
        </w:trPr>
        <w:tc>
          <w:tcPr>
            <w:tcW w:w="10388" w:type="dxa"/>
            <w:gridSpan w:val="2"/>
          </w:tcPr>
          <w:p w:rsidR="00E730B3" w:rsidRDefault="00E730B3" w:rsidP="00E730B3">
            <w:pPr>
              <w:rPr>
                <w:b w:val="0"/>
                <w:bCs w:val="0"/>
              </w:rPr>
            </w:pPr>
            <w:r>
              <w:rPr>
                <w:b w:val="0"/>
                <w:bCs w:val="0"/>
              </w:rPr>
              <w:t xml:space="preserve">Цели Программы                                      </w:t>
            </w:r>
          </w:p>
          <w:p w:rsidR="00E730B3" w:rsidRDefault="00E730B3" w:rsidP="00E730B3">
            <w:pPr>
              <w:rPr>
                <w:b w:val="0"/>
                <w:bCs w:val="0"/>
              </w:rPr>
            </w:pPr>
          </w:p>
          <w:p w:rsidR="00E730B3" w:rsidRDefault="00E730B3" w:rsidP="00E730B3">
            <w:pPr>
              <w:rPr>
                <w:b w:val="0"/>
                <w:bCs w:val="0"/>
              </w:rPr>
            </w:pPr>
          </w:p>
          <w:p w:rsidR="00E730B3" w:rsidRDefault="00E730B3" w:rsidP="00E730B3">
            <w:pPr>
              <w:rPr>
                <w:b w:val="0"/>
                <w:bCs w:val="0"/>
              </w:rPr>
            </w:pPr>
          </w:p>
          <w:p w:rsidR="00E730B3" w:rsidRDefault="00E730B3" w:rsidP="00E730B3"/>
          <w:p w:rsidR="00E730B3" w:rsidRDefault="00E730B3" w:rsidP="00E730B3"/>
          <w:p w:rsidR="00E730B3" w:rsidRDefault="00E730B3" w:rsidP="00E730B3"/>
          <w:p w:rsidR="00E730B3" w:rsidRDefault="00E730B3" w:rsidP="00E730B3"/>
          <w:p w:rsidR="00E730B3" w:rsidRDefault="00E730B3" w:rsidP="00E730B3"/>
          <w:p w:rsidR="00E730B3" w:rsidRDefault="00E730B3" w:rsidP="00E730B3"/>
          <w:p w:rsidR="00E730B3" w:rsidRDefault="00E730B3" w:rsidP="00E730B3"/>
          <w:p w:rsidR="00E730B3" w:rsidRDefault="00E730B3" w:rsidP="00E730B3"/>
          <w:p w:rsidR="00E730B3" w:rsidRDefault="00E730B3" w:rsidP="00E730B3"/>
          <w:p w:rsidR="00E730B3" w:rsidRDefault="00E730B3" w:rsidP="00E730B3"/>
          <w:p w:rsidR="00E730B3" w:rsidRDefault="00E730B3" w:rsidP="00E730B3"/>
          <w:p w:rsidR="00E730B3" w:rsidRDefault="00E730B3" w:rsidP="00E730B3"/>
          <w:p w:rsidR="00E730B3" w:rsidRDefault="00E730B3" w:rsidP="00E730B3"/>
          <w:p w:rsidR="00E730B3" w:rsidRDefault="00E730B3">
            <w:pPr>
              <w:widowControl/>
              <w:autoSpaceDE/>
              <w:spacing w:after="200" w:line="276" w:lineRule="auto"/>
            </w:pPr>
          </w:p>
        </w:tc>
      </w:tr>
    </w:tbl>
    <w:p w:rsidR="00E730B3" w:rsidRDefault="00E730B3" w:rsidP="00E730B3">
      <w:pPr>
        <w:sectPr w:rsidR="00E730B3">
          <w:type w:val="continuous"/>
          <w:pgSz w:w="11906" w:h="16838"/>
          <w:pgMar w:top="1134" w:right="567" w:bottom="1134" w:left="1134" w:header="720" w:footer="720" w:gutter="0"/>
          <w:cols w:space="720"/>
          <w:docGrid w:linePitch="600" w:charSpace="40960"/>
        </w:sectPr>
      </w:pPr>
    </w:p>
    <w:tbl>
      <w:tblPr>
        <w:tblW w:w="0" w:type="auto"/>
        <w:tblLayout w:type="fixed"/>
        <w:tblCellMar>
          <w:left w:w="0" w:type="dxa"/>
          <w:right w:w="0" w:type="dxa"/>
        </w:tblCellMar>
        <w:tblLook w:val="0000"/>
      </w:tblPr>
      <w:tblGrid>
        <w:gridCol w:w="9214"/>
      </w:tblGrid>
      <w:tr w:rsidR="00E730B3" w:rsidTr="00392A6E">
        <w:tc>
          <w:tcPr>
            <w:tcW w:w="9214" w:type="dxa"/>
          </w:tcPr>
          <w:p w:rsidR="00E730B3" w:rsidRDefault="00E730B3" w:rsidP="00E730B3"/>
          <w:p w:rsidR="00E730B3" w:rsidRDefault="00E730B3" w:rsidP="00E730B3">
            <w:pPr>
              <w:rPr>
                <w:b w:val="0"/>
                <w:bCs w:val="0"/>
              </w:rPr>
            </w:pPr>
          </w:p>
          <w:p w:rsidR="00E730B3" w:rsidRDefault="00E730B3" w:rsidP="00E730B3">
            <w:pPr>
              <w:rPr>
                <w:b w:val="0"/>
                <w:bCs w:val="0"/>
              </w:rPr>
            </w:pPr>
          </w:p>
          <w:p w:rsidR="00E730B3" w:rsidRDefault="00E730B3" w:rsidP="00E730B3">
            <w:r>
              <w:rPr>
                <w:b w:val="0"/>
                <w:bCs w:val="0"/>
              </w:rPr>
              <w:t>Задачи Программы</w:t>
            </w:r>
          </w:p>
        </w:tc>
      </w:tr>
    </w:tbl>
    <w:p w:rsidR="00E730B3" w:rsidRDefault="00E730B3" w:rsidP="00E730B3">
      <w:pPr>
        <w:sectPr w:rsidR="00E730B3">
          <w:type w:val="continuous"/>
          <w:pgSz w:w="11906" w:h="16838"/>
          <w:pgMar w:top="1134" w:right="567" w:bottom="1134" w:left="1134" w:header="720" w:footer="720" w:gutter="0"/>
          <w:cols w:space="720"/>
          <w:docGrid w:linePitch="600" w:charSpace="40960"/>
        </w:sectPr>
      </w:pPr>
    </w:p>
    <w:tbl>
      <w:tblPr>
        <w:tblW w:w="10437" w:type="dxa"/>
        <w:tblInd w:w="-89" w:type="dxa"/>
        <w:tblLayout w:type="fixed"/>
        <w:tblCellMar>
          <w:left w:w="0" w:type="dxa"/>
          <w:right w:w="0" w:type="dxa"/>
        </w:tblCellMar>
        <w:tblLook w:val="0000"/>
      </w:tblPr>
      <w:tblGrid>
        <w:gridCol w:w="49"/>
        <w:gridCol w:w="2196"/>
        <w:gridCol w:w="8161"/>
        <w:gridCol w:w="31"/>
      </w:tblGrid>
      <w:tr w:rsidR="00E730B3" w:rsidTr="00392A6E">
        <w:trPr>
          <w:gridBefore w:val="1"/>
          <w:wBefore w:w="49" w:type="dxa"/>
          <w:trHeight w:val="87"/>
        </w:trPr>
        <w:tc>
          <w:tcPr>
            <w:tcW w:w="10388" w:type="dxa"/>
            <w:gridSpan w:val="3"/>
            <w:shd w:val="clear" w:color="auto" w:fill="auto"/>
          </w:tcPr>
          <w:p w:rsidR="00E730B3" w:rsidRDefault="00E730B3" w:rsidP="00E730B3">
            <w:pPr>
              <w:tabs>
                <w:tab w:val="left" w:pos="6314"/>
                <w:tab w:val="left" w:pos="6460"/>
              </w:tabs>
              <w:ind w:left="-108" w:right="-1"/>
              <w:jc w:val="both"/>
              <w:rPr>
                <w:b w:val="0"/>
                <w:bCs w:val="0"/>
              </w:rPr>
            </w:pPr>
            <w:r>
              <w:rPr>
                <w:b w:val="0"/>
                <w:bCs w:val="0"/>
              </w:rPr>
              <w:lastRenderedPageBreak/>
              <w:t xml:space="preserve">  Внедрение механизмов формирования и реализации современных моделей дошкольного, об        щего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w:t>
            </w:r>
          </w:p>
          <w:p w:rsidR="00E730B3" w:rsidRDefault="00E730B3" w:rsidP="00E730B3">
            <w:pPr>
              <w:tabs>
                <w:tab w:val="left" w:pos="6314"/>
                <w:tab w:val="left" w:pos="6460"/>
              </w:tabs>
              <w:ind w:left="-108" w:right="-1"/>
              <w:jc w:val="both"/>
              <w:rPr>
                <w:b w:val="0"/>
                <w:bCs w:val="0"/>
              </w:rPr>
            </w:pPr>
            <w:r>
              <w:rPr>
                <w:b w:val="0"/>
                <w:bCs w:val="0"/>
              </w:rPr>
              <w:t xml:space="preserve">  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 поддержка устойчивого развития системы образования, а также повышение уровня информированности потребителей образовательных услуг;</w:t>
            </w:r>
          </w:p>
          <w:p w:rsidR="00E730B3" w:rsidRDefault="00E730B3" w:rsidP="00E730B3">
            <w:pPr>
              <w:tabs>
                <w:tab w:val="left" w:pos="6314"/>
                <w:tab w:val="left" w:pos="6460"/>
              </w:tabs>
              <w:ind w:left="-108" w:right="-1"/>
              <w:jc w:val="both"/>
              <w:rPr>
                <w:b w:val="0"/>
                <w:bCs w:val="0"/>
              </w:rPr>
            </w:pPr>
            <w:r>
              <w:rPr>
                <w:b w:val="0"/>
                <w:bCs w:val="0"/>
              </w:rPr>
              <w:t xml:space="preserve">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E730B3" w:rsidRDefault="00E730B3" w:rsidP="00E730B3">
            <w:pPr>
              <w:tabs>
                <w:tab w:val="left" w:pos="6314"/>
                <w:tab w:val="left" w:pos="6460"/>
              </w:tabs>
              <w:ind w:left="-108" w:right="-1"/>
              <w:jc w:val="both"/>
              <w:rPr>
                <w:b w:val="0"/>
                <w:bCs w:val="0"/>
              </w:rPr>
            </w:pPr>
            <w:r>
              <w:rPr>
                <w:b w:val="0"/>
                <w:bCs w:val="0"/>
              </w:rPr>
              <w:t xml:space="preserve">  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E730B3" w:rsidRDefault="00E730B3" w:rsidP="00E730B3">
            <w:pPr>
              <w:tabs>
                <w:tab w:val="left" w:pos="6314"/>
                <w:tab w:val="left" w:pos="6460"/>
              </w:tabs>
              <w:ind w:left="-108" w:right="-1"/>
              <w:jc w:val="both"/>
              <w:rPr>
                <w:b w:val="0"/>
                <w:bCs w:val="0"/>
              </w:rPr>
            </w:pPr>
          </w:p>
          <w:p w:rsidR="00E730B3" w:rsidRDefault="00E730B3" w:rsidP="00E730B3">
            <w:pPr>
              <w:tabs>
                <w:tab w:val="left" w:pos="6314"/>
                <w:tab w:val="left" w:pos="6460"/>
              </w:tabs>
              <w:ind w:left="-108" w:right="-1"/>
              <w:jc w:val="both"/>
              <w:rPr>
                <w:b w:val="0"/>
                <w:bCs w:val="0"/>
              </w:rPr>
            </w:pPr>
          </w:p>
          <w:p w:rsidR="00E730B3" w:rsidRDefault="00E730B3" w:rsidP="00E730B3">
            <w:pPr>
              <w:sectPr w:rsidR="00E730B3">
                <w:type w:val="continuous"/>
                <w:pgSz w:w="11906" w:h="16838"/>
                <w:pgMar w:top="1134" w:right="567" w:bottom="1134" w:left="1134" w:header="720" w:footer="720" w:gutter="0"/>
                <w:cols w:space="720"/>
                <w:docGrid w:linePitch="600" w:charSpace="40960"/>
              </w:sectPr>
            </w:pPr>
          </w:p>
          <w:p w:rsidR="00E730B3" w:rsidRDefault="00E730B3" w:rsidP="00E730B3">
            <w:pPr>
              <w:tabs>
                <w:tab w:val="left" w:pos="6314"/>
                <w:tab w:val="left" w:pos="6460"/>
              </w:tabs>
              <w:ind w:left="-108" w:right="-1"/>
              <w:jc w:val="both"/>
              <w:rPr>
                <w:b w:val="0"/>
                <w:bCs w:val="0"/>
              </w:rPr>
            </w:pPr>
          </w:p>
          <w:p w:rsidR="00E730B3" w:rsidRDefault="00E730B3" w:rsidP="00E730B3">
            <w:pPr>
              <w:tabs>
                <w:tab w:val="left" w:pos="6314"/>
                <w:tab w:val="left" w:pos="6460"/>
              </w:tabs>
              <w:ind w:left="-108" w:right="-1"/>
              <w:jc w:val="both"/>
              <w:rPr>
                <w:b w:val="0"/>
                <w:bCs w:val="0"/>
              </w:rPr>
            </w:pPr>
          </w:p>
          <w:p w:rsidR="00E730B3" w:rsidRDefault="00E730B3" w:rsidP="00E730B3">
            <w:pPr>
              <w:tabs>
                <w:tab w:val="left" w:pos="6314"/>
                <w:tab w:val="left" w:pos="6460"/>
              </w:tabs>
              <w:ind w:left="-108" w:right="-1"/>
              <w:jc w:val="both"/>
              <w:rPr>
                <w:b w:val="0"/>
                <w:bCs w:val="0"/>
              </w:rPr>
            </w:pPr>
          </w:p>
          <w:p w:rsidR="00E730B3" w:rsidRDefault="00E730B3" w:rsidP="00E730B3">
            <w:pPr>
              <w:tabs>
                <w:tab w:val="left" w:pos="6314"/>
                <w:tab w:val="left" w:pos="6460"/>
              </w:tabs>
              <w:ind w:left="-108" w:right="-1"/>
              <w:jc w:val="both"/>
              <w:rPr>
                <w:b w:val="0"/>
                <w:bCs w:val="0"/>
              </w:rPr>
            </w:pPr>
            <w:r>
              <w:rPr>
                <w:b w:val="0"/>
                <w:bCs w:val="0"/>
              </w:rPr>
              <w:t xml:space="preserve">  разработка эффективных моделей  педагогического сопровождения талантливых детей, детей с ограниченными возможностями здоровья с целью их оптимальной социальной адаптации и интеграции в общество;</w:t>
            </w:r>
          </w:p>
          <w:p w:rsidR="00E730B3" w:rsidRDefault="00E730B3" w:rsidP="00E730B3">
            <w:pPr>
              <w:tabs>
                <w:tab w:val="left" w:pos="6314"/>
                <w:tab w:val="left" w:pos="6460"/>
              </w:tabs>
              <w:ind w:left="-108" w:right="-1"/>
              <w:jc w:val="both"/>
            </w:pPr>
            <w:r>
              <w:rPr>
                <w:b w:val="0"/>
                <w:bCs w:val="0"/>
              </w:rPr>
              <w:t xml:space="preserve">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E730B3" w:rsidTr="00392A6E">
        <w:trPr>
          <w:gridAfter w:val="1"/>
          <w:wAfter w:w="31" w:type="dxa"/>
        </w:trPr>
        <w:tc>
          <w:tcPr>
            <w:tcW w:w="2245" w:type="dxa"/>
            <w:gridSpan w:val="2"/>
            <w:shd w:val="clear" w:color="auto" w:fill="auto"/>
          </w:tcPr>
          <w:p w:rsidR="00E730B3" w:rsidRDefault="00E730B3" w:rsidP="00E730B3">
            <w:pPr>
              <w:sectPr w:rsidR="00E730B3">
                <w:type w:val="continuous"/>
                <w:pgSz w:w="11906" w:h="16838"/>
                <w:pgMar w:top="1134" w:right="567" w:bottom="1134" w:left="1134" w:header="720" w:footer="720" w:gutter="0"/>
                <w:cols w:space="720"/>
                <w:docGrid w:linePitch="600" w:charSpace="40960"/>
              </w:sectPr>
            </w:pPr>
          </w:p>
          <w:p w:rsidR="00E730B3" w:rsidRDefault="00E730B3" w:rsidP="00E730B3">
            <w:pPr>
              <w:sectPr w:rsidR="00E730B3">
                <w:type w:val="continuous"/>
                <w:pgSz w:w="11906" w:h="16838"/>
                <w:pgMar w:top="1134" w:right="567" w:bottom="1134" w:left="1134" w:header="720" w:footer="720" w:gutter="0"/>
                <w:cols w:space="720"/>
                <w:docGrid w:linePitch="600" w:charSpace="40960"/>
              </w:sectPr>
            </w:pPr>
          </w:p>
          <w:p w:rsidR="00E730B3" w:rsidRDefault="00E730B3" w:rsidP="00E730B3">
            <w:pPr>
              <w:sectPr w:rsidR="00E730B3">
                <w:type w:val="continuous"/>
                <w:pgSz w:w="11906" w:h="16838"/>
                <w:pgMar w:top="1134" w:right="567" w:bottom="1134" w:left="1134" w:header="720" w:footer="720" w:gutter="0"/>
                <w:cols w:space="720"/>
                <w:docGrid w:linePitch="600" w:charSpace="40960"/>
              </w:sectPr>
            </w:pPr>
          </w:p>
          <w:p w:rsidR="00E730B3" w:rsidRDefault="00E730B3" w:rsidP="00E730B3">
            <w:pPr>
              <w:jc w:val="both"/>
            </w:pPr>
            <w:r>
              <w:rPr>
                <w:b w:val="0"/>
                <w:bCs w:val="0"/>
              </w:rPr>
              <w:t>Целевые индикаторы и показатели Программы</w:t>
            </w:r>
          </w:p>
        </w:tc>
        <w:tc>
          <w:tcPr>
            <w:tcW w:w="8161" w:type="dxa"/>
            <w:shd w:val="clear" w:color="auto" w:fill="auto"/>
          </w:tcPr>
          <w:p w:rsidR="00E730B3" w:rsidRDefault="00E730B3" w:rsidP="00E730B3">
            <w:pPr>
              <w:pStyle w:val="Default"/>
              <w:tabs>
                <w:tab w:val="left" w:pos="361"/>
                <w:tab w:val="left" w:pos="6314"/>
                <w:tab w:val="left" w:pos="6460"/>
              </w:tabs>
              <w:ind w:left="-108" w:right="33"/>
              <w:jc w:val="both"/>
              <w:rPr>
                <w:sz w:val="20"/>
                <w:szCs w:val="20"/>
              </w:rPr>
            </w:pPr>
            <w:r>
              <w:rPr>
                <w:sz w:val="20"/>
                <w:szCs w:val="20"/>
              </w:rPr>
              <w:t xml:space="preserve">  Удельный вес численности населения в возрасте 5-18 лет, охваченного образованием, в общей     численности населения в возрасте 5-18 лет, проценты;</w:t>
            </w:r>
          </w:p>
          <w:p w:rsidR="00E730B3" w:rsidRDefault="00E730B3" w:rsidP="00E730B3">
            <w:pPr>
              <w:pStyle w:val="Default"/>
              <w:tabs>
                <w:tab w:val="left" w:pos="361"/>
                <w:tab w:val="left" w:pos="6314"/>
                <w:tab w:val="left" w:pos="6460"/>
              </w:tabs>
              <w:ind w:left="-108" w:right="33"/>
              <w:jc w:val="both"/>
              <w:rPr>
                <w:sz w:val="20"/>
                <w:szCs w:val="20"/>
              </w:rPr>
            </w:pPr>
            <w:r>
              <w:rPr>
                <w:sz w:val="20"/>
                <w:szCs w:val="20"/>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проценты;</w:t>
            </w:r>
          </w:p>
          <w:p w:rsidR="00E730B3" w:rsidRDefault="00E730B3" w:rsidP="00E730B3">
            <w:pPr>
              <w:pStyle w:val="Default"/>
              <w:tabs>
                <w:tab w:val="left" w:pos="361"/>
                <w:tab w:val="left" w:pos="6314"/>
                <w:tab w:val="left" w:pos="6460"/>
              </w:tabs>
              <w:ind w:left="-108" w:right="33"/>
              <w:jc w:val="both"/>
              <w:rPr>
                <w:sz w:val="20"/>
                <w:szCs w:val="20"/>
              </w:rPr>
            </w:pPr>
            <w:r>
              <w:rPr>
                <w:sz w:val="20"/>
                <w:szCs w:val="20"/>
              </w:rPr>
              <w:t>отношение среднего балла единого государственного экзамена (далее – ЕГЭ) (в расчете на 1 предмет) в 10 % школ с лучшими результатами ЕГЭ к среднему баллу ЕГЭ (в расчете на 1 предмет) в 10 % школ с худшими результатами ЕГЭ;</w:t>
            </w:r>
          </w:p>
          <w:p w:rsidR="00E730B3" w:rsidRDefault="00E730B3" w:rsidP="00E730B3">
            <w:pPr>
              <w:ind w:left="-108"/>
              <w:jc w:val="both"/>
              <w:rPr>
                <w:b w:val="0"/>
                <w:bCs w:val="0"/>
              </w:rPr>
            </w:pPr>
            <w:r>
              <w:rPr>
                <w:b w:val="0"/>
                <w:bCs w:val="0"/>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w:t>
            </w:r>
            <w:r>
              <w:rPr>
                <w:b w:val="0"/>
                <w:bCs w:val="0"/>
              </w:rPr>
              <w:lastRenderedPageBreak/>
              <w:t>требованиями, в общей численности обучающихся, проценты;</w:t>
            </w:r>
          </w:p>
          <w:p w:rsidR="00E730B3" w:rsidRDefault="00E730B3" w:rsidP="00E730B3">
            <w:pPr>
              <w:ind w:left="-108"/>
              <w:jc w:val="both"/>
            </w:pPr>
            <w:r>
              <w:rPr>
                <w:b w:val="0"/>
                <w:bCs w:val="0"/>
              </w:rPr>
              <w:t xml:space="preserve">количество муниципальных образовательных организаций, в которых создана универсальная безбарьерная среда для инклюзивного образования детей-инвалидов, детей с ограниченными </w:t>
            </w:r>
            <w:r>
              <w:rPr>
                <w:b w:val="0"/>
                <w:bCs w:val="0"/>
              </w:rPr>
              <w:lastRenderedPageBreak/>
              <w:t xml:space="preserve">возможностями здоровья, к общему количеству муниципальных образовательных организаций в Рыльском районе Курской области, проценты       </w:t>
            </w:r>
          </w:p>
        </w:tc>
      </w:tr>
      <w:tr w:rsidR="00E730B3" w:rsidTr="00392A6E">
        <w:trPr>
          <w:gridAfter w:val="1"/>
          <w:wAfter w:w="31" w:type="dxa"/>
        </w:trPr>
        <w:tc>
          <w:tcPr>
            <w:tcW w:w="2245" w:type="dxa"/>
            <w:gridSpan w:val="2"/>
            <w:shd w:val="clear" w:color="auto" w:fill="auto"/>
          </w:tcPr>
          <w:p w:rsidR="00E730B3" w:rsidRDefault="00E730B3" w:rsidP="00E730B3">
            <w:pPr>
              <w:jc w:val="both"/>
              <w:rPr>
                <w:b w:val="0"/>
                <w:bCs w:val="0"/>
              </w:rPr>
            </w:pPr>
            <w:r>
              <w:rPr>
                <w:b w:val="0"/>
                <w:bCs w:val="0"/>
              </w:rPr>
              <w:lastRenderedPageBreak/>
              <w:t>Этапы и сроки реализации Программы</w:t>
            </w:r>
          </w:p>
          <w:p w:rsidR="00E730B3" w:rsidRDefault="00E730B3" w:rsidP="00E730B3">
            <w:pPr>
              <w:jc w:val="both"/>
              <w:rPr>
                <w:b w:val="0"/>
                <w:bCs w:val="0"/>
              </w:rPr>
            </w:pPr>
          </w:p>
          <w:p w:rsidR="00E730B3" w:rsidRDefault="00E730B3" w:rsidP="00E730B3">
            <w:pPr>
              <w:jc w:val="both"/>
            </w:pPr>
            <w:r>
              <w:rPr>
                <w:b w:val="0"/>
                <w:bCs w:val="0"/>
              </w:rPr>
              <w:t>Объемы бюджетных ассигнований Программы</w:t>
            </w:r>
          </w:p>
        </w:tc>
        <w:tc>
          <w:tcPr>
            <w:tcW w:w="8161" w:type="dxa"/>
            <w:shd w:val="clear" w:color="auto" w:fill="auto"/>
          </w:tcPr>
          <w:p w:rsidR="00E730B3" w:rsidRDefault="00E730B3" w:rsidP="00E730B3">
            <w:pPr>
              <w:pStyle w:val="ConsPlusNonformat"/>
              <w:ind w:left="-108"/>
              <w:jc w:val="both"/>
              <w:rPr>
                <w:rFonts w:ascii="Times New Roman" w:hAnsi="Times New Roman" w:cs="Times New Roman"/>
              </w:rPr>
            </w:pPr>
            <w:r>
              <w:rPr>
                <w:rFonts w:ascii="Times New Roman" w:hAnsi="Times New Roman" w:cs="Times New Roman"/>
              </w:rPr>
              <w:t xml:space="preserve">    Программа реализуется в один этап в 2018-2021 годы</w:t>
            </w:r>
          </w:p>
          <w:p w:rsidR="00E730B3" w:rsidRDefault="00E730B3" w:rsidP="00E730B3">
            <w:pPr>
              <w:pStyle w:val="ConsPlusNonformat"/>
              <w:ind w:left="-108"/>
              <w:jc w:val="both"/>
              <w:rPr>
                <w:rFonts w:ascii="Times New Roman" w:hAnsi="Times New Roman" w:cs="Times New Roman"/>
              </w:rPr>
            </w:pPr>
          </w:p>
          <w:p w:rsidR="00E730B3" w:rsidRDefault="00E730B3" w:rsidP="00E730B3">
            <w:pPr>
              <w:pStyle w:val="ConsPlusNonformat"/>
              <w:ind w:left="-108"/>
              <w:jc w:val="both"/>
              <w:rPr>
                <w:rFonts w:ascii="Times New Roman" w:hAnsi="Times New Roman" w:cs="Times New Roman"/>
              </w:rPr>
            </w:pPr>
          </w:p>
          <w:p w:rsidR="00E730B3" w:rsidRDefault="00E730B3" w:rsidP="00E730B3">
            <w:pPr>
              <w:pStyle w:val="ConsPlusNonformat"/>
              <w:ind w:left="-108"/>
              <w:jc w:val="both"/>
              <w:rPr>
                <w:rFonts w:ascii="Times New Roman" w:hAnsi="Times New Roman" w:cs="Times New Roman"/>
              </w:rPr>
            </w:pPr>
            <w:r>
              <w:rPr>
                <w:rFonts w:ascii="Times New Roman" w:hAnsi="Times New Roman" w:cs="Times New Roman"/>
              </w:rPr>
              <w:t xml:space="preserve">  Общий объем средств для реализации муниципальной программы в 2018-2021 годах                                                   осоставляет – 1793467,19604  тыс. рублей, в том числе по годам:</w:t>
            </w:r>
          </w:p>
          <w:p w:rsidR="00E730B3" w:rsidRDefault="00E730B3" w:rsidP="00E730B3">
            <w:pPr>
              <w:pStyle w:val="ConsPlusNonformat"/>
              <w:ind w:left="-108"/>
              <w:jc w:val="both"/>
              <w:rPr>
                <w:rFonts w:ascii="Times New Roman" w:hAnsi="Times New Roman" w:cs="Times New Roman"/>
              </w:rPr>
            </w:pPr>
            <w:r>
              <w:rPr>
                <w:rFonts w:ascii="Times New Roman" w:hAnsi="Times New Roman" w:cs="Times New Roman"/>
              </w:rPr>
              <w:t xml:space="preserve">   2018 год – 499885,63504 тыс. рублей;</w:t>
            </w:r>
          </w:p>
          <w:p w:rsidR="00E730B3" w:rsidRDefault="00E730B3" w:rsidP="00E730B3">
            <w:pPr>
              <w:pStyle w:val="ConsPlusNonformat"/>
              <w:ind w:left="-108"/>
              <w:jc w:val="both"/>
              <w:rPr>
                <w:rFonts w:ascii="Times New Roman" w:hAnsi="Times New Roman" w:cs="Times New Roman"/>
              </w:rPr>
            </w:pPr>
            <w:r>
              <w:rPr>
                <w:rFonts w:ascii="Times New Roman" w:hAnsi="Times New Roman" w:cs="Times New Roman"/>
              </w:rPr>
              <w:t xml:space="preserve">   2019 год – 477760,84500 тыс. рублей;</w:t>
            </w:r>
          </w:p>
          <w:p w:rsidR="00E730B3" w:rsidRDefault="00E730B3" w:rsidP="00E730B3">
            <w:pPr>
              <w:pStyle w:val="ConsPlusNonformat"/>
              <w:ind w:left="-108"/>
              <w:jc w:val="both"/>
              <w:rPr>
                <w:rFonts w:ascii="Times New Roman" w:hAnsi="Times New Roman" w:cs="Times New Roman"/>
              </w:rPr>
            </w:pPr>
            <w:r>
              <w:rPr>
                <w:rFonts w:ascii="Times New Roman" w:hAnsi="Times New Roman" w:cs="Times New Roman"/>
              </w:rPr>
              <w:t xml:space="preserve">   2020 год – 407910,35800 тыс. рублей;</w:t>
            </w:r>
          </w:p>
          <w:p w:rsidR="00E730B3" w:rsidRDefault="00E730B3" w:rsidP="00E730B3">
            <w:pPr>
              <w:pStyle w:val="ConsPlusNonformat"/>
              <w:ind w:left="-108"/>
              <w:jc w:val="both"/>
            </w:pPr>
            <w:r>
              <w:rPr>
                <w:rFonts w:ascii="Times New Roman" w:hAnsi="Times New Roman" w:cs="Times New Roman"/>
              </w:rPr>
              <w:t xml:space="preserve">   2021 год – 407910,35800 тыс. рублей.</w:t>
            </w:r>
          </w:p>
          <w:p w:rsidR="00E730B3" w:rsidRDefault="00E730B3" w:rsidP="00E730B3">
            <w:pPr>
              <w:ind w:left="-108"/>
              <w:jc w:val="both"/>
              <w:rPr>
                <w:b w:val="0"/>
              </w:rPr>
            </w:pPr>
            <w:r>
              <w:rPr>
                <w:b w:val="0"/>
              </w:rPr>
              <w:t xml:space="preserve">  Общий объем бюджетных ассигнований на реализацию подпрограммы </w:t>
            </w:r>
            <w:r>
              <w:rPr>
                <w:b w:val="0"/>
                <w:bCs w:val="0"/>
              </w:rPr>
              <w:t>1«Управление муниципальной программой и обеспечение условий ее реализации»</w:t>
            </w:r>
            <w:r>
              <w:rPr>
                <w:b w:val="0"/>
                <w:bCs w:val="0"/>
                <w:color w:val="000000"/>
              </w:rPr>
              <w:t xml:space="preserve"> </w:t>
            </w:r>
            <w:r>
              <w:rPr>
                <w:b w:val="0"/>
              </w:rPr>
              <w:t>составляет 58774,90570 тыс. рублей, в том числе по годам:</w:t>
            </w:r>
          </w:p>
          <w:p w:rsidR="00E730B3" w:rsidRDefault="00E730B3" w:rsidP="00E730B3">
            <w:pPr>
              <w:ind w:left="-108" w:firstLine="108"/>
              <w:jc w:val="both"/>
              <w:rPr>
                <w:b w:val="0"/>
              </w:rPr>
            </w:pPr>
            <w:r>
              <w:rPr>
                <w:b w:val="0"/>
              </w:rPr>
              <w:t>2018 год – 15157,87270 тыс. рублей;</w:t>
            </w:r>
          </w:p>
          <w:p w:rsidR="00E730B3" w:rsidRDefault="00E730B3" w:rsidP="00E730B3">
            <w:pPr>
              <w:ind w:left="-108" w:firstLine="108"/>
              <w:jc w:val="both"/>
              <w:rPr>
                <w:b w:val="0"/>
              </w:rPr>
            </w:pPr>
            <w:r>
              <w:rPr>
                <w:b w:val="0"/>
              </w:rPr>
              <w:t>2019 год – 15141,8110 тыс. рублей;</w:t>
            </w:r>
          </w:p>
          <w:p w:rsidR="00E730B3" w:rsidRDefault="00E730B3" w:rsidP="00E730B3">
            <w:pPr>
              <w:ind w:left="-108" w:firstLine="108"/>
              <w:jc w:val="both"/>
            </w:pPr>
            <w:r>
              <w:rPr>
                <w:b w:val="0"/>
              </w:rPr>
              <w:t>2020 год – 14237,61100 тыс. рублей;</w:t>
            </w:r>
          </w:p>
          <w:p w:rsidR="00E730B3" w:rsidRDefault="00E730B3" w:rsidP="00E730B3">
            <w:pPr>
              <w:pStyle w:val="ConsPlusNonformat"/>
              <w:ind w:left="-108"/>
              <w:jc w:val="both"/>
            </w:pPr>
            <w:r>
              <w:rPr>
                <w:rFonts w:ascii="Times New Roman" w:hAnsi="Times New Roman" w:cs="Times New Roman"/>
              </w:rPr>
              <w:t xml:space="preserve">  2021 год – 14237,61100 тыс. рублей.</w:t>
            </w:r>
          </w:p>
          <w:p w:rsidR="00E730B3" w:rsidRDefault="00E730B3" w:rsidP="00E730B3">
            <w:r>
              <w:rPr>
                <w:b w:val="0"/>
              </w:rPr>
              <w:t>Общий объем бюджетных ассигнований на реализацию подпрограммы 2 «Ра</w:t>
            </w:r>
            <w:r>
              <w:rPr>
                <w:b w:val="0"/>
                <w:spacing w:val="1"/>
              </w:rPr>
              <w:t>з</w:t>
            </w:r>
            <w:r>
              <w:rPr>
                <w:b w:val="0"/>
              </w:rPr>
              <w:t>ви</w:t>
            </w:r>
            <w:r>
              <w:rPr>
                <w:b w:val="0"/>
                <w:spacing w:val="-1"/>
              </w:rPr>
              <w:t>т</w:t>
            </w:r>
            <w:r>
              <w:rPr>
                <w:b w:val="0"/>
              </w:rPr>
              <w:t xml:space="preserve">ие </w:t>
            </w:r>
            <w:r>
              <w:rPr>
                <w:b w:val="0"/>
              </w:rPr>
              <w:lastRenderedPageBreak/>
              <w:t xml:space="preserve">дошкольного и </w:t>
            </w:r>
            <w:r>
              <w:rPr>
                <w:b w:val="0"/>
                <w:spacing w:val="1"/>
              </w:rPr>
              <w:t>о</w:t>
            </w:r>
            <w:r>
              <w:rPr>
                <w:b w:val="0"/>
              </w:rPr>
              <w:t xml:space="preserve">бщего </w:t>
            </w:r>
            <w:r>
              <w:rPr>
                <w:b w:val="0"/>
                <w:spacing w:val="1"/>
              </w:rPr>
              <w:t>о</w:t>
            </w:r>
            <w:r>
              <w:rPr>
                <w:b w:val="0"/>
              </w:rPr>
              <w:t>бра</w:t>
            </w:r>
            <w:r>
              <w:rPr>
                <w:b w:val="0"/>
                <w:spacing w:val="1"/>
              </w:rPr>
              <w:t>зо</w:t>
            </w:r>
            <w:r>
              <w:rPr>
                <w:b w:val="0"/>
              </w:rPr>
              <w:t>вания детей» составляет 1606443,02044 тыс. рублей, в том числе по годам:</w:t>
            </w:r>
          </w:p>
          <w:p w:rsidR="00E730B3" w:rsidRDefault="00E730B3" w:rsidP="00E730B3">
            <w:pPr>
              <w:pStyle w:val="ConsPlusCell"/>
              <w:rPr>
                <w:sz w:val="20"/>
                <w:szCs w:val="20"/>
              </w:rPr>
            </w:pPr>
            <w:r>
              <w:rPr>
                <w:sz w:val="20"/>
                <w:szCs w:val="20"/>
              </w:rPr>
              <w:t>2018 год – 457245,70144 тыс. рублей;</w:t>
            </w:r>
          </w:p>
          <w:p w:rsidR="00E730B3" w:rsidRDefault="00E730B3" w:rsidP="00E730B3">
            <w:pPr>
              <w:pStyle w:val="ConsPlusCell"/>
              <w:rPr>
                <w:sz w:val="20"/>
                <w:szCs w:val="20"/>
              </w:rPr>
            </w:pPr>
            <w:r>
              <w:rPr>
                <w:sz w:val="20"/>
                <w:szCs w:val="20"/>
              </w:rPr>
              <w:lastRenderedPageBreak/>
              <w:t>2019 год – 428457,43100 тыс. рублей;</w:t>
            </w:r>
          </w:p>
          <w:p w:rsidR="00E730B3" w:rsidRDefault="00E730B3" w:rsidP="00E730B3">
            <w:pPr>
              <w:pStyle w:val="ConsPlusCell"/>
              <w:rPr>
                <w:sz w:val="20"/>
                <w:szCs w:val="20"/>
              </w:rPr>
            </w:pPr>
            <w:r>
              <w:rPr>
                <w:sz w:val="20"/>
                <w:szCs w:val="20"/>
              </w:rPr>
              <w:t>2020 год – 360369,94400 тыс. рублей;</w:t>
            </w:r>
          </w:p>
          <w:p w:rsidR="00E730B3" w:rsidRDefault="00E730B3" w:rsidP="00E730B3">
            <w:pPr>
              <w:pStyle w:val="ConsPlusNonformat"/>
              <w:ind w:left="-108"/>
              <w:jc w:val="both"/>
            </w:pPr>
            <w:r>
              <w:rPr>
                <w:rFonts w:ascii="Times New Roman" w:hAnsi="Times New Roman" w:cs="Times New Roman"/>
              </w:rPr>
              <w:t xml:space="preserve">  2021год – 360369,94400 тыс. рублей.</w:t>
            </w:r>
          </w:p>
          <w:p w:rsidR="00E730B3" w:rsidRDefault="00E730B3" w:rsidP="00E730B3">
            <w:pPr>
              <w:pStyle w:val="ConsPlusCell"/>
              <w:rPr>
                <w:sz w:val="20"/>
                <w:szCs w:val="20"/>
              </w:rPr>
            </w:pPr>
            <w:r>
              <w:rPr>
                <w:sz w:val="20"/>
                <w:szCs w:val="20"/>
              </w:rPr>
              <w:t>Общий объем бюджетных ассигнований на реализацию подпрограммы 3 «Развитие дополнительного образования и системы воспитания в сфере образования Рыльского района Курской области» составляет 128249,26990 тыс. рублей, в том числе по годам:</w:t>
            </w:r>
          </w:p>
          <w:p w:rsidR="00E730B3" w:rsidRDefault="00E730B3" w:rsidP="00E730B3">
            <w:pPr>
              <w:pStyle w:val="ConsPlusCell"/>
              <w:rPr>
                <w:sz w:val="20"/>
                <w:szCs w:val="20"/>
              </w:rPr>
            </w:pPr>
            <w:r>
              <w:rPr>
                <w:sz w:val="20"/>
                <w:szCs w:val="20"/>
              </w:rPr>
              <w:t>2018 год – 27482,06090 тыс. рублей;</w:t>
            </w:r>
          </w:p>
          <w:p w:rsidR="00E730B3" w:rsidRDefault="00E730B3" w:rsidP="00E730B3">
            <w:pPr>
              <w:pStyle w:val="ConsPlusCell"/>
              <w:rPr>
                <w:sz w:val="20"/>
                <w:szCs w:val="20"/>
              </w:rPr>
            </w:pPr>
            <w:r>
              <w:rPr>
                <w:sz w:val="20"/>
                <w:szCs w:val="20"/>
              </w:rPr>
              <w:t>2019 год – 34161,60300 тыс. рублей;</w:t>
            </w:r>
          </w:p>
          <w:p w:rsidR="00E730B3" w:rsidRDefault="00E730B3" w:rsidP="00E730B3">
            <w:pPr>
              <w:pStyle w:val="ConsPlusCell"/>
              <w:rPr>
                <w:sz w:val="20"/>
                <w:szCs w:val="20"/>
              </w:rPr>
            </w:pPr>
            <w:r>
              <w:rPr>
                <w:sz w:val="20"/>
                <w:szCs w:val="20"/>
              </w:rPr>
              <w:t>2020 год – 33302,80300 тыс. рублей;</w:t>
            </w:r>
          </w:p>
          <w:p w:rsidR="00E730B3" w:rsidRDefault="00E730B3" w:rsidP="00E730B3">
            <w:pPr>
              <w:pStyle w:val="ConsPlusNonformat"/>
              <w:ind w:left="-108"/>
              <w:jc w:val="both"/>
            </w:pPr>
            <w:r>
              <w:rPr>
                <w:rFonts w:ascii="Times New Roman" w:hAnsi="Times New Roman" w:cs="Times New Roman"/>
              </w:rPr>
              <w:t xml:space="preserve">  2021 год – 33302,80300 тыс. рублей.</w:t>
            </w:r>
          </w:p>
          <w:p w:rsidR="00E730B3" w:rsidRDefault="00E730B3" w:rsidP="00E730B3">
            <w:pPr>
              <w:rPr>
                <w:b w:val="0"/>
                <w:bCs w:val="0"/>
              </w:rPr>
            </w:pPr>
            <w:r>
              <w:rPr>
                <w:b w:val="0"/>
              </w:rPr>
              <w:t>Общий объем бюджетных ассигнований на реализацию подпрограммы</w:t>
            </w:r>
            <w:r>
              <w:rPr>
                <w:b w:val="0"/>
                <w:bCs w:val="0"/>
              </w:rPr>
              <w:t xml:space="preserve"> 4 «</w:t>
            </w:r>
            <w:r>
              <w:rPr>
                <w:b w:val="0"/>
                <w:bCs w:val="0"/>
                <w:color w:val="000000"/>
              </w:rPr>
              <w:t>Развитие системы оценки качества образования и информационной  прозрачности системы образования</w:t>
            </w:r>
            <w:r>
              <w:rPr>
                <w:b w:val="0"/>
                <w:bCs w:val="0"/>
              </w:rPr>
              <w:t xml:space="preserve"> Рыльского района Курской области» составляет 0 тыс. рублей, в том числе:</w:t>
            </w:r>
          </w:p>
          <w:p w:rsidR="00E730B3" w:rsidRDefault="00E730B3" w:rsidP="00E730B3">
            <w:pPr>
              <w:jc w:val="both"/>
              <w:rPr>
                <w:b w:val="0"/>
                <w:bCs w:val="0"/>
              </w:rPr>
            </w:pPr>
            <w:r>
              <w:rPr>
                <w:b w:val="0"/>
                <w:bCs w:val="0"/>
              </w:rPr>
              <w:t>2018 год –0 тыс. рублей;</w:t>
            </w:r>
          </w:p>
          <w:p w:rsidR="00E730B3" w:rsidRDefault="00E730B3" w:rsidP="00E730B3">
            <w:pPr>
              <w:jc w:val="both"/>
              <w:rPr>
                <w:b w:val="0"/>
                <w:bCs w:val="0"/>
              </w:rPr>
            </w:pPr>
            <w:r>
              <w:rPr>
                <w:b w:val="0"/>
                <w:bCs w:val="0"/>
              </w:rPr>
              <w:t>2019 год –0 тыс. рублей;</w:t>
            </w:r>
          </w:p>
          <w:p w:rsidR="00E730B3" w:rsidRDefault="00E730B3" w:rsidP="00E730B3">
            <w:pPr>
              <w:jc w:val="both"/>
              <w:rPr>
                <w:b w:val="0"/>
                <w:bCs w:val="0"/>
              </w:rPr>
            </w:pPr>
            <w:r>
              <w:rPr>
                <w:b w:val="0"/>
                <w:bCs w:val="0"/>
              </w:rPr>
              <w:t>2020 год – 0 тыс. рублей;</w:t>
            </w:r>
          </w:p>
          <w:p w:rsidR="00E730B3" w:rsidRDefault="00E730B3" w:rsidP="00E730B3">
            <w:pPr>
              <w:jc w:val="both"/>
            </w:pPr>
            <w:r>
              <w:rPr>
                <w:b w:val="0"/>
                <w:bCs w:val="0"/>
              </w:rPr>
              <w:t>2021 год – 0 тыс. рублей.</w:t>
            </w:r>
          </w:p>
        </w:tc>
      </w:tr>
      <w:tr w:rsidR="00E730B3" w:rsidTr="00392A6E">
        <w:trPr>
          <w:gridAfter w:val="1"/>
          <w:wAfter w:w="31" w:type="dxa"/>
        </w:trPr>
        <w:tc>
          <w:tcPr>
            <w:tcW w:w="2245" w:type="dxa"/>
            <w:gridSpan w:val="2"/>
            <w:shd w:val="clear" w:color="auto" w:fill="auto"/>
          </w:tcPr>
          <w:p w:rsidR="00E730B3" w:rsidRDefault="00E730B3" w:rsidP="00E730B3">
            <w:r>
              <w:rPr>
                <w:b w:val="0"/>
                <w:bCs w:val="0"/>
              </w:rPr>
              <w:lastRenderedPageBreak/>
              <w:t>Ожидаемые</w:t>
            </w:r>
            <w:r>
              <w:rPr>
                <w:rStyle w:val="apple-converted-space"/>
              </w:rPr>
              <w:t> </w:t>
            </w:r>
            <w:r>
              <w:rPr>
                <w:b w:val="0"/>
                <w:bCs w:val="0"/>
              </w:rPr>
              <w:t xml:space="preserve"> результаты реализации Программы</w:t>
            </w:r>
          </w:p>
          <w:p w:rsidR="00E730B3" w:rsidRDefault="00E730B3" w:rsidP="00E730B3"/>
        </w:tc>
        <w:tc>
          <w:tcPr>
            <w:tcW w:w="8161" w:type="dxa"/>
            <w:shd w:val="clear" w:color="auto" w:fill="auto"/>
          </w:tcPr>
          <w:p w:rsidR="00E730B3" w:rsidRDefault="00E730B3" w:rsidP="00E730B3">
            <w:pPr>
              <w:pStyle w:val="1f"/>
              <w:tabs>
                <w:tab w:val="left" w:pos="219"/>
              </w:tabs>
              <w:spacing w:after="0" w:line="240" w:lineRule="auto"/>
              <w:ind w:left="-108"/>
              <w:jc w:val="both"/>
              <w:rPr>
                <w:rFonts w:ascii="Times New Roman" w:hAnsi="Times New Roman" w:cs="Times New Roman"/>
                <w:sz w:val="20"/>
                <w:szCs w:val="20"/>
              </w:rPr>
            </w:pPr>
            <w:r>
              <w:rPr>
                <w:rFonts w:ascii="Times New Roman" w:hAnsi="Times New Roman" w:cs="Times New Roman"/>
                <w:sz w:val="20"/>
                <w:szCs w:val="20"/>
              </w:rPr>
              <w:lastRenderedPageBreak/>
              <w:t>обеспечение 100% охвата детей в возрасте от 3 до 7 лет услугами дошкольного образования;</w:t>
            </w:r>
          </w:p>
          <w:p w:rsidR="00E730B3" w:rsidRDefault="00E730B3" w:rsidP="00E730B3">
            <w:pPr>
              <w:pStyle w:val="1f"/>
              <w:tabs>
                <w:tab w:val="left" w:pos="219"/>
              </w:tabs>
              <w:spacing w:after="0" w:line="240" w:lineRule="auto"/>
              <w:ind w:left="-108"/>
              <w:jc w:val="both"/>
              <w:rPr>
                <w:rFonts w:ascii="Times New Roman" w:hAnsi="Times New Roman" w:cs="Times New Roman"/>
                <w:spacing w:val="1"/>
                <w:sz w:val="20"/>
                <w:szCs w:val="20"/>
              </w:rPr>
            </w:pPr>
            <w:r>
              <w:rPr>
                <w:rFonts w:ascii="Times New Roman" w:hAnsi="Times New Roman" w:cs="Times New Roman"/>
                <w:sz w:val="20"/>
                <w:szCs w:val="20"/>
              </w:rPr>
              <w:t>обеспечение 100% охвата детей в возрасте от 5-7 лет предшкольной  подготовкой;</w:t>
            </w:r>
          </w:p>
          <w:p w:rsidR="00E730B3" w:rsidRDefault="00E730B3" w:rsidP="00E730B3">
            <w:pPr>
              <w:pStyle w:val="1f"/>
              <w:widowControl w:val="0"/>
              <w:tabs>
                <w:tab w:val="left" w:pos="219"/>
              </w:tabs>
              <w:autoSpaceDE w:val="0"/>
              <w:spacing w:after="0" w:line="240" w:lineRule="auto"/>
              <w:ind w:left="-108"/>
              <w:jc w:val="both"/>
              <w:rPr>
                <w:sz w:val="20"/>
                <w:szCs w:val="20"/>
              </w:rPr>
            </w:pPr>
            <w:r>
              <w:rPr>
                <w:rFonts w:ascii="Times New Roman" w:hAnsi="Times New Roman" w:cs="Times New Roman"/>
                <w:spacing w:val="1"/>
                <w:sz w:val="20"/>
                <w:szCs w:val="20"/>
              </w:rPr>
              <w:lastRenderedPageBreak/>
              <w:t>об</w:t>
            </w:r>
            <w:r>
              <w:rPr>
                <w:rFonts w:ascii="Times New Roman" w:hAnsi="Times New Roman" w:cs="Times New Roman"/>
                <w:spacing w:val="-1"/>
                <w:sz w:val="20"/>
                <w:szCs w:val="20"/>
              </w:rPr>
              <w:t>ес</w:t>
            </w:r>
            <w:r>
              <w:rPr>
                <w:rFonts w:ascii="Times New Roman" w:hAnsi="Times New Roman" w:cs="Times New Roman"/>
                <w:sz w:val="20"/>
                <w:szCs w:val="20"/>
              </w:rPr>
              <w:t>п</w:t>
            </w:r>
            <w:r>
              <w:rPr>
                <w:rFonts w:ascii="Times New Roman" w:hAnsi="Times New Roman" w:cs="Times New Roman"/>
                <w:spacing w:val="-1"/>
                <w:sz w:val="20"/>
                <w:szCs w:val="20"/>
              </w:rPr>
              <w:t>е</w:t>
            </w:r>
            <w:r>
              <w:rPr>
                <w:rFonts w:ascii="Times New Roman" w:hAnsi="Times New Roman" w:cs="Times New Roman"/>
                <w:spacing w:val="1"/>
                <w:sz w:val="20"/>
                <w:szCs w:val="20"/>
              </w:rPr>
              <w:t>ч</w:t>
            </w:r>
            <w:r>
              <w:rPr>
                <w:rFonts w:ascii="Times New Roman" w:hAnsi="Times New Roman" w:cs="Times New Roman"/>
                <w:spacing w:val="-1"/>
                <w:sz w:val="20"/>
                <w:szCs w:val="20"/>
              </w:rPr>
              <w:t>е</w:t>
            </w:r>
            <w:r>
              <w:rPr>
                <w:rFonts w:ascii="Times New Roman" w:hAnsi="Times New Roman" w:cs="Times New Roman"/>
                <w:spacing w:val="2"/>
                <w:sz w:val="20"/>
                <w:szCs w:val="20"/>
              </w:rPr>
              <w:t>н</w:t>
            </w:r>
            <w:r>
              <w:rPr>
                <w:rFonts w:ascii="Times New Roman" w:hAnsi="Times New Roman" w:cs="Times New Roman"/>
                <w:sz w:val="20"/>
                <w:szCs w:val="20"/>
              </w:rPr>
              <w:t>ие в</w:t>
            </w:r>
            <w:r>
              <w:rPr>
                <w:rFonts w:ascii="Times New Roman" w:hAnsi="Times New Roman" w:cs="Times New Roman"/>
                <w:spacing w:val="1"/>
                <w:sz w:val="20"/>
                <w:szCs w:val="20"/>
              </w:rPr>
              <w:t>ы</w:t>
            </w:r>
            <w:r>
              <w:rPr>
                <w:rFonts w:ascii="Times New Roman" w:hAnsi="Times New Roman" w:cs="Times New Roman"/>
                <w:sz w:val="20"/>
                <w:szCs w:val="20"/>
              </w:rPr>
              <w:t>п</w:t>
            </w:r>
            <w:r>
              <w:rPr>
                <w:rFonts w:ascii="Times New Roman" w:hAnsi="Times New Roman" w:cs="Times New Roman"/>
                <w:spacing w:val="1"/>
                <w:sz w:val="20"/>
                <w:szCs w:val="20"/>
              </w:rPr>
              <w:t>о</w:t>
            </w:r>
            <w:r>
              <w:rPr>
                <w:rFonts w:ascii="Times New Roman" w:hAnsi="Times New Roman" w:cs="Times New Roman"/>
                <w:sz w:val="20"/>
                <w:szCs w:val="20"/>
              </w:rPr>
              <w:t>лн</w:t>
            </w:r>
            <w:r>
              <w:rPr>
                <w:rFonts w:ascii="Times New Roman" w:hAnsi="Times New Roman" w:cs="Times New Roman"/>
                <w:spacing w:val="-1"/>
                <w:sz w:val="20"/>
                <w:szCs w:val="20"/>
              </w:rPr>
              <w:t>е</w:t>
            </w:r>
            <w:r>
              <w:rPr>
                <w:rFonts w:ascii="Times New Roman" w:hAnsi="Times New Roman" w:cs="Times New Roman"/>
                <w:sz w:val="20"/>
                <w:szCs w:val="20"/>
              </w:rPr>
              <w:t xml:space="preserve">ния </w:t>
            </w:r>
            <w:r>
              <w:rPr>
                <w:rFonts w:ascii="Times New Roman" w:hAnsi="Times New Roman" w:cs="Times New Roman"/>
                <w:spacing w:val="2"/>
                <w:sz w:val="20"/>
                <w:szCs w:val="20"/>
              </w:rPr>
              <w:t>г</w:t>
            </w:r>
            <w:r>
              <w:rPr>
                <w:rFonts w:ascii="Times New Roman" w:hAnsi="Times New Roman" w:cs="Times New Roman"/>
                <w:spacing w:val="1"/>
                <w:sz w:val="20"/>
                <w:szCs w:val="20"/>
              </w:rPr>
              <w:t>о</w:t>
            </w:r>
            <w:r>
              <w:rPr>
                <w:rFonts w:ascii="Times New Roman" w:hAnsi="Times New Roman" w:cs="Times New Roman"/>
                <w:spacing w:val="-1"/>
                <w:sz w:val="20"/>
                <w:szCs w:val="20"/>
              </w:rPr>
              <w:t>с</w:t>
            </w:r>
            <w:r>
              <w:rPr>
                <w:rFonts w:ascii="Times New Roman" w:hAnsi="Times New Roman" w:cs="Times New Roman"/>
                <w:spacing w:val="1"/>
                <w:sz w:val="20"/>
                <w:szCs w:val="20"/>
              </w:rPr>
              <w:t>уд</w:t>
            </w:r>
            <w:r>
              <w:rPr>
                <w:rFonts w:ascii="Times New Roman" w:hAnsi="Times New Roman" w:cs="Times New Roman"/>
                <w:spacing w:val="-1"/>
                <w:sz w:val="20"/>
                <w:szCs w:val="20"/>
              </w:rPr>
              <w:t>а</w:t>
            </w:r>
            <w:r>
              <w:rPr>
                <w:rFonts w:ascii="Times New Roman" w:hAnsi="Times New Roman" w:cs="Times New Roman"/>
                <w:spacing w:val="1"/>
                <w:sz w:val="20"/>
                <w:szCs w:val="20"/>
              </w:rPr>
              <w:t>р</w:t>
            </w:r>
            <w:r>
              <w:rPr>
                <w:rFonts w:ascii="Times New Roman" w:hAnsi="Times New Roman" w:cs="Times New Roman"/>
                <w:spacing w:val="-1"/>
                <w:sz w:val="20"/>
                <w:szCs w:val="20"/>
              </w:rPr>
              <w:t>с</w:t>
            </w:r>
            <w:r>
              <w:rPr>
                <w:rFonts w:ascii="Times New Roman" w:hAnsi="Times New Roman" w:cs="Times New Roman"/>
                <w:sz w:val="20"/>
                <w:szCs w:val="20"/>
              </w:rPr>
              <w:t>т</w:t>
            </w:r>
            <w:r>
              <w:rPr>
                <w:rFonts w:ascii="Times New Roman" w:hAnsi="Times New Roman" w:cs="Times New Roman"/>
                <w:spacing w:val="1"/>
                <w:sz w:val="20"/>
                <w:szCs w:val="20"/>
              </w:rPr>
              <w:t>в</w:t>
            </w:r>
            <w:r>
              <w:rPr>
                <w:rFonts w:ascii="Times New Roman" w:hAnsi="Times New Roman" w:cs="Times New Roman"/>
                <w:spacing w:val="-1"/>
                <w:sz w:val="20"/>
                <w:szCs w:val="20"/>
              </w:rPr>
              <w:t>е</w:t>
            </w:r>
            <w:r>
              <w:rPr>
                <w:rFonts w:ascii="Times New Roman" w:hAnsi="Times New Roman" w:cs="Times New Roman"/>
                <w:sz w:val="20"/>
                <w:szCs w:val="20"/>
              </w:rPr>
              <w:t>нн</w:t>
            </w:r>
            <w:r>
              <w:rPr>
                <w:rFonts w:ascii="Times New Roman" w:hAnsi="Times New Roman" w:cs="Times New Roman"/>
                <w:spacing w:val="1"/>
                <w:sz w:val="20"/>
                <w:szCs w:val="20"/>
              </w:rPr>
              <w:t>ы</w:t>
            </w:r>
            <w:r>
              <w:rPr>
                <w:rFonts w:ascii="Times New Roman" w:hAnsi="Times New Roman" w:cs="Times New Roman"/>
                <w:sz w:val="20"/>
                <w:szCs w:val="20"/>
              </w:rPr>
              <w:t xml:space="preserve">х </w:t>
            </w:r>
            <w:r>
              <w:rPr>
                <w:rFonts w:ascii="Times New Roman" w:hAnsi="Times New Roman" w:cs="Times New Roman"/>
                <w:spacing w:val="1"/>
                <w:sz w:val="20"/>
                <w:szCs w:val="20"/>
              </w:rPr>
              <w:t>г</w:t>
            </w:r>
            <w:r>
              <w:rPr>
                <w:rFonts w:ascii="Times New Roman" w:hAnsi="Times New Roman" w:cs="Times New Roman"/>
                <w:spacing w:val="-1"/>
                <w:sz w:val="20"/>
                <w:szCs w:val="20"/>
              </w:rPr>
              <w:t>а</w:t>
            </w:r>
            <w:r>
              <w:rPr>
                <w:rFonts w:ascii="Times New Roman" w:hAnsi="Times New Roman" w:cs="Times New Roman"/>
                <w:spacing w:val="1"/>
                <w:sz w:val="20"/>
                <w:szCs w:val="20"/>
              </w:rPr>
              <w:t>р</w:t>
            </w:r>
            <w:r>
              <w:rPr>
                <w:rFonts w:ascii="Times New Roman" w:hAnsi="Times New Roman" w:cs="Times New Roman"/>
                <w:spacing w:val="-1"/>
                <w:sz w:val="20"/>
                <w:szCs w:val="20"/>
              </w:rPr>
              <w:t>а</w:t>
            </w:r>
            <w:r>
              <w:rPr>
                <w:rFonts w:ascii="Times New Roman" w:hAnsi="Times New Roman" w:cs="Times New Roman"/>
                <w:sz w:val="20"/>
                <w:szCs w:val="20"/>
              </w:rPr>
              <w:t xml:space="preserve">нтий </w:t>
            </w:r>
            <w:r>
              <w:rPr>
                <w:rFonts w:ascii="Times New Roman" w:hAnsi="Times New Roman" w:cs="Times New Roman"/>
                <w:spacing w:val="1"/>
                <w:sz w:val="20"/>
                <w:szCs w:val="20"/>
              </w:rPr>
              <w:t>об</w:t>
            </w:r>
            <w:r>
              <w:rPr>
                <w:rFonts w:ascii="Times New Roman" w:hAnsi="Times New Roman" w:cs="Times New Roman"/>
                <w:spacing w:val="-1"/>
                <w:sz w:val="20"/>
                <w:szCs w:val="20"/>
              </w:rPr>
              <w:t>ще</w:t>
            </w:r>
            <w:r>
              <w:rPr>
                <w:rFonts w:ascii="Times New Roman" w:hAnsi="Times New Roman" w:cs="Times New Roman"/>
                <w:spacing w:val="1"/>
                <w:sz w:val="20"/>
                <w:szCs w:val="20"/>
              </w:rPr>
              <w:t>до</w:t>
            </w:r>
            <w:r>
              <w:rPr>
                <w:rFonts w:ascii="Times New Roman" w:hAnsi="Times New Roman" w:cs="Times New Roman"/>
                <w:spacing w:val="-1"/>
                <w:sz w:val="20"/>
                <w:szCs w:val="20"/>
              </w:rPr>
              <w:t>с</w:t>
            </w:r>
            <w:r>
              <w:rPr>
                <w:rFonts w:ascii="Times New Roman" w:hAnsi="Times New Roman" w:cs="Times New Roman"/>
                <w:spacing w:val="1"/>
                <w:sz w:val="20"/>
                <w:szCs w:val="20"/>
              </w:rPr>
              <w:t>ту</w:t>
            </w:r>
            <w:r>
              <w:rPr>
                <w:rFonts w:ascii="Times New Roman" w:hAnsi="Times New Roman" w:cs="Times New Roman"/>
                <w:sz w:val="20"/>
                <w:szCs w:val="20"/>
              </w:rPr>
              <w:t>пн</w:t>
            </w:r>
            <w:r>
              <w:rPr>
                <w:rFonts w:ascii="Times New Roman" w:hAnsi="Times New Roman" w:cs="Times New Roman"/>
                <w:spacing w:val="1"/>
                <w:sz w:val="20"/>
                <w:szCs w:val="20"/>
              </w:rPr>
              <w:t>о</w:t>
            </w:r>
            <w:r>
              <w:rPr>
                <w:rFonts w:ascii="Times New Roman" w:hAnsi="Times New Roman" w:cs="Times New Roman"/>
                <w:spacing w:val="-1"/>
                <w:sz w:val="20"/>
                <w:szCs w:val="20"/>
              </w:rPr>
              <w:t>с</w:t>
            </w:r>
            <w:r>
              <w:rPr>
                <w:rFonts w:ascii="Times New Roman" w:hAnsi="Times New Roman" w:cs="Times New Roman"/>
                <w:sz w:val="20"/>
                <w:szCs w:val="20"/>
              </w:rPr>
              <w:t xml:space="preserve">ти </w:t>
            </w:r>
            <w:r>
              <w:rPr>
                <w:rFonts w:ascii="Times New Roman" w:hAnsi="Times New Roman" w:cs="Times New Roman"/>
                <w:spacing w:val="1"/>
                <w:sz w:val="20"/>
                <w:szCs w:val="20"/>
              </w:rPr>
              <w:t>об</w:t>
            </w:r>
            <w:r>
              <w:rPr>
                <w:rFonts w:ascii="Times New Roman" w:hAnsi="Times New Roman" w:cs="Times New Roman"/>
                <w:spacing w:val="-1"/>
                <w:sz w:val="20"/>
                <w:szCs w:val="20"/>
              </w:rPr>
              <w:t>ще</w:t>
            </w:r>
            <w:r>
              <w:rPr>
                <w:rFonts w:ascii="Times New Roman" w:hAnsi="Times New Roman" w:cs="Times New Roman"/>
                <w:spacing w:val="1"/>
                <w:sz w:val="20"/>
                <w:szCs w:val="20"/>
              </w:rPr>
              <w:t>г</w:t>
            </w:r>
            <w:r>
              <w:rPr>
                <w:rFonts w:ascii="Times New Roman" w:hAnsi="Times New Roman" w:cs="Times New Roman"/>
                <w:sz w:val="20"/>
                <w:szCs w:val="20"/>
              </w:rPr>
              <w:t xml:space="preserve">о </w:t>
            </w:r>
            <w:r>
              <w:rPr>
                <w:rFonts w:ascii="Times New Roman" w:hAnsi="Times New Roman" w:cs="Times New Roman"/>
                <w:spacing w:val="1"/>
                <w:sz w:val="20"/>
                <w:szCs w:val="20"/>
              </w:rPr>
              <w:t>обр</w:t>
            </w:r>
            <w:r>
              <w:rPr>
                <w:rFonts w:ascii="Times New Roman" w:hAnsi="Times New Roman" w:cs="Times New Roman"/>
                <w:spacing w:val="-1"/>
                <w:sz w:val="20"/>
                <w:szCs w:val="20"/>
              </w:rPr>
              <w:t>а</w:t>
            </w:r>
            <w:r>
              <w:rPr>
                <w:rFonts w:ascii="Times New Roman" w:hAnsi="Times New Roman" w:cs="Times New Roman"/>
                <w:sz w:val="20"/>
                <w:szCs w:val="20"/>
              </w:rPr>
              <w:t>з</w:t>
            </w:r>
            <w:r>
              <w:rPr>
                <w:rFonts w:ascii="Times New Roman" w:hAnsi="Times New Roman" w:cs="Times New Roman"/>
                <w:spacing w:val="1"/>
                <w:sz w:val="20"/>
                <w:szCs w:val="20"/>
              </w:rPr>
              <w:t>о</w:t>
            </w:r>
            <w:r>
              <w:rPr>
                <w:rFonts w:ascii="Times New Roman" w:hAnsi="Times New Roman" w:cs="Times New Roman"/>
                <w:sz w:val="20"/>
                <w:szCs w:val="20"/>
              </w:rPr>
              <w:t>в</w:t>
            </w:r>
            <w:r>
              <w:rPr>
                <w:rFonts w:ascii="Times New Roman" w:hAnsi="Times New Roman" w:cs="Times New Roman"/>
                <w:spacing w:val="-1"/>
                <w:sz w:val="20"/>
                <w:szCs w:val="20"/>
              </w:rPr>
              <w:t>а</w:t>
            </w:r>
            <w:r>
              <w:rPr>
                <w:rFonts w:ascii="Times New Roman" w:hAnsi="Times New Roman" w:cs="Times New Roman"/>
                <w:sz w:val="20"/>
                <w:szCs w:val="20"/>
              </w:rPr>
              <w:t>ния;</w:t>
            </w:r>
          </w:p>
          <w:p w:rsidR="00E730B3" w:rsidRDefault="00E730B3" w:rsidP="00E730B3">
            <w:pPr>
              <w:ind w:left="-108"/>
              <w:jc w:val="both"/>
              <w:rPr>
                <w:b w:val="0"/>
                <w:bCs w:val="0"/>
              </w:rPr>
            </w:pPr>
            <w:r>
              <w:rPr>
                <w:b w:val="0"/>
                <w:bCs w:val="0"/>
              </w:rPr>
              <w:t>создание условий, соответствующих требованиям федеральных государственных образовательных стандартов во всех общеобразовательных организациях;</w:t>
            </w:r>
          </w:p>
          <w:p w:rsidR="00E730B3" w:rsidRDefault="00E730B3" w:rsidP="00E730B3">
            <w:pPr>
              <w:ind w:left="-108"/>
              <w:jc w:val="both"/>
              <w:rPr>
                <w:b w:val="0"/>
              </w:rPr>
            </w:pPr>
            <w:r>
              <w:rPr>
                <w:b w:val="0"/>
                <w:bCs w:val="0"/>
              </w:rPr>
              <w:t xml:space="preserve">увеличение к 2021 году числа детей в возрасте от 5 до 18 лет, обучающихся по дополнительным образовательным программам, в общей численности детей этого возраста до 85%; </w:t>
            </w:r>
          </w:p>
          <w:p w:rsidR="00E730B3" w:rsidRDefault="00E730B3" w:rsidP="00E730B3">
            <w:pPr>
              <w:ind w:left="-108"/>
              <w:jc w:val="both"/>
            </w:pPr>
            <w:r>
              <w:rPr>
                <w:b w:val="0"/>
              </w:rPr>
              <w:t>обеспечение</w:t>
            </w:r>
            <w:r>
              <w:rPr>
                <w:b w:val="0"/>
                <w:bCs w:val="0"/>
              </w:rPr>
              <w:t xml:space="preserve"> деятельности коллегиальных органов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 в 100% образовательных организаций</w:t>
            </w:r>
          </w:p>
        </w:tc>
      </w:tr>
    </w:tbl>
    <w:p w:rsidR="00E730B3" w:rsidRDefault="00E730B3" w:rsidP="00E730B3">
      <w:pPr>
        <w:rPr>
          <w:b w:val="0"/>
          <w:bCs w:val="0"/>
          <w:sz w:val="24"/>
          <w:szCs w:val="24"/>
        </w:rPr>
      </w:pPr>
    </w:p>
    <w:p w:rsidR="00E730B3" w:rsidRDefault="00E730B3" w:rsidP="00E730B3">
      <w:pPr>
        <w:rPr>
          <w:b w:val="0"/>
          <w:bCs w:val="0"/>
          <w:sz w:val="24"/>
          <w:szCs w:val="24"/>
        </w:rPr>
      </w:pPr>
    </w:p>
    <w:p w:rsidR="00E730B3" w:rsidRDefault="00E730B3" w:rsidP="00E730B3">
      <w:pPr>
        <w:jc w:val="center"/>
        <w:rPr>
          <w:sz w:val="28"/>
          <w:szCs w:val="28"/>
        </w:rPr>
      </w:pPr>
      <w:r>
        <w:rPr>
          <w:sz w:val="28"/>
          <w:szCs w:val="28"/>
        </w:rPr>
        <w:t>I. Общая характеристика сферы реализации муниципальной</w:t>
      </w:r>
    </w:p>
    <w:p w:rsidR="00E730B3" w:rsidRDefault="00E730B3" w:rsidP="00E730B3">
      <w:pPr>
        <w:jc w:val="center"/>
        <w:rPr>
          <w:b w:val="0"/>
          <w:bCs w:val="0"/>
          <w:caps/>
          <w:sz w:val="28"/>
          <w:szCs w:val="28"/>
        </w:rPr>
      </w:pPr>
      <w:r>
        <w:rPr>
          <w:sz w:val="28"/>
          <w:szCs w:val="28"/>
        </w:rPr>
        <w:t xml:space="preserve">программы, в том числе формулировки основных проблем в указанной сфере и прогноз ее развития </w:t>
      </w:r>
    </w:p>
    <w:p w:rsidR="00E730B3" w:rsidRDefault="00E730B3" w:rsidP="00E730B3">
      <w:pPr>
        <w:rPr>
          <w:b w:val="0"/>
          <w:bCs w:val="0"/>
          <w:caps/>
          <w:sz w:val="28"/>
          <w:szCs w:val="28"/>
        </w:rPr>
      </w:pPr>
    </w:p>
    <w:p w:rsidR="00E730B3" w:rsidRDefault="00E730B3" w:rsidP="00E730B3">
      <w:pPr>
        <w:ind w:firstLine="709"/>
        <w:jc w:val="both"/>
        <w:rPr>
          <w:sz w:val="24"/>
          <w:szCs w:val="24"/>
        </w:rPr>
      </w:pPr>
      <w:r>
        <w:rPr>
          <w:rStyle w:val="FontStyle27"/>
          <w:b w:val="0"/>
          <w:bCs w:val="0"/>
          <w:sz w:val="24"/>
          <w:szCs w:val="24"/>
        </w:rPr>
        <w:t xml:space="preserve">К числу приоритетов образовательной политики Рыльского района Курской области </w:t>
      </w:r>
      <w:r>
        <w:rPr>
          <w:rStyle w:val="FontStyle27"/>
          <w:b w:val="0"/>
          <w:bCs w:val="0"/>
          <w:sz w:val="24"/>
          <w:szCs w:val="24"/>
        </w:rPr>
        <w:lastRenderedPageBreak/>
        <w:t>относится</w:t>
      </w:r>
      <w:r>
        <w:rPr>
          <w:b w:val="0"/>
          <w:bCs w:val="0"/>
          <w:sz w:val="24"/>
          <w:szCs w:val="24"/>
        </w:rPr>
        <w:t xml:space="preserve"> обеспечение государственных гарантий доступности качественного дошкольного, начального общего, основного общего, среднего общего и дополнительного образования для всех слоев населения, инновационного развития образовательных организаций, формирование механизмов оценки качества и востребованности образовательных услуг с участием потребителей, создание современной образовательной инфраструктуры.</w:t>
      </w: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Система образования Рыльского района Курской области в последние годы обеспечивала решение поставленных задач в соответствии с заданными показателями и имеющимися ресурсами с учетом стратегических ориентиров национальной образовательной инициативы «Наша новая школа», отдельных направлений приоритетного национального проекта «Образование» и комплекса мер по модернизации системы общего образования Рыльского района Курской области в 2013 году и на период до 2020 года.</w:t>
      </w: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целях реализации основных полномочий в области образования и воспитания в течение последних лет проведена значительная работа по формированию и совершенствованию нормативной правовой базы.</w:t>
      </w:r>
    </w:p>
    <w:p w:rsidR="00E730B3" w:rsidRDefault="00E730B3" w:rsidP="00E730B3">
      <w:pPr>
        <w:pStyle w:val="ConsPlusNormal"/>
        <w:ind w:firstLine="709"/>
        <w:jc w:val="both"/>
        <w:rPr>
          <w:sz w:val="24"/>
          <w:szCs w:val="24"/>
        </w:rPr>
      </w:pPr>
      <w:r>
        <w:rPr>
          <w:rFonts w:ascii="Times New Roman" w:hAnsi="Times New Roman" w:cs="Times New Roman"/>
          <w:sz w:val="24"/>
          <w:szCs w:val="24"/>
        </w:rPr>
        <w:t>Основная часть принятых нормативных правовых актов направлена на реализацию основных принципов образовательной политики: правовое обеспечение доступности качественного образования, исполнение отдельных государственных полномочий Курской области в сфере образования, расширение сферы общественного участия в развитии образования.</w:t>
      </w:r>
    </w:p>
    <w:p w:rsidR="00E730B3" w:rsidRDefault="00E730B3" w:rsidP="00E730B3">
      <w:pPr>
        <w:ind w:firstLine="709"/>
        <w:jc w:val="both"/>
        <w:rPr>
          <w:b w:val="0"/>
          <w:bCs w:val="0"/>
          <w:sz w:val="24"/>
          <w:szCs w:val="24"/>
        </w:rPr>
      </w:pPr>
      <w:r>
        <w:rPr>
          <w:b w:val="0"/>
          <w:bCs w:val="0"/>
          <w:sz w:val="24"/>
          <w:szCs w:val="24"/>
        </w:rPr>
        <w:t>Система образования Рыльского района Курской области обеспечивает и защищает конституционные права граждан Российской Федерации на образование в объемах, установленных действующим законодательством, представляет собой совокупность взаимодействующих преемственных образовательных программ различных уровней и направленности, федеральных государственных образовательных стандартов и сети реализующих их образовательных организаций; общественных и государственно-общественных объединений, осуществляющих деятельность в сфере образования.</w:t>
      </w:r>
    </w:p>
    <w:p w:rsidR="00E730B3" w:rsidRDefault="00E730B3" w:rsidP="00E730B3">
      <w:pPr>
        <w:ind w:right="-1" w:firstLine="709"/>
        <w:jc w:val="both"/>
        <w:rPr>
          <w:b w:val="0"/>
          <w:bCs w:val="0"/>
          <w:sz w:val="24"/>
          <w:szCs w:val="24"/>
        </w:rPr>
      </w:pPr>
      <w:r>
        <w:rPr>
          <w:b w:val="0"/>
          <w:bCs w:val="0"/>
          <w:sz w:val="24"/>
          <w:szCs w:val="24"/>
        </w:rPr>
        <w:t xml:space="preserve">В Рыльском районе Курской области в настоящее время действует </w:t>
      </w:r>
      <w:r>
        <w:rPr>
          <w:b w:val="0"/>
          <w:bCs w:val="0"/>
          <w:color w:val="000000"/>
          <w:sz w:val="24"/>
          <w:szCs w:val="24"/>
        </w:rPr>
        <w:t>11 дошкольных образовательных организаций, 13 общеобразовательных организаций и 16 их филиалов, 2 организации дополнительного образования</w:t>
      </w:r>
      <w:r>
        <w:rPr>
          <w:b w:val="0"/>
          <w:bCs w:val="0"/>
          <w:sz w:val="24"/>
          <w:szCs w:val="24"/>
        </w:rPr>
        <w:t>.</w:t>
      </w:r>
    </w:p>
    <w:p w:rsidR="00E730B3" w:rsidRDefault="00E730B3" w:rsidP="00E730B3">
      <w:pPr>
        <w:ind w:firstLine="709"/>
        <w:jc w:val="both"/>
        <w:rPr>
          <w:sz w:val="24"/>
          <w:szCs w:val="24"/>
        </w:rPr>
      </w:pPr>
      <w:r>
        <w:rPr>
          <w:b w:val="0"/>
          <w:bCs w:val="0"/>
          <w:sz w:val="24"/>
          <w:szCs w:val="24"/>
        </w:rPr>
        <w:t xml:space="preserve">Таким образом, система муниципального образования отражает ее состояние, обеспечивающее доступность всех форм и видов образовательной деятельности для населения Рыльского района Курской области.  </w:t>
      </w:r>
    </w:p>
    <w:p w:rsidR="00E730B3" w:rsidRDefault="00E730B3" w:rsidP="00E730B3">
      <w:pPr>
        <w:pStyle w:val="ConsPlusNormal"/>
        <w:ind w:firstLine="708"/>
        <w:jc w:val="both"/>
        <w:rPr>
          <w:sz w:val="24"/>
          <w:szCs w:val="24"/>
        </w:rPr>
      </w:pPr>
      <w:r>
        <w:rPr>
          <w:rFonts w:ascii="Times New Roman" w:hAnsi="Times New Roman" w:cs="Times New Roman"/>
          <w:sz w:val="24"/>
          <w:szCs w:val="24"/>
        </w:rPr>
        <w:t>Система дошкольного образования в Рыльском районе Курской области обеспечивает для каждого ребенка необходимый уровень развития, позволяющий ему быть успешным в начальной школе и на последующих ступенях обучения.</w:t>
      </w:r>
    </w:p>
    <w:p w:rsidR="00E730B3" w:rsidRDefault="00E730B3" w:rsidP="00E730B3">
      <w:pPr>
        <w:ind w:firstLine="708"/>
        <w:jc w:val="both"/>
        <w:rPr>
          <w:b w:val="0"/>
          <w:bCs w:val="0"/>
          <w:sz w:val="24"/>
          <w:szCs w:val="24"/>
        </w:rPr>
      </w:pPr>
      <w:r>
        <w:rPr>
          <w:b w:val="0"/>
          <w:bCs w:val="0"/>
          <w:sz w:val="24"/>
          <w:szCs w:val="24"/>
        </w:rPr>
        <w:t>На 1 сентября 2017 года различными формами дошкольного образования охвачено 1098 детей, что составляет 55% от общей численности детей дошкольного возраста в районе.</w:t>
      </w:r>
      <w:r>
        <w:rPr>
          <w:b w:val="0"/>
          <w:bCs w:val="0"/>
          <w:sz w:val="24"/>
          <w:szCs w:val="24"/>
        </w:rPr>
        <w:tab/>
      </w:r>
    </w:p>
    <w:p w:rsidR="00E730B3" w:rsidRDefault="00E730B3" w:rsidP="00E730B3">
      <w:pPr>
        <w:ind w:firstLine="708"/>
        <w:jc w:val="both"/>
        <w:rPr>
          <w:b w:val="0"/>
          <w:bCs w:val="0"/>
          <w:sz w:val="24"/>
          <w:szCs w:val="24"/>
        </w:rPr>
      </w:pPr>
      <w:r>
        <w:rPr>
          <w:b w:val="0"/>
          <w:bCs w:val="0"/>
          <w:sz w:val="24"/>
          <w:szCs w:val="24"/>
        </w:rPr>
        <w:t xml:space="preserve">Очередь для постановки на учет для зачисления в дошкольные образовательные организации Рыльского района </w:t>
      </w:r>
      <w:r>
        <w:rPr>
          <w:b w:val="0"/>
          <w:sz w:val="24"/>
          <w:szCs w:val="24"/>
        </w:rPr>
        <w:t>Курской области</w:t>
      </w:r>
      <w:r>
        <w:rPr>
          <w:sz w:val="24"/>
          <w:szCs w:val="24"/>
        </w:rPr>
        <w:t xml:space="preserve"> </w:t>
      </w:r>
      <w:r>
        <w:rPr>
          <w:b w:val="0"/>
          <w:bCs w:val="0"/>
          <w:sz w:val="24"/>
          <w:szCs w:val="24"/>
        </w:rPr>
        <w:t>отсутствует с 1 сентября 2014 года.</w:t>
      </w:r>
      <w:r>
        <w:rPr>
          <w:b w:val="0"/>
          <w:bCs w:val="0"/>
          <w:sz w:val="24"/>
          <w:szCs w:val="24"/>
        </w:rPr>
        <w:tab/>
      </w:r>
    </w:p>
    <w:p w:rsidR="00E730B3" w:rsidRDefault="00E730B3" w:rsidP="00E730B3">
      <w:pPr>
        <w:ind w:firstLine="708"/>
        <w:jc w:val="both"/>
        <w:rPr>
          <w:b w:val="0"/>
          <w:bCs w:val="0"/>
          <w:sz w:val="24"/>
          <w:szCs w:val="24"/>
        </w:rPr>
      </w:pPr>
      <w:r>
        <w:rPr>
          <w:b w:val="0"/>
          <w:bCs w:val="0"/>
          <w:sz w:val="24"/>
          <w:szCs w:val="24"/>
        </w:rPr>
        <w:t xml:space="preserve">В муниципальных дошкольных образовательных организациях функционирует 2 группы компенсирующей направленности, в которых находятся 24 ребёнка с нарушением речи, и 10 групп комбинированной направленности, которые посещают 239 детей. </w:t>
      </w:r>
    </w:p>
    <w:p w:rsidR="00E730B3" w:rsidRDefault="00E730B3" w:rsidP="00E730B3">
      <w:pPr>
        <w:widowControl/>
        <w:jc w:val="both"/>
        <w:rPr>
          <w:b w:val="0"/>
          <w:bCs w:val="0"/>
          <w:color w:val="000000"/>
          <w:sz w:val="24"/>
          <w:szCs w:val="24"/>
        </w:rPr>
      </w:pPr>
      <w:r>
        <w:rPr>
          <w:b w:val="0"/>
          <w:bCs w:val="0"/>
          <w:sz w:val="24"/>
          <w:szCs w:val="24"/>
        </w:rPr>
        <w:tab/>
        <w:t xml:space="preserve">Услуги дошкольного образования оказывает тренинг-студия «Развитие», которую посещают дети в возрасте от 3 до 7 лет в количестве 52 человека. На базе муниципального дошкольного образовательного учреждения «Центр развития ребенка - детский сад №5 «Солнышко» с 1 октября 2013 года и на базе муниципального дошкольного образовательного учреждения «Центр развития ребенка - детский сад «Марьино» с 1 сентября 2016 года работают консультативные центры для родителей, дети которых не посещают дошкольные учреждения. </w:t>
      </w:r>
      <w:r>
        <w:rPr>
          <w:b w:val="0"/>
          <w:bCs w:val="0"/>
          <w:sz w:val="24"/>
          <w:szCs w:val="24"/>
        </w:rPr>
        <w:tab/>
      </w:r>
    </w:p>
    <w:p w:rsidR="00E730B3" w:rsidRDefault="00E730B3" w:rsidP="00E730B3">
      <w:pPr>
        <w:ind w:firstLine="720"/>
        <w:jc w:val="both"/>
        <w:rPr>
          <w:b w:val="0"/>
          <w:bCs w:val="0"/>
          <w:sz w:val="24"/>
          <w:szCs w:val="24"/>
        </w:rPr>
      </w:pPr>
      <w:r>
        <w:rPr>
          <w:b w:val="0"/>
          <w:bCs w:val="0"/>
          <w:color w:val="000000"/>
          <w:sz w:val="24"/>
          <w:szCs w:val="24"/>
        </w:rPr>
        <w:t>Численность педагогических работников дошкольного образования составляет:</w:t>
      </w:r>
      <w:r>
        <w:rPr>
          <w:b w:val="0"/>
          <w:bCs w:val="0"/>
          <w:sz w:val="24"/>
          <w:szCs w:val="24"/>
        </w:rPr>
        <w:t xml:space="preserve"> воспитателей в дошкольных организациях 148 человек, из них 145 человек с педагогическим образованием.</w:t>
      </w:r>
      <w:r>
        <w:rPr>
          <w:b w:val="0"/>
          <w:bCs w:val="0"/>
          <w:color w:val="000000"/>
          <w:sz w:val="24"/>
          <w:szCs w:val="24"/>
        </w:rPr>
        <w:t xml:space="preserve"> Мониторинговые исследования проблем кадрового обеспечения свидетельствуют о стабильности кадровой ситуации, все дошкольные организации укомплектованы педагогическими кадрами, проводится работа по повышению их профессиональной квалификации. </w:t>
      </w:r>
      <w:r>
        <w:rPr>
          <w:b w:val="0"/>
          <w:bCs w:val="0"/>
          <w:sz w:val="24"/>
          <w:szCs w:val="24"/>
        </w:rPr>
        <w:tab/>
      </w:r>
      <w:r>
        <w:rPr>
          <w:b w:val="0"/>
          <w:bCs w:val="0"/>
          <w:sz w:val="24"/>
          <w:szCs w:val="24"/>
        </w:rPr>
        <w:tab/>
      </w:r>
      <w:r>
        <w:rPr>
          <w:b w:val="0"/>
          <w:bCs w:val="0"/>
          <w:sz w:val="24"/>
          <w:szCs w:val="24"/>
        </w:rPr>
        <w:tab/>
      </w:r>
      <w:r>
        <w:rPr>
          <w:b w:val="0"/>
          <w:bCs w:val="0"/>
          <w:sz w:val="24"/>
          <w:szCs w:val="24"/>
        </w:rPr>
        <w:lastRenderedPageBreak/>
        <w:tab/>
      </w:r>
    </w:p>
    <w:p w:rsidR="00E730B3" w:rsidRDefault="00E730B3" w:rsidP="00E730B3">
      <w:pPr>
        <w:ind w:firstLine="567"/>
        <w:jc w:val="both"/>
        <w:rPr>
          <w:color w:val="0D0D0D"/>
        </w:rPr>
      </w:pPr>
      <w:r>
        <w:rPr>
          <w:b w:val="0"/>
          <w:bCs w:val="0"/>
          <w:sz w:val="24"/>
          <w:szCs w:val="24"/>
        </w:rPr>
        <w:t>Расширяется спектр инструментов информирования и обратной связи с населением, используемых в муниципальных дошкольных образовательных учреждениях, а также создаются условия для реального вовлечения родителей (законных представителей) в образовательный процесс, систему управления и оценки качества образования в дошкольных образовательных учреждениях.</w:t>
      </w:r>
    </w:p>
    <w:p w:rsidR="00E730B3" w:rsidRDefault="00E730B3" w:rsidP="00E730B3">
      <w:pPr>
        <w:pStyle w:val="afa"/>
        <w:spacing w:before="0" w:after="0"/>
        <w:ind w:firstLine="540"/>
        <w:jc w:val="both"/>
      </w:pPr>
      <w:r>
        <w:rPr>
          <w:color w:val="0D0D0D"/>
        </w:rPr>
        <w:t xml:space="preserve">Вместе с тем, охват дошкольным образованием существенно различается по возрастным группам. </w:t>
      </w:r>
      <w:r>
        <w:rPr>
          <w:color w:val="000000"/>
        </w:rPr>
        <w:t>Согласно программе Курской области «Комплексная поддержка детей с ограниченными возможностями здоровья и инвалидностью «Нам доступно все!» на 2016-2017 годы», утвержденной постановлением Администрации  Курской области от 30.12.2015 №968-па, в соответствии с приказом управления по образованию Администрации Рыльского района Курской области  от 04.07.2016 № 1-207 «О создании кабинета службы раннего вмешательства» в целях выявления и оказания ранней психолого-педагогической, медицинской и социальной помощи детям с нарушениями развития, их реабилитации (абилитации), активной поддержки их  родителей в 2016 году на базе муниципального бюджетного дошкольного образовательного учреждения «Детский сад №3 «Соловушка» открыт кабинет службы раннего вмешательства. Кабинет оснащен необходимым оборудованием: мебелью, игрушками, тренажерами, мягкими модулями, дидактическими играми. Кабинетом Центра раннего вмешательства осуществляется ранняя комплексная помощь детям с нарушениями развития, а также консультативная, разъяснительная помощь родителям. Данный вид деятельности реализуется на основе программы ранней помощи детям. Программа предназначена для организации индивидуальной работы с детьми с нарушениями развития, а также оказания консультативной помощи родителям специалистами кабинета.</w:t>
      </w:r>
    </w:p>
    <w:p w:rsidR="00E730B3" w:rsidRDefault="00E730B3" w:rsidP="00E730B3">
      <w:pPr>
        <w:shd w:val="clear" w:color="auto" w:fill="FFFFFF"/>
        <w:tabs>
          <w:tab w:val="left" w:pos="874"/>
        </w:tabs>
        <w:ind w:firstLine="540"/>
        <w:jc w:val="both"/>
        <w:rPr>
          <w:b w:val="0"/>
          <w:bCs w:val="0"/>
          <w:sz w:val="24"/>
          <w:szCs w:val="24"/>
        </w:rPr>
      </w:pPr>
      <w:r>
        <w:rPr>
          <w:b w:val="0"/>
          <w:bCs w:val="0"/>
          <w:sz w:val="24"/>
          <w:szCs w:val="24"/>
        </w:rPr>
        <w:t xml:space="preserve">Наблюдается разрыв в качестве образовательных результатов между образовательными организациями в силу различных социокультурных возможностей. Не в полной мере созданы условия для удовлетворения потребностей детей с ограниченными возможностями здоровья и инвалидностью. </w:t>
      </w:r>
    </w:p>
    <w:p w:rsidR="00E730B3" w:rsidRDefault="00E730B3" w:rsidP="00E730B3">
      <w:pPr>
        <w:ind w:firstLine="540"/>
        <w:jc w:val="both"/>
      </w:pPr>
      <w:r>
        <w:rPr>
          <w:b w:val="0"/>
          <w:bCs w:val="0"/>
          <w:sz w:val="24"/>
          <w:szCs w:val="24"/>
        </w:rPr>
        <w:t>В системе дошкольного образования медленно формируются компетенции педагогов в соответствии с федеральными государственными стандартами, наблюдается неудовлетворенность населения качеством образовательных услуг дошкольного образования. Решение большинства вышеуказанных проблем возможно за счет выполнения основных мероприятий настоящей Программы.</w:t>
      </w:r>
    </w:p>
    <w:p w:rsidR="00E730B3" w:rsidRDefault="00E730B3" w:rsidP="00E730B3">
      <w:pPr>
        <w:pStyle w:val="Style9"/>
        <w:widowControl/>
        <w:spacing w:line="240" w:lineRule="auto"/>
        <w:ind w:firstLine="540"/>
        <w:rPr>
          <w:rStyle w:val="FontStyle27"/>
        </w:rPr>
      </w:pPr>
      <w:r>
        <w:t>Система общего образования Рыльского района Курской области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w:t>
      </w:r>
    </w:p>
    <w:p w:rsidR="00E730B3" w:rsidRDefault="00E730B3" w:rsidP="00E730B3">
      <w:pPr>
        <w:pStyle w:val="Style9"/>
        <w:widowControl/>
        <w:spacing w:line="240" w:lineRule="auto"/>
        <w:ind w:firstLine="540"/>
      </w:pPr>
      <w:r>
        <w:rPr>
          <w:rStyle w:val="FontStyle27"/>
        </w:rPr>
        <w:t xml:space="preserve">Муниципальные общеобразовательные учреждения неравномерно расположены на территории Рыльского района </w:t>
      </w:r>
      <w:r>
        <w:t xml:space="preserve">Курской области </w:t>
      </w:r>
      <w:r>
        <w:rPr>
          <w:rStyle w:val="FontStyle27"/>
        </w:rPr>
        <w:t>с учётом пешеходной и транспортной доступности.</w:t>
      </w:r>
    </w:p>
    <w:p w:rsidR="00E730B3" w:rsidRDefault="00E730B3" w:rsidP="00E730B3">
      <w:pPr>
        <w:pStyle w:val="1e"/>
        <w:ind w:firstLine="540"/>
        <w:jc w:val="both"/>
        <w:rPr>
          <w:sz w:val="24"/>
          <w:szCs w:val="24"/>
        </w:rPr>
      </w:pPr>
      <w:r>
        <w:rPr>
          <w:sz w:val="24"/>
          <w:szCs w:val="24"/>
        </w:rPr>
        <w:t xml:space="preserve">Решению задачи доступности качественного начального общего, основного общего и среднего общего образования для всех слоев населения способствует реализация мероприятий приоритетного национального проекта «Образование». На сегодняшний день автобусный парк насчитывает 10 единиц транспортной техники, что позволяет подвозить к месту учебы и обратно более 256 обучающихся. Все школьные автобусы оборудованы системой спутниковой навигации ГЛОНАСС. </w:t>
      </w:r>
    </w:p>
    <w:p w:rsidR="00E730B3" w:rsidRDefault="00E730B3" w:rsidP="00E730B3">
      <w:pPr>
        <w:pStyle w:val="ConsPlusNormal"/>
        <w:ind w:firstLine="709"/>
        <w:jc w:val="both"/>
        <w:rPr>
          <w:rFonts w:eastAsia="TimesNewRomanPSMT"/>
          <w:sz w:val="24"/>
          <w:szCs w:val="24"/>
        </w:rPr>
      </w:pPr>
      <w:r>
        <w:rPr>
          <w:rFonts w:ascii="Times New Roman" w:hAnsi="Times New Roman" w:cs="Times New Roman"/>
          <w:sz w:val="24"/>
          <w:szCs w:val="24"/>
        </w:rPr>
        <w:t xml:space="preserve">В районе развивается муниципальная система оценки качества образования, которая строится на принципах охвата всех ступеней общего образования процедурами независимой оценки качества образования. Ведется активная работа по развитию информационной образовательной среды школы. </w:t>
      </w:r>
      <w:r>
        <w:rPr>
          <w:rFonts w:ascii="Times New Roman" w:eastAsia="TimesNewRomanPSMT" w:hAnsi="Times New Roman" w:cs="Times New Roman"/>
          <w:sz w:val="24"/>
          <w:szCs w:val="24"/>
        </w:rPr>
        <w:t xml:space="preserve">Развитие данного направления позволило в системе общего образования Рыльского района Курской области достигнуть высокого уровня оснащенности школ компьютерным и интерактивным оборудованием, обеспечить доступ к сети Интернет всем общеобразовательным учреждениям. </w:t>
      </w:r>
      <w:r>
        <w:rPr>
          <w:rFonts w:ascii="Times New Roman" w:hAnsi="Times New Roman" w:cs="Times New Roman"/>
          <w:sz w:val="24"/>
          <w:szCs w:val="24"/>
        </w:rPr>
        <w:t>Развитие получает сетевое взаимодействие школ с их филиалами в организации предпрофильного обучения, направленного на реализацию индивидуальных образовательных запросов, интересов и потребностей старшеклассников.</w:t>
      </w:r>
    </w:p>
    <w:p w:rsidR="00E730B3" w:rsidRDefault="00E730B3" w:rsidP="00E730B3">
      <w:pPr>
        <w:ind w:firstLine="700"/>
        <w:jc w:val="both"/>
        <w:rPr>
          <w:sz w:val="24"/>
          <w:szCs w:val="24"/>
        </w:rPr>
      </w:pPr>
      <w:r>
        <w:rPr>
          <w:rFonts w:eastAsia="TimesNewRomanPSMT"/>
          <w:b w:val="0"/>
          <w:bCs w:val="0"/>
          <w:sz w:val="24"/>
          <w:szCs w:val="24"/>
        </w:rPr>
        <w:lastRenderedPageBreak/>
        <w:t>Препятствующим фактором дальнейшего развития процессов информатизации общего образования является низкая скорость доступа к сети Интернет.</w:t>
      </w:r>
    </w:p>
    <w:p w:rsidR="00E730B3" w:rsidRDefault="00E730B3" w:rsidP="00E730B3">
      <w:pPr>
        <w:pStyle w:val="ConsPlusNormal"/>
        <w:ind w:firstLine="709"/>
        <w:jc w:val="both"/>
        <w:rPr>
          <w:sz w:val="24"/>
          <w:szCs w:val="24"/>
        </w:rPr>
      </w:pPr>
      <w:r>
        <w:rPr>
          <w:rFonts w:ascii="Times New Roman" w:hAnsi="Times New Roman" w:cs="Times New Roman"/>
          <w:sz w:val="24"/>
          <w:szCs w:val="24"/>
        </w:rPr>
        <w:t>Процесс формирования системы общественно-муниципального управления образованием имеет положительную динамику развития. В учреждениях образования созданы попечительские, управляющие советы, советы образовательных организаций.</w:t>
      </w:r>
    </w:p>
    <w:p w:rsidR="00E730B3" w:rsidRDefault="00E730B3" w:rsidP="00E730B3">
      <w:pPr>
        <w:ind w:firstLine="708"/>
        <w:jc w:val="both"/>
        <w:rPr>
          <w:sz w:val="24"/>
          <w:szCs w:val="24"/>
        </w:rPr>
      </w:pPr>
      <w:r>
        <w:rPr>
          <w:b w:val="0"/>
          <w:bCs w:val="0"/>
          <w:sz w:val="24"/>
          <w:szCs w:val="24"/>
        </w:rPr>
        <w:t xml:space="preserve">В настоящее время активно формируется современный корпус педагогов и управленцев системы общего образования, внедряются в учебный процесс инновационные образовательные технологии. В общеобразовательных учреждениях работают 476 педагогических работников (из них 236 - педагоги сельских школ). Кадровый состав педагогических работников обновляется. В районе уделяется большое  внимание привлечению и закреплению молодых специалистов в образовательных организациях района. В 2016 году на работу прибыли 3 молодых педагога. В настоящее время в образовательных организациях работают 29 (4,2%) молодых педагогов со стажем работы до трёх лет. </w:t>
      </w:r>
    </w:p>
    <w:p w:rsidR="00E730B3" w:rsidRDefault="00E730B3" w:rsidP="00E730B3">
      <w:pPr>
        <w:pStyle w:val="ConsPlusNormal"/>
        <w:ind w:right="28" w:firstLine="709"/>
        <w:jc w:val="both"/>
      </w:pPr>
      <w:r>
        <w:rPr>
          <w:rFonts w:ascii="Times New Roman" w:hAnsi="Times New Roman" w:cs="Times New Roman"/>
          <w:sz w:val="24"/>
          <w:szCs w:val="24"/>
        </w:rPr>
        <w:t xml:space="preserve">С 2014 года реализуется новая модель аттестации педагогических кадров. Дальнейшая работа в данном направлении должна реально обеспечить возможность формирования необходимых компетенций педагогических работников для качественной реализации нового содержания образования, использования адекватных федеральным государственным образовательным стандартам общего образования образовательных технологий, осуществление контрольно-оценочных функций на всех уровнях и этапах образовательной деятельности. </w:t>
      </w:r>
    </w:p>
    <w:p w:rsidR="00E730B3" w:rsidRDefault="00E730B3" w:rsidP="00E730B3">
      <w:pPr>
        <w:pStyle w:val="Default"/>
        <w:ind w:firstLine="770"/>
        <w:jc w:val="both"/>
        <w:rPr>
          <w:color w:val="auto"/>
        </w:rPr>
      </w:pPr>
      <w:r>
        <w:rPr>
          <w:color w:val="auto"/>
        </w:rPr>
        <w:t xml:space="preserve">Важным фактором, определяющим динамику обновления кадрового корпуса, </w:t>
      </w:r>
      <w:r>
        <w:rPr>
          <w:color w:val="auto"/>
          <w:spacing w:val="-1"/>
        </w:rPr>
        <w:t>является уровень заработной платы педагогов. Д</w:t>
      </w:r>
      <w:r>
        <w:rPr>
          <w:rStyle w:val="FontStyle27"/>
        </w:rPr>
        <w:t>остигнут уровень средней заработной платы по экономике в регионе.</w:t>
      </w:r>
    </w:p>
    <w:p w:rsidR="00E730B3" w:rsidRDefault="00E730B3" w:rsidP="00E730B3">
      <w:pPr>
        <w:pStyle w:val="Default"/>
        <w:ind w:firstLine="770"/>
        <w:jc w:val="both"/>
      </w:pPr>
      <w:r>
        <w:rPr>
          <w:color w:val="auto"/>
        </w:rPr>
        <w:t xml:space="preserve">Система аттестации и оплаты труда педагогов ориентирована на повышение качества преподавания, на непрерывное профессиональное развитие. </w:t>
      </w:r>
    </w:p>
    <w:p w:rsidR="00E730B3" w:rsidRDefault="00E730B3" w:rsidP="00E730B3">
      <w:pPr>
        <w:ind w:firstLine="700"/>
        <w:jc w:val="both"/>
      </w:pPr>
      <w:r>
        <w:rPr>
          <w:b w:val="0"/>
          <w:bCs w:val="0"/>
          <w:sz w:val="24"/>
          <w:szCs w:val="24"/>
        </w:rPr>
        <w:t xml:space="preserve">Число обучающихся в общеобразовательных учреждениях Рыльского района Курской области на начало 2017-2018 учебного года составляет 2794 человека. </w:t>
      </w:r>
    </w:p>
    <w:p w:rsidR="00E730B3" w:rsidRDefault="00E730B3" w:rsidP="00E730B3">
      <w:pPr>
        <w:pStyle w:val="Style9"/>
        <w:widowControl/>
        <w:spacing w:line="240" w:lineRule="auto"/>
        <w:ind w:firstLine="700"/>
        <w:rPr>
          <w:rFonts w:eastAsia="TimesNewRomanPSMT"/>
        </w:rPr>
      </w:pPr>
      <w:r>
        <w:t>В целях обеспечения качества и безопасности образовательного процесса</w:t>
      </w:r>
      <w:r>
        <w:rPr>
          <w:rStyle w:val="FontStyle27"/>
        </w:rPr>
        <w:t xml:space="preserve"> проведены работы по капитальному </w:t>
      </w:r>
      <w:r>
        <w:rPr>
          <w:rStyle w:val="FontStyle27"/>
          <w:sz w:val="24"/>
        </w:rPr>
        <w:t>ремонту: в 2015 году здания</w:t>
      </w:r>
      <w:r>
        <w:rPr>
          <w:rStyle w:val="FontStyle27"/>
        </w:rPr>
        <w:t xml:space="preserve"> и</w:t>
      </w:r>
      <w:r>
        <w:t xml:space="preserve"> спортивного зала муниципального бюджетного общеобразовательного учреждения «Ивановская средняя общеобразовательная школа»  с общим лимитом финансирования 5493,511 тыс. рублей, в том числе с приобретением оборудования для создания универсальной безбарьерной среды для инклюзивного образования детей-инвалидов, детей с ограниченными возможностями здоровья; в 2016 году проведен капитальный ремонт здания муниципального бюджетного общеобразовательного учреждения «Рыльская средняя общеобразовательная школа №4» и спортивного зала муниципального бюджетного общеобразовательного учреждения «Большегнеушевская средняя общеобразовательная школа» с общим лимитом финансирования 5066,678 тыс. рублей; в 2017 году проведен капитальный ремонт здания муниципального бюджетного общеобразовательного учреждения «Рыльская средняя общеобразовательная школа №4» и спортивного зала муниципального бюджетного общеобразовательного учреждения «Локотская средняя общеобразовательная школа» с общим лимитом финансирования 3246,868 тыс. рублей.</w:t>
      </w:r>
    </w:p>
    <w:p w:rsidR="00E730B3" w:rsidRDefault="00E730B3" w:rsidP="00E730B3">
      <w:pPr>
        <w:ind w:firstLine="700"/>
        <w:jc w:val="both"/>
      </w:pPr>
      <w:r>
        <w:rPr>
          <w:rFonts w:eastAsia="TimesNewRomanPSMT"/>
          <w:b w:val="0"/>
          <w:bCs w:val="0"/>
          <w:sz w:val="24"/>
          <w:szCs w:val="24"/>
        </w:rPr>
        <w:t xml:space="preserve">Продолжается работа по снижению риска и уменьшению последствий чрезвычайных ситуаций, созданию системы профилактики, жизнеобеспечения и защиты человека в каждой общеобразовательной организации. </w:t>
      </w:r>
    </w:p>
    <w:p w:rsidR="00E730B3" w:rsidRDefault="00E730B3" w:rsidP="00E730B3">
      <w:pPr>
        <w:pStyle w:val="Style13"/>
        <w:widowControl/>
        <w:spacing w:line="240" w:lineRule="auto"/>
        <w:ind w:firstLine="706"/>
        <w:rPr>
          <w:rStyle w:val="FontStyle27"/>
          <w:sz w:val="24"/>
        </w:rPr>
      </w:pPr>
      <w:r>
        <w:rPr>
          <w:rFonts w:ascii="Times New Roman" w:hAnsi="Times New Roman" w:cs="Times New Roman"/>
        </w:rPr>
        <w:t xml:space="preserve">С 1 сентября 2017-2018 учебного года 1930 обучающиеся первых-восьмых классов общеобразовательных учреждений обучаются по федеральным государственным образовательным стандартам начального общего и основного общего образования (далее ФГОС НОО, ООО), реализация которых обеспечивается современным уровнем материально-технического оснащения образовательного процесса. Ежегодное увеличение количества обучающихся по ФГОС, требует дальнейшей планомерной работы, направленной на формирование в школах современной учебно-материальной базы. </w:t>
      </w:r>
      <w:r>
        <w:rPr>
          <w:rStyle w:val="FontStyle27"/>
          <w:sz w:val="24"/>
        </w:rPr>
        <w:t xml:space="preserve">Направление развития общего образования  Рыльского района </w:t>
      </w:r>
      <w:r>
        <w:rPr>
          <w:rFonts w:ascii="Times New Roman" w:hAnsi="Times New Roman" w:cs="Times New Roman"/>
        </w:rPr>
        <w:t xml:space="preserve">Курской области </w:t>
      </w:r>
      <w:r>
        <w:rPr>
          <w:rStyle w:val="FontStyle27"/>
          <w:sz w:val="24"/>
        </w:rPr>
        <w:t>в 2014-2017 годах было тесно связано с программой модернизации общего образования.</w:t>
      </w:r>
    </w:p>
    <w:p w:rsidR="00E730B3" w:rsidRDefault="00E730B3" w:rsidP="00E730B3">
      <w:pPr>
        <w:pStyle w:val="Style13"/>
        <w:widowControl/>
        <w:spacing w:line="240" w:lineRule="auto"/>
        <w:ind w:firstLine="706"/>
        <w:rPr>
          <w:rStyle w:val="FontStyle27"/>
          <w:sz w:val="24"/>
        </w:rPr>
      </w:pPr>
      <w:r>
        <w:rPr>
          <w:rStyle w:val="FontStyle27"/>
          <w:sz w:val="24"/>
        </w:rPr>
        <w:lastRenderedPageBreak/>
        <w:t>Поставленные задачи решаются на основе консолидированных ресурсов областного и местного бюджетов.</w:t>
      </w:r>
    </w:p>
    <w:p w:rsidR="00E730B3" w:rsidRDefault="00E730B3" w:rsidP="00E730B3">
      <w:pPr>
        <w:pStyle w:val="Style13"/>
        <w:widowControl/>
        <w:spacing w:line="240" w:lineRule="auto"/>
        <w:ind w:firstLine="706"/>
      </w:pPr>
      <w:r>
        <w:rPr>
          <w:rStyle w:val="FontStyle27"/>
          <w:sz w:val="24"/>
        </w:rPr>
        <w:t>Выделенные средства направляются на приобретение учебно-лабораторного, учебно-производственного, компьютерного оборудования, оборудования для школьных столовых, спортивного оборудования и инвентаря, пополнение фондов библиотек и приобретение оборудования для проведения процедур оценки качества образования.</w:t>
      </w:r>
    </w:p>
    <w:p w:rsidR="00E730B3" w:rsidRDefault="00E730B3" w:rsidP="00E730B3">
      <w:pPr>
        <w:ind w:firstLine="706"/>
        <w:jc w:val="both"/>
        <w:rPr>
          <w:b w:val="0"/>
          <w:bCs w:val="0"/>
          <w:sz w:val="24"/>
          <w:szCs w:val="24"/>
        </w:rPr>
      </w:pPr>
      <w:r>
        <w:rPr>
          <w:b w:val="0"/>
          <w:bCs w:val="0"/>
          <w:sz w:val="24"/>
          <w:szCs w:val="24"/>
        </w:rPr>
        <w:t>В процессе реализации мероприятий, направленных на улучшение материально-технической базы образовательных организаций, школьные библиотеки укомплектованы учебно-методической литературой. В 2015-2016 годах приобретено более 4907 учебников и учебных пособий  на сумму 6268,600 тыс. рублей и поставлено учебно-лабораторное оборудование в общеобразовательные организации на сумму 5707,600 тыс. рублей.</w:t>
      </w:r>
    </w:p>
    <w:p w:rsidR="00E730B3" w:rsidRDefault="00E730B3" w:rsidP="00E730B3">
      <w:pPr>
        <w:jc w:val="both"/>
        <w:rPr>
          <w:rStyle w:val="FontStyle27"/>
          <w:sz w:val="24"/>
        </w:rPr>
      </w:pPr>
      <w:r>
        <w:rPr>
          <w:b w:val="0"/>
          <w:bCs w:val="0"/>
          <w:sz w:val="24"/>
          <w:szCs w:val="24"/>
        </w:rPr>
        <w:tab/>
        <w:t xml:space="preserve">С целью совершенствования школьного питания поставлено оборудование в школьные столовые и на пищеблоки в детские сады на сумму 376 тыс. рублей. </w:t>
      </w:r>
      <w:r>
        <w:rPr>
          <w:rStyle w:val="FontStyle27"/>
          <w:sz w:val="24"/>
          <w:szCs w:val="24"/>
        </w:rPr>
        <w:t>В результате охват обучающихся горячим питанием в районе составил 91%.</w:t>
      </w:r>
    </w:p>
    <w:p w:rsidR="00E730B3" w:rsidRDefault="00E730B3" w:rsidP="00E730B3">
      <w:pPr>
        <w:pStyle w:val="Style18"/>
        <w:widowControl/>
        <w:spacing w:line="240" w:lineRule="auto"/>
        <w:ind w:firstLine="758"/>
        <w:rPr>
          <w:rStyle w:val="FontStyle27"/>
          <w:sz w:val="24"/>
        </w:rPr>
      </w:pPr>
      <w:r>
        <w:rPr>
          <w:rStyle w:val="FontStyle27"/>
          <w:sz w:val="24"/>
        </w:rPr>
        <w:t xml:space="preserve">В </w:t>
      </w:r>
      <w:r>
        <w:rPr>
          <w:rFonts w:ascii="Times New Roman" w:hAnsi="Times New Roman" w:cs="Times New Roman"/>
        </w:rPr>
        <w:t xml:space="preserve">муниципальное бюджетное общеобразовательное учреждение </w:t>
      </w:r>
      <w:r>
        <w:rPr>
          <w:rStyle w:val="FontStyle27"/>
          <w:sz w:val="24"/>
        </w:rPr>
        <w:t>«Рыльская средняя общеобразовательная школа № 4», которое является пунктом проведения ЕГЭ, поступило необходимое оборудование для проведения государственной (итоговой) аттестации.</w:t>
      </w:r>
    </w:p>
    <w:p w:rsidR="00E730B3" w:rsidRDefault="00E730B3" w:rsidP="00E730B3">
      <w:pPr>
        <w:pStyle w:val="Style9"/>
        <w:widowControl/>
        <w:spacing w:line="240" w:lineRule="auto"/>
        <w:ind w:firstLine="696"/>
        <w:rPr>
          <w:rStyle w:val="FontStyle27"/>
          <w:sz w:val="24"/>
        </w:rPr>
      </w:pPr>
      <w:r>
        <w:rPr>
          <w:rStyle w:val="FontStyle27"/>
          <w:sz w:val="24"/>
        </w:rPr>
        <w:t>В результате проведенных мероприятий достигнуты важные социальные эффекты.</w:t>
      </w:r>
    </w:p>
    <w:p w:rsidR="00E730B3" w:rsidRDefault="00E730B3" w:rsidP="00E730B3">
      <w:pPr>
        <w:pStyle w:val="Style9"/>
        <w:widowControl/>
        <w:spacing w:line="240" w:lineRule="auto"/>
        <w:ind w:firstLine="706"/>
      </w:pPr>
      <w:r>
        <w:rPr>
          <w:rStyle w:val="FontStyle27"/>
          <w:sz w:val="24"/>
        </w:rPr>
        <w:t>Созданы материально-технические и кадровые условия для введения и реализации в общеобразовательных учреждениях Рыльского района Курской области федерального государственного образовательного стандарта, по которому к 2021 году будут обучаться  100% обучающихся.</w:t>
      </w:r>
    </w:p>
    <w:p w:rsidR="00E730B3" w:rsidRDefault="00E730B3" w:rsidP="00E730B3">
      <w:pPr>
        <w:ind w:firstLine="709"/>
        <w:jc w:val="both"/>
        <w:rPr>
          <w:b w:val="0"/>
          <w:bCs w:val="0"/>
          <w:color w:val="0D0D0D"/>
          <w:sz w:val="24"/>
          <w:szCs w:val="24"/>
        </w:rPr>
      </w:pPr>
      <w:r>
        <w:rPr>
          <w:b w:val="0"/>
          <w:bCs w:val="0"/>
          <w:sz w:val="24"/>
          <w:szCs w:val="24"/>
        </w:rPr>
        <w:t xml:space="preserve">В районе продолжается работа по созданию образовательной среды, обеспечивающей доступность качественного образования для лиц с ограниченными возможностями здоровья (далее - ОВЗ) и детей-инвалидов с учетом особенностей их психофизического развития и состояния здоровья. </w:t>
      </w:r>
    </w:p>
    <w:p w:rsidR="00E730B3" w:rsidRDefault="00E730B3" w:rsidP="00E730B3">
      <w:pPr>
        <w:ind w:firstLine="709"/>
        <w:jc w:val="both"/>
        <w:rPr>
          <w:rStyle w:val="FontStyle27"/>
          <w:sz w:val="24"/>
        </w:rPr>
      </w:pPr>
      <w:r>
        <w:rPr>
          <w:b w:val="0"/>
          <w:bCs w:val="0"/>
          <w:color w:val="0D0D0D"/>
          <w:sz w:val="24"/>
          <w:szCs w:val="24"/>
        </w:rPr>
        <w:t>В образовательных учреждениях Рыльского района Курской области качественное обучение и воспитание получают 82 ребенка с ОВЗ и инвалидностью.</w:t>
      </w:r>
    </w:p>
    <w:p w:rsidR="00E730B3" w:rsidRDefault="00E730B3" w:rsidP="00E730B3">
      <w:pPr>
        <w:pStyle w:val="Style9"/>
        <w:widowControl/>
        <w:spacing w:line="240" w:lineRule="auto"/>
        <w:ind w:firstLine="720"/>
      </w:pPr>
      <w:r>
        <w:rPr>
          <w:rStyle w:val="FontStyle27"/>
          <w:sz w:val="24"/>
        </w:rPr>
        <w:t xml:space="preserve">Образовательный маршрут ребенка с ограниченными возможностями здоровья определяют специалисты территориальной психолого-медико-педагогической комиссии (далее-ПМПК) Рыльского района Курской области на основе комплексного диагностического обследования. </w:t>
      </w:r>
    </w:p>
    <w:p w:rsidR="00E730B3" w:rsidRDefault="00E730B3" w:rsidP="00E730B3">
      <w:pPr>
        <w:ind w:firstLine="709"/>
        <w:jc w:val="both"/>
      </w:pPr>
      <w:r>
        <w:rPr>
          <w:b w:val="0"/>
          <w:bCs w:val="0"/>
          <w:sz w:val="24"/>
          <w:szCs w:val="24"/>
        </w:rPr>
        <w:t xml:space="preserve">Интенсивно входит в практику современной образовательной системы Рыльского района Курской области инклюзивное образование. В районе работают образовательные организации, в которых наравне со здоровыми сверстниками обучаются дети с </w:t>
      </w:r>
      <w:r>
        <w:rPr>
          <w:b w:val="0"/>
          <w:bCs w:val="0"/>
          <w:color w:val="0D0D0D"/>
          <w:sz w:val="24"/>
          <w:szCs w:val="24"/>
        </w:rPr>
        <w:t>ОВЗ</w:t>
      </w:r>
      <w:r>
        <w:rPr>
          <w:b w:val="0"/>
          <w:bCs w:val="0"/>
          <w:sz w:val="24"/>
          <w:szCs w:val="24"/>
        </w:rPr>
        <w:t>.</w:t>
      </w:r>
    </w:p>
    <w:p w:rsidR="00E730B3" w:rsidRDefault="00E730B3" w:rsidP="00E730B3">
      <w:pPr>
        <w:pStyle w:val="Default"/>
        <w:ind w:firstLine="700"/>
        <w:jc w:val="both"/>
      </w:pPr>
      <w:r>
        <w:rPr>
          <w:color w:val="auto"/>
        </w:rPr>
        <w:t xml:space="preserve">Кроме этого, требуются дополнительные меры по обеспечению доступа отдельных категорий детей к качественному образованию, созданию в образовательных </w:t>
      </w:r>
      <w:r>
        <w:rPr>
          <w:rFonts w:eastAsia="TimesNewRomanPSMT"/>
        </w:rPr>
        <w:t>организац</w:t>
      </w:r>
      <w:r>
        <w:rPr>
          <w:color w:val="auto"/>
        </w:rPr>
        <w:t xml:space="preserve">иях условий для охраны и укрепления здоровья детей, индивидуализации образовательного процесса и оказания услуг медико-психологической помощи. </w:t>
      </w:r>
    </w:p>
    <w:p w:rsidR="00E730B3" w:rsidRDefault="00E730B3" w:rsidP="00E730B3">
      <w:pPr>
        <w:pStyle w:val="af"/>
        <w:spacing w:line="240" w:lineRule="auto"/>
        <w:ind w:left="0" w:firstLine="709"/>
        <w:rPr>
          <w:sz w:val="24"/>
          <w:szCs w:val="24"/>
        </w:rPr>
      </w:pPr>
      <w:r>
        <w:rPr>
          <w:sz w:val="24"/>
          <w:szCs w:val="24"/>
        </w:rPr>
        <w:t xml:space="preserve">Устойчивая тенденция снижения числа здоровых детей определяет необходимость создания в каждой школе среды, обеспечивающей доступность для маломобильных обучающихся, дальнейшее совершенствование медицинского обслуживания,  организацию школьного питания, создание современных условий для занятий физической культурой и спортом. </w:t>
      </w:r>
    </w:p>
    <w:p w:rsidR="00E730B3" w:rsidRDefault="00E730B3" w:rsidP="00E730B3">
      <w:pPr>
        <w:ind w:firstLine="720"/>
        <w:jc w:val="both"/>
        <w:rPr>
          <w:rFonts w:eastAsia="TimesNewRomanPSMT"/>
          <w:b w:val="0"/>
          <w:bCs w:val="0"/>
          <w:sz w:val="24"/>
          <w:szCs w:val="24"/>
        </w:rPr>
      </w:pPr>
      <w:r>
        <w:rPr>
          <w:b w:val="0"/>
          <w:bCs w:val="0"/>
          <w:sz w:val="24"/>
          <w:szCs w:val="24"/>
        </w:rPr>
        <w:t xml:space="preserve">В Рыльском районе Курской области действует система поиска и отбора талантливых детей, сформированная через организацию олимпиад и конкурсов различной направленности.  </w:t>
      </w:r>
    </w:p>
    <w:p w:rsidR="00E730B3" w:rsidRDefault="00E730B3" w:rsidP="00E730B3">
      <w:pPr>
        <w:ind w:firstLine="700"/>
        <w:jc w:val="both"/>
        <w:rPr>
          <w:rFonts w:eastAsia="TimesNewRomanPSMT"/>
          <w:b w:val="0"/>
          <w:bCs w:val="0"/>
          <w:sz w:val="24"/>
          <w:szCs w:val="24"/>
        </w:rPr>
      </w:pPr>
      <w:r>
        <w:rPr>
          <w:rFonts w:eastAsia="TimesNewRomanPSMT"/>
          <w:b w:val="0"/>
          <w:bCs w:val="0"/>
          <w:sz w:val="24"/>
          <w:szCs w:val="24"/>
        </w:rPr>
        <w:t>Препятствующими факторами дальнейшего совершенствования и развития системы выявления,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являются:</w:t>
      </w:r>
    </w:p>
    <w:p w:rsidR="00E730B3" w:rsidRDefault="00E730B3" w:rsidP="00E730B3">
      <w:pPr>
        <w:ind w:firstLine="700"/>
        <w:jc w:val="both"/>
        <w:rPr>
          <w:b w:val="0"/>
          <w:bCs w:val="0"/>
          <w:sz w:val="24"/>
          <w:szCs w:val="24"/>
        </w:rPr>
      </w:pPr>
      <w:r>
        <w:rPr>
          <w:rFonts w:eastAsia="TimesNewRomanPSMT"/>
          <w:b w:val="0"/>
          <w:bCs w:val="0"/>
          <w:sz w:val="24"/>
          <w:szCs w:val="24"/>
        </w:rPr>
        <w:t>- зависимость развития системы поддержки одаренных детей от уровня финансирования;</w:t>
      </w:r>
    </w:p>
    <w:p w:rsidR="00E730B3" w:rsidRDefault="00E730B3" w:rsidP="00E730B3">
      <w:pPr>
        <w:ind w:firstLine="720"/>
        <w:jc w:val="both"/>
        <w:rPr>
          <w:rFonts w:eastAsia="TimesNewRomanPSMT"/>
          <w:b w:val="0"/>
          <w:bCs w:val="0"/>
          <w:sz w:val="24"/>
          <w:szCs w:val="24"/>
        </w:rPr>
      </w:pPr>
      <w:r>
        <w:rPr>
          <w:b w:val="0"/>
          <w:bCs w:val="0"/>
          <w:sz w:val="24"/>
          <w:szCs w:val="24"/>
        </w:rPr>
        <w:t xml:space="preserve">- несвоевременность корректировки психолого-педагогических методик для обеспечения эффективной работы по поддержке талантов, как на школьном, так и на муниципальном уровнях. </w:t>
      </w:r>
    </w:p>
    <w:p w:rsidR="00E730B3" w:rsidRDefault="00E730B3" w:rsidP="00E730B3">
      <w:pPr>
        <w:ind w:firstLine="720"/>
        <w:jc w:val="both"/>
      </w:pPr>
      <w:r>
        <w:rPr>
          <w:rFonts w:eastAsia="TimesNewRomanPSMT"/>
          <w:b w:val="0"/>
          <w:bCs w:val="0"/>
          <w:sz w:val="24"/>
          <w:szCs w:val="24"/>
        </w:rPr>
        <w:t xml:space="preserve">Внедрение и дальнейшее совершенствование механизмов бюджетного финансирования обусловлено необходимостью обеспечения прозрачности и открытости процедуры распределения </w:t>
      </w:r>
      <w:r>
        <w:rPr>
          <w:rFonts w:eastAsia="TimesNewRomanPSMT"/>
          <w:b w:val="0"/>
          <w:bCs w:val="0"/>
          <w:sz w:val="24"/>
          <w:szCs w:val="24"/>
        </w:rPr>
        <w:lastRenderedPageBreak/>
        <w:t>бюджетных финансовых средств и повышения экономической самостоятельности общеобразовательных организаций.</w:t>
      </w:r>
    </w:p>
    <w:p w:rsidR="00E730B3" w:rsidRDefault="00E730B3" w:rsidP="00E730B3">
      <w:pPr>
        <w:pStyle w:val="24"/>
        <w:spacing w:after="0" w:line="240" w:lineRule="auto"/>
        <w:ind w:right="102" w:firstLine="709"/>
        <w:jc w:val="both"/>
        <w:rPr>
          <w:rFonts w:ascii="Times New Roman" w:hAnsi="Times New Roman" w:cs="Times New Roman"/>
        </w:rPr>
      </w:pPr>
      <w:r>
        <w:rPr>
          <w:rFonts w:ascii="Times New Roman" w:hAnsi="Times New Roman" w:cs="Times New Roman"/>
        </w:rPr>
        <w:t>Важнейшим ресурсом самообразования школьников, пространством их инициативного действия является дополнительное образование.</w:t>
      </w:r>
    </w:p>
    <w:p w:rsidR="00E730B3" w:rsidRDefault="00E730B3" w:rsidP="00E730B3">
      <w:pPr>
        <w:pStyle w:val="24"/>
        <w:spacing w:after="0" w:line="240" w:lineRule="auto"/>
        <w:ind w:right="102" w:firstLine="709"/>
        <w:jc w:val="both"/>
        <w:rPr>
          <w:rFonts w:ascii="Times New Roman" w:hAnsi="Times New Roman" w:cs="Times New Roman"/>
        </w:rPr>
      </w:pPr>
      <w:r>
        <w:rPr>
          <w:rFonts w:ascii="Times New Roman" w:hAnsi="Times New Roman" w:cs="Times New Roman"/>
        </w:rPr>
        <w:t xml:space="preserve">В системе образования Рыльского района Курской области функционирует 2 образовательных учреждения дополнительного образования, на базе которых обучаются 544 человека по программам дополнительного образования, что составляет 20% от общего числа обучающихся в общеобразовательных учреждениях района. </w:t>
      </w:r>
    </w:p>
    <w:p w:rsidR="00E730B3" w:rsidRDefault="00E730B3" w:rsidP="00E730B3">
      <w:pPr>
        <w:pStyle w:val="24"/>
        <w:spacing w:after="0" w:line="240" w:lineRule="auto"/>
        <w:ind w:right="102" w:firstLine="709"/>
        <w:jc w:val="both"/>
      </w:pPr>
      <w:r>
        <w:rPr>
          <w:rFonts w:ascii="Times New Roman" w:hAnsi="Times New Roman" w:cs="Times New Roman"/>
        </w:rPr>
        <w:t xml:space="preserve">В учреждениях дополнительного образования сохраняется тенденция развития многообразия видов деятельности, удовлетворяющих самые разные интересы и потребности ребенка. Наиболее востребованными в данной системе являются художественное и спортивное направления. Одновременно с 2017 года получили развитие направления, связанные с поисковой, проектной, исследовательской деятельностью, духовно-нравственным воспитанием, создаются детские и молодежные объединения, ориентированные на выполнение социально значимых задач. </w:t>
      </w:r>
    </w:p>
    <w:p w:rsidR="00E730B3" w:rsidRDefault="00E730B3" w:rsidP="00E730B3">
      <w:pPr>
        <w:tabs>
          <w:tab w:val="left" w:pos="720"/>
        </w:tabs>
        <w:jc w:val="both"/>
        <w:rPr>
          <w:b w:val="0"/>
          <w:bCs w:val="0"/>
          <w:sz w:val="24"/>
          <w:szCs w:val="24"/>
        </w:rPr>
      </w:pPr>
      <w:r>
        <w:rPr>
          <w:b w:val="0"/>
          <w:bCs w:val="0"/>
          <w:sz w:val="24"/>
          <w:szCs w:val="24"/>
        </w:rPr>
        <w:tab/>
        <w:t xml:space="preserve">Помещения учреждений дополнительного образования нуждается в  капитальном ремонте. </w:t>
      </w:r>
    </w:p>
    <w:p w:rsidR="00E730B3" w:rsidRDefault="00E730B3" w:rsidP="00E730B3">
      <w:pPr>
        <w:ind w:firstLine="708"/>
        <w:jc w:val="both"/>
        <w:rPr>
          <w:b w:val="0"/>
          <w:bCs w:val="0"/>
          <w:sz w:val="24"/>
          <w:szCs w:val="24"/>
        </w:rPr>
      </w:pPr>
      <w:r>
        <w:rPr>
          <w:b w:val="0"/>
          <w:bCs w:val="0"/>
          <w:sz w:val="24"/>
          <w:szCs w:val="24"/>
        </w:rPr>
        <w:t>Оснащенность детских объединений необходимым инвентарем, оборудованием, расходными материалами по направленностям в среднем составляет 47%.</w:t>
      </w:r>
    </w:p>
    <w:p w:rsidR="00E730B3" w:rsidRDefault="00E730B3" w:rsidP="00E730B3">
      <w:pPr>
        <w:ind w:firstLine="720"/>
        <w:jc w:val="both"/>
        <w:rPr>
          <w:b w:val="0"/>
          <w:bCs w:val="0"/>
          <w:sz w:val="24"/>
          <w:szCs w:val="24"/>
        </w:rPr>
      </w:pPr>
      <w:r>
        <w:rPr>
          <w:b w:val="0"/>
          <w:bCs w:val="0"/>
          <w:sz w:val="24"/>
          <w:szCs w:val="24"/>
        </w:rPr>
        <w:t>Учебно-воспитательный процесс в системе дополнительного образования осуществляют 24 педагогических работника.</w:t>
      </w:r>
    </w:p>
    <w:p w:rsidR="00E730B3" w:rsidRDefault="00E730B3" w:rsidP="00E730B3">
      <w:pPr>
        <w:ind w:left="20" w:right="20" w:firstLine="669"/>
        <w:jc w:val="both"/>
        <w:rPr>
          <w:b w:val="0"/>
          <w:bCs w:val="0"/>
          <w:color w:val="000000"/>
          <w:sz w:val="24"/>
          <w:szCs w:val="24"/>
        </w:rPr>
      </w:pPr>
      <w:r>
        <w:rPr>
          <w:b w:val="0"/>
          <w:bCs w:val="0"/>
          <w:sz w:val="24"/>
          <w:szCs w:val="24"/>
        </w:rPr>
        <w:t>Требует решения проблема недостаточной оснащенности воспитательного процесса современным оборудованием.</w:t>
      </w:r>
    </w:p>
    <w:p w:rsidR="00E730B3" w:rsidRDefault="00E730B3" w:rsidP="00E730B3">
      <w:pPr>
        <w:ind w:right="-1" w:firstLine="709"/>
        <w:jc w:val="both"/>
        <w:rPr>
          <w:b w:val="0"/>
          <w:bCs w:val="0"/>
          <w:color w:val="000000"/>
          <w:sz w:val="24"/>
          <w:szCs w:val="24"/>
        </w:rPr>
      </w:pPr>
      <w:r>
        <w:rPr>
          <w:b w:val="0"/>
          <w:bCs w:val="0"/>
          <w:color w:val="000000"/>
          <w:sz w:val="24"/>
          <w:szCs w:val="24"/>
        </w:rPr>
        <w:t xml:space="preserve">Несмотря на значительный рост показателей доступности и качества образования, развития образовательной инфраструктуры, в настоящее время в сфере образования остаются следующие острые проблемы, требующие решения: </w:t>
      </w:r>
    </w:p>
    <w:p w:rsidR="00E730B3" w:rsidRDefault="00E730B3" w:rsidP="00E730B3">
      <w:pPr>
        <w:ind w:right="-1" w:firstLine="709"/>
        <w:jc w:val="both"/>
        <w:rPr>
          <w:b w:val="0"/>
          <w:bCs w:val="0"/>
          <w:color w:val="000000"/>
          <w:sz w:val="24"/>
          <w:szCs w:val="24"/>
        </w:rPr>
      </w:pPr>
      <w:r>
        <w:rPr>
          <w:b w:val="0"/>
          <w:bCs w:val="0"/>
          <w:color w:val="000000"/>
          <w:sz w:val="24"/>
          <w:szCs w:val="24"/>
        </w:rPr>
        <w:t xml:space="preserve">неразвитость негосударственного сектора дошкольного образования; </w:t>
      </w:r>
    </w:p>
    <w:p w:rsidR="00E730B3" w:rsidRDefault="00E730B3" w:rsidP="00E730B3">
      <w:pPr>
        <w:ind w:right="-1" w:firstLine="709"/>
        <w:jc w:val="both"/>
        <w:rPr>
          <w:b w:val="0"/>
          <w:bCs w:val="0"/>
          <w:color w:val="000000"/>
          <w:sz w:val="24"/>
          <w:szCs w:val="24"/>
        </w:rPr>
      </w:pPr>
      <w:r>
        <w:rPr>
          <w:b w:val="0"/>
          <w:bCs w:val="0"/>
          <w:color w:val="000000"/>
          <w:sz w:val="24"/>
          <w:szCs w:val="24"/>
        </w:rPr>
        <w:t xml:space="preserve">недостаточные условия для удовлетворения потребностей детей с ОВЗ и инвалидностью в программах дистанционного и инклюзивного образования; </w:t>
      </w:r>
    </w:p>
    <w:p w:rsidR="00E730B3" w:rsidRDefault="00E730B3" w:rsidP="00E730B3">
      <w:pPr>
        <w:ind w:right="-1" w:firstLine="709"/>
        <w:jc w:val="both"/>
        <w:rPr>
          <w:b w:val="0"/>
          <w:bCs w:val="0"/>
          <w:color w:val="000000"/>
          <w:sz w:val="24"/>
          <w:szCs w:val="24"/>
        </w:rPr>
      </w:pPr>
      <w:r>
        <w:rPr>
          <w:b w:val="0"/>
          <w:bCs w:val="0"/>
          <w:color w:val="000000"/>
          <w:sz w:val="24"/>
          <w:szCs w:val="24"/>
        </w:rPr>
        <w:t>недостаточные темпы обновления системы воспитания.</w:t>
      </w:r>
    </w:p>
    <w:p w:rsidR="00E730B3" w:rsidRDefault="00E730B3" w:rsidP="00E730B3">
      <w:pPr>
        <w:ind w:right="-1" w:firstLine="709"/>
        <w:jc w:val="both"/>
        <w:rPr>
          <w:b w:val="0"/>
          <w:bCs w:val="0"/>
          <w:color w:val="000000"/>
          <w:sz w:val="24"/>
          <w:szCs w:val="24"/>
        </w:rPr>
      </w:pPr>
      <w:r>
        <w:rPr>
          <w:b w:val="0"/>
          <w:bCs w:val="0"/>
          <w:color w:val="000000"/>
          <w:sz w:val="24"/>
          <w:szCs w:val="24"/>
        </w:rPr>
        <w:t xml:space="preserve">Отсутствие эффективных мер по решению этих проблем может вести к возникновению следующих рисков: </w:t>
      </w:r>
    </w:p>
    <w:p w:rsidR="00E730B3" w:rsidRDefault="00E730B3" w:rsidP="00E730B3">
      <w:pPr>
        <w:ind w:right="-1" w:firstLine="709"/>
        <w:jc w:val="both"/>
        <w:rPr>
          <w:b w:val="0"/>
          <w:bCs w:val="0"/>
          <w:color w:val="000000"/>
          <w:sz w:val="24"/>
          <w:szCs w:val="24"/>
        </w:rPr>
      </w:pPr>
      <w:r>
        <w:rPr>
          <w:b w:val="0"/>
          <w:bCs w:val="0"/>
          <w:color w:val="000000"/>
          <w:sz w:val="24"/>
          <w:szCs w:val="24"/>
        </w:rPr>
        <w:t xml:space="preserve">ограничение доступа к качественным услугам дошкольного, общего, дополнительного образования детей в Рыльском районе Курской области; </w:t>
      </w:r>
    </w:p>
    <w:p w:rsidR="00E730B3" w:rsidRDefault="00E730B3" w:rsidP="00E730B3">
      <w:pPr>
        <w:ind w:right="-1" w:firstLine="709"/>
        <w:jc w:val="both"/>
        <w:rPr>
          <w:b w:val="0"/>
          <w:bCs w:val="0"/>
          <w:sz w:val="24"/>
          <w:szCs w:val="24"/>
        </w:rPr>
      </w:pPr>
      <w:r>
        <w:rPr>
          <w:b w:val="0"/>
          <w:bCs w:val="0"/>
          <w:color w:val="000000"/>
          <w:sz w:val="24"/>
          <w:szCs w:val="24"/>
        </w:rPr>
        <w:t>недостаточный уровень формирования социальных компетенций и гражданских установок обучающихся</w:t>
      </w:r>
      <w:r>
        <w:rPr>
          <w:b w:val="0"/>
          <w:bCs w:val="0"/>
          <w:sz w:val="24"/>
          <w:szCs w:val="24"/>
        </w:rPr>
        <w:t>.</w:t>
      </w:r>
    </w:p>
    <w:p w:rsidR="00E730B3" w:rsidRDefault="00E730B3" w:rsidP="00E730B3">
      <w:pPr>
        <w:ind w:firstLine="708"/>
        <w:jc w:val="both"/>
        <w:rPr>
          <w:b w:val="0"/>
          <w:bCs w:val="0"/>
          <w:sz w:val="24"/>
          <w:szCs w:val="24"/>
        </w:rPr>
      </w:pPr>
      <w:r>
        <w:rPr>
          <w:b w:val="0"/>
          <w:bCs w:val="0"/>
          <w:sz w:val="24"/>
          <w:szCs w:val="24"/>
        </w:rPr>
        <w:t>Для развития муниципальной системы образования в Рыльском районе Курской области необходимо:</w:t>
      </w:r>
    </w:p>
    <w:p w:rsidR="00E730B3" w:rsidRDefault="00E730B3" w:rsidP="00E730B3">
      <w:pPr>
        <w:ind w:firstLine="708"/>
        <w:jc w:val="both"/>
        <w:rPr>
          <w:b w:val="0"/>
          <w:bCs w:val="0"/>
          <w:sz w:val="24"/>
          <w:szCs w:val="24"/>
        </w:rPr>
      </w:pPr>
      <w:r>
        <w:rPr>
          <w:b w:val="0"/>
          <w:bCs w:val="0"/>
          <w:sz w:val="24"/>
          <w:szCs w:val="24"/>
        </w:rPr>
        <w:t>внедрение механизмов формирования образования в районе, обеспечивающего равные возможности для получения качественного образования в соответствии с требованиями федерального государственного образовательного стандарта и инновационного развития экономики;</w:t>
      </w:r>
    </w:p>
    <w:p w:rsidR="00E730B3" w:rsidRDefault="00E730B3" w:rsidP="00E730B3">
      <w:pPr>
        <w:ind w:firstLine="708"/>
        <w:rPr>
          <w:b w:val="0"/>
          <w:bCs w:val="0"/>
          <w:sz w:val="24"/>
          <w:szCs w:val="24"/>
        </w:rPr>
      </w:pPr>
      <w:r>
        <w:rPr>
          <w:b w:val="0"/>
          <w:bCs w:val="0"/>
          <w:sz w:val="24"/>
          <w:szCs w:val="24"/>
        </w:rPr>
        <w:t>развитие механизмов внешней оценки качества образования.</w:t>
      </w:r>
    </w:p>
    <w:p w:rsidR="00E730B3" w:rsidRDefault="00E730B3" w:rsidP="00E730B3">
      <w:pPr>
        <w:rPr>
          <w:b w:val="0"/>
          <w:bCs w:val="0"/>
          <w:sz w:val="24"/>
          <w:szCs w:val="24"/>
        </w:rPr>
      </w:pPr>
    </w:p>
    <w:p w:rsidR="00E730B3" w:rsidRDefault="00E730B3" w:rsidP="00E730B3">
      <w:pPr>
        <w:jc w:val="center"/>
        <w:rPr>
          <w:b w:val="0"/>
          <w:bCs w:val="0"/>
          <w:sz w:val="24"/>
          <w:szCs w:val="24"/>
          <w:shd w:val="clear" w:color="auto" w:fill="00FFFF"/>
        </w:rPr>
      </w:pPr>
      <w:r>
        <w:rPr>
          <w:sz w:val="28"/>
          <w:szCs w:val="28"/>
        </w:rPr>
        <w:t>II. Приоритеты государственной политики в сфере реализации муниципальной программы, цели, задачи и показатели (индикаторы)достижения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730B3" w:rsidRDefault="00E730B3" w:rsidP="00E730B3">
      <w:pPr>
        <w:jc w:val="both"/>
        <w:rPr>
          <w:b w:val="0"/>
          <w:bCs w:val="0"/>
          <w:sz w:val="24"/>
          <w:szCs w:val="24"/>
          <w:shd w:val="clear" w:color="auto" w:fill="00FFFF"/>
        </w:rPr>
      </w:pPr>
    </w:p>
    <w:p w:rsidR="00E730B3" w:rsidRDefault="00E730B3" w:rsidP="00E730B3">
      <w:pPr>
        <w:ind w:firstLine="709"/>
        <w:jc w:val="both"/>
        <w:rPr>
          <w:rFonts w:eastAsia="HiddenHorzOCR"/>
          <w:b w:val="0"/>
          <w:bCs w:val="0"/>
          <w:sz w:val="24"/>
          <w:szCs w:val="24"/>
        </w:rPr>
      </w:pPr>
      <w:r>
        <w:rPr>
          <w:rFonts w:eastAsia="HiddenHorzOCR"/>
          <w:b w:val="0"/>
          <w:bCs w:val="0"/>
          <w:sz w:val="24"/>
          <w:szCs w:val="24"/>
        </w:rPr>
        <w:t xml:space="preserve">Приоритеты государственной политики в сфере образования на период до 2021 года сформированы с учетом целей и задач, представленных в следующих стратегических документах </w:t>
      </w:r>
      <w:r>
        <w:rPr>
          <w:rFonts w:eastAsia="HiddenHorzOCR"/>
          <w:b w:val="0"/>
          <w:bCs w:val="0"/>
          <w:sz w:val="24"/>
          <w:szCs w:val="24"/>
        </w:rPr>
        <w:lastRenderedPageBreak/>
        <w:t>федерального, регионального и муниципальных уровней:</w:t>
      </w:r>
    </w:p>
    <w:p w:rsidR="00E730B3" w:rsidRDefault="00E730B3" w:rsidP="00E730B3">
      <w:pPr>
        <w:ind w:firstLine="709"/>
        <w:jc w:val="both"/>
        <w:rPr>
          <w:rFonts w:eastAsia="HiddenHorzOCR"/>
          <w:b w:val="0"/>
          <w:bCs w:val="0"/>
          <w:sz w:val="24"/>
          <w:szCs w:val="24"/>
        </w:rPr>
      </w:pPr>
      <w:r>
        <w:rPr>
          <w:rFonts w:eastAsia="HiddenHorzOCR"/>
          <w:b w:val="0"/>
          <w:bCs w:val="0"/>
          <w:sz w:val="24"/>
          <w:szCs w:val="24"/>
        </w:rPr>
        <w:t xml:space="preserve">Федеральный закон от 29.12.2012 №273-ФЗ «Об образовании в Российской Федерации»; </w:t>
      </w:r>
    </w:p>
    <w:p w:rsidR="00E730B3" w:rsidRDefault="00E730B3" w:rsidP="00E730B3">
      <w:pPr>
        <w:ind w:firstLine="709"/>
        <w:jc w:val="both"/>
        <w:rPr>
          <w:rFonts w:eastAsia="HiddenHorzOCR"/>
          <w:b w:val="0"/>
          <w:bCs w:val="0"/>
          <w:sz w:val="24"/>
          <w:szCs w:val="24"/>
        </w:rPr>
      </w:pPr>
      <w:r>
        <w:rPr>
          <w:rFonts w:eastAsia="HiddenHorzOCR"/>
          <w:b w:val="0"/>
          <w:bCs w:val="0"/>
          <w:sz w:val="24"/>
          <w:szCs w:val="24"/>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№1662-р);</w:t>
      </w:r>
    </w:p>
    <w:p w:rsidR="00E730B3" w:rsidRDefault="00E730B3" w:rsidP="00E730B3">
      <w:pPr>
        <w:ind w:firstLine="709"/>
        <w:jc w:val="both"/>
        <w:rPr>
          <w:rFonts w:eastAsia="HiddenHorzOCR"/>
          <w:b w:val="0"/>
          <w:bCs w:val="0"/>
          <w:sz w:val="24"/>
          <w:szCs w:val="24"/>
        </w:rPr>
      </w:pPr>
      <w:r>
        <w:rPr>
          <w:rFonts w:eastAsia="HiddenHorzOCR"/>
          <w:b w:val="0"/>
          <w:bCs w:val="0"/>
          <w:sz w:val="24"/>
          <w:szCs w:val="24"/>
        </w:rPr>
        <w:t>Указ Президента Российской Федерации от 07.05.2012 №597 «О мерах по реализации государственной социальной политики»;</w:t>
      </w:r>
    </w:p>
    <w:p w:rsidR="00E730B3" w:rsidRDefault="00E730B3" w:rsidP="00E730B3">
      <w:pPr>
        <w:ind w:firstLine="709"/>
        <w:jc w:val="both"/>
        <w:rPr>
          <w:sz w:val="24"/>
          <w:szCs w:val="24"/>
        </w:rPr>
      </w:pPr>
      <w:r>
        <w:rPr>
          <w:rFonts w:eastAsia="HiddenHorzOCR"/>
          <w:b w:val="0"/>
          <w:bCs w:val="0"/>
          <w:sz w:val="24"/>
          <w:szCs w:val="24"/>
        </w:rPr>
        <w:t>Указ Президента Российской Федерации от 07.05.2012 №599 «О мерах по реализации государственной политики в области образования и науки»;</w:t>
      </w:r>
    </w:p>
    <w:p w:rsidR="00E730B3" w:rsidRDefault="00E730B3" w:rsidP="00E730B3">
      <w:pPr>
        <w:pStyle w:val="1f"/>
        <w:spacing w:after="0" w:line="240" w:lineRule="auto"/>
        <w:ind w:left="0" w:firstLine="709"/>
        <w:jc w:val="both"/>
        <w:rPr>
          <w:sz w:val="24"/>
          <w:szCs w:val="24"/>
        </w:rPr>
      </w:pPr>
      <w:r>
        <w:rPr>
          <w:rFonts w:ascii="Times New Roman" w:hAnsi="Times New Roman" w:cs="Times New Roman"/>
          <w:sz w:val="24"/>
          <w:szCs w:val="24"/>
        </w:rPr>
        <w:t>постановление Курской областной Думы от 24.05.2007 №381-</w:t>
      </w:r>
      <w:r>
        <w:rPr>
          <w:rFonts w:ascii="Times New Roman" w:hAnsi="Times New Roman" w:cs="Times New Roman"/>
          <w:sz w:val="24"/>
          <w:szCs w:val="24"/>
          <w:lang w:val="en-US"/>
        </w:rPr>
        <w:t>IV</w:t>
      </w:r>
      <w:r>
        <w:rPr>
          <w:rFonts w:ascii="Times New Roman" w:hAnsi="Times New Roman" w:cs="Times New Roman"/>
          <w:sz w:val="24"/>
          <w:szCs w:val="24"/>
        </w:rPr>
        <w:t>ОД «Об одобрении Стратегии социально-экономического развития Курской области на период до 2020 года»;</w:t>
      </w:r>
    </w:p>
    <w:p w:rsidR="00E730B3" w:rsidRDefault="00E730B3" w:rsidP="00E730B3">
      <w:pPr>
        <w:ind w:firstLine="709"/>
        <w:jc w:val="both"/>
        <w:rPr>
          <w:sz w:val="24"/>
          <w:szCs w:val="24"/>
        </w:rPr>
      </w:pPr>
      <w:r>
        <w:rPr>
          <w:b w:val="0"/>
          <w:bCs w:val="0"/>
          <w:sz w:val="24"/>
          <w:szCs w:val="24"/>
        </w:rPr>
        <w:t>постановление Губернатора Курской области от 10.10.1997 №1011 «О развитии системы работы с одаренными детьми»;</w:t>
      </w:r>
    </w:p>
    <w:p w:rsidR="00E730B3" w:rsidRDefault="00E730B3" w:rsidP="00E730B3">
      <w:pPr>
        <w:pStyle w:val="1e"/>
        <w:ind w:firstLine="708"/>
        <w:jc w:val="both"/>
        <w:rPr>
          <w:sz w:val="24"/>
          <w:szCs w:val="24"/>
        </w:rPr>
      </w:pPr>
      <w:r>
        <w:rPr>
          <w:sz w:val="24"/>
          <w:szCs w:val="24"/>
        </w:rPr>
        <w:t>постановление Администрации Рыльского района Курской области от 22.04.2013 №314 «Об утверждении Комплекса мер по модернизации системы общего образования Рыльского района Курской  области в 2013 году и на период до 2020 года».</w:t>
      </w: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Приоритетными направлениями муниципальной политики в сфере развития образования Рыльского района Курской области, направленными на решение актуальных задач по всем уровням образования, станут:</w:t>
      </w: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дошкольного образования;</w:t>
      </w: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обновление содержания и повышение качества дошкольного образования;</w:t>
      </w: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повышение качества результатов общего образования, использование в этих целях общепризнанных процедур и инструментов контроля качества образования;</w:t>
      </w: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и определение механизмов успешной социализации и адаптации детей к современным условиям жизни;</w:t>
      </w: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сохранения и укрепления здоровья обучающихся, воспитания культуры здоровья, здорового образа жизни;</w:t>
      </w: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обеспечение доступа к образовательным ресурсам сети Интернет, внедрение программ дистанционного обучения, цифровых и электронных средств обучения нового поколения;</w:t>
      </w: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рост эффективности использования имеющейся материально-технической базы учреждений образования;</w:t>
      </w: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обеспечение учреждений образования квалифицированными педагогическими кадрами, способными работать в условиях постоянного повышения уровня профессиональной деятельности.</w:t>
      </w: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w:t>
      </w:r>
    </w:p>
    <w:p w:rsidR="00E730B3" w:rsidRDefault="00E730B3" w:rsidP="00E730B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соответствующих подпрограммах настоящей Программы.</w:t>
      </w:r>
    </w:p>
    <w:p w:rsidR="00E730B3" w:rsidRDefault="00E730B3" w:rsidP="00E730B3">
      <w:pPr>
        <w:pStyle w:val="ConsPlusNormal"/>
        <w:ind w:firstLine="0"/>
        <w:jc w:val="both"/>
        <w:rPr>
          <w:rFonts w:ascii="Times New Roman" w:hAnsi="Times New Roman" w:cs="Times New Roman"/>
          <w:sz w:val="24"/>
          <w:szCs w:val="24"/>
        </w:rPr>
      </w:pPr>
    </w:p>
    <w:p w:rsidR="00E730B3" w:rsidRDefault="00E730B3" w:rsidP="00E730B3">
      <w:pPr>
        <w:pStyle w:val="ConsPlusNormal"/>
        <w:ind w:firstLine="0"/>
        <w:jc w:val="center"/>
        <w:rPr>
          <w:rFonts w:ascii="Times New Roman" w:hAnsi="Times New Roman" w:cs="Times New Roman"/>
          <w:b/>
          <w:bCs/>
          <w:sz w:val="24"/>
          <w:szCs w:val="24"/>
        </w:rPr>
      </w:pPr>
      <w:r>
        <w:rPr>
          <w:rFonts w:ascii="Times New Roman" w:eastAsia="HiddenHorzOCR" w:hAnsi="Times New Roman" w:cs="Times New Roman"/>
          <w:b/>
          <w:bCs/>
          <w:sz w:val="28"/>
          <w:szCs w:val="28"/>
        </w:rPr>
        <w:t>Цели муниципальной программы</w:t>
      </w:r>
    </w:p>
    <w:p w:rsidR="00E730B3" w:rsidRDefault="00E730B3" w:rsidP="00E730B3">
      <w:pPr>
        <w:pStyle w:val="ConsPlusNormal"/>
        <w:ind w:firstLine="0"/>
        <w:jc w:val="both"/>
        <w:rPr>
          <w:rFonts w:ascii="Times New Roman" w:hAnsi="Times New Roman" w:cs="Times New Roman"/>
          <w:b/>
          <w:bCs/>
          <w:sz w:val="24"/>
          <w:szCs w:val="24"/>
        </w:rPr>
      </w:pPr>
    </w:p>
    <w:p w:rsidR="00E730B3" w:rsidRDefault="00E730B3" w:rsidP="00E730B3">
      <w:pPr>
        <w:ind w:firstLine="709"/>
        <w:jc w:val="both"/>
        <w:rPr>
          <w:b w:val="0"/>
          <w:bCs w:val="0"/>
          <w:sz w:val="24"/>
          <w:szCs w:val="24"/>
        </w:rPr>
      </w:pPr>
      <w:r>
        <w:rPr>
          <w:rFonts w:eastAsia="HiddenHorzOCR"/>
          <w:b w:val="0"/>
          <w:bCs w:val="0"/>
          <w:sz w:val="24"/>
          <w:szCs w:val="24"/>
        </w:rPr>
        <w:t>Целями Программы являются:</w:t>
      </w:r>
    </w:p>
    <w:p w:rsidR="00E730B3" w:rsidRDefault="00E730B3" w:rsidP="00E730B3">
      <w:pPr>
        <w:tabs>
          <w:tab w:val="left" w:pos="6314"/>
          <w:tab w:val="left" w:pos="6460"/>
        </w:tabs>
        <w:ind w:right="-1" w:firstLine="709"/>
        <w:jc w:val="both"/>
        <w:rPr>
          <w:b w:val="0"/>
          <w:bCs w:val="0"/>
          <w:sz w:val="24"/>
          <w:szCs w:val="24"/>
        </w:rPr>
      </w:pPr>
      <w:r>
        <w:rPr>
          <w:b w:val="0"/>
          <w:bCs w:val="0"/>
          <w:sz w:val="24"/>
          <w:szCs w:val="24"/>
        </w:rPr>
        <w:t>- внедрение механизмов формирования и реализации современных моделей дошкольного, общего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w:t>
      </w:r>
    </w:p>
    <w:p w:rsidR="00E730B3" w:rsidRDefault="00E730B3" w:rsidP="00E730B3">
      <w:pPr>
        <w:ind w:firstLine="708"/>
        <w:jc w:val="both"/>
      </w:pPr>
      <w:r>
        <w:rPr>
          <w:b w:val="0"/>
          <w:bCs w:val="0"/>
          <w:sz w:val="24"/>
          <w:szCs w:val="24"/>
        </w:rPr>
        <w:t>- 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 поддержка устойчивого развития системы образования, а также повышение уровня информированности потребителей образовательных услуг;</w:t>
      </w:r>
    </w:p>
    <w:p w:rsidR="00E730B3" w:rsidRDefault="00E730B3" w:rsidP="00E730B3">
      <w:pPr>
        <w:pStyle w:val="Default"/>
        <w:ind w:right="33" w:firstLine="708"/>
        <w:jc w:val="both"/>
      </w:pPr>
      <w:r>
        <w:lastRenderedPageBreak/>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w:t>
      </w:r>
    </w:p>
    <w:p w:rsidR="00E730B3" w:rsidRDefault="00E730B3" w:rsidP="00E730B3">
      <w:pPr>
        <w:pStyle w:val="Default"/>
        <w:ind w:right="33" w:firstLine="708"/>
        <w:jc w:val="both"/>
      </w:pPr>
      <w:r>
        <w:t>- модернизация образовательных программ в системах дошкольного, общего и дополнительного образования, направленная на достижение современного качества учебных результатов и результатов социализации.</w:t>
      </w:r>
    </w:p>
    <w:p w:rsidR="00E730B3" w:rsidRDefault="00E730B3" w:rsidP="00E730B3">
      <w:pPr>
        <w:pStyle w:val="Default"/>
        <w:tabs>
          <w:tab w:val="left" w:pos="314"/>
          <w:tab w:val="left" w:pos="6314"/>
          <w:tab w:val="left" w:pos="6460"/>
        </w:tabs>
        <w:ind w:right="33"/>
        <w:jc w:val="both"/>
      </w:pPr>
    </w:p>
    <w:p w:rsidR="00E730B3" w:rsidRDefault="00E730B3" w:rsidP="00E730B3">
      <w:pPr>
        <w:pStyle w:val="Default"/>
        <w:tabs>
          <w:tab w:val="left" w:pos="314"/>
          <w:tab w:val="left" w:pos="6314"/>
          <w:tab w:val="left" w:pos="6460"/>
        </w:tabs>
        <w:ind w:right="33"/>
        <w:jc w:val="center"/>
        <w:rPr>
          <w:b/>
          <w:bCs/>
          <w:sz w:val="28"/>
          <w:szCs w:val="28"/>
        </w:rPr>
      </w:pPr>
      <w:r>
        <w:rPr>
          <w:b/>
          <w:bCs/>
          <w:sz w:val="28"/>
          <w:szCs w:val="28"/>
        </w:rPr>
        <w:t>Задачи муниципальной программы</w:t>
      </w:r>
    </w:p>
    <w:p w:rsidR="00E730B3" w:rsidRDefault="00E730B3" w:rsidP="00E730B3">
      <w:pPr>
        <w:pStyle w:val="Default"/>
        <w:tabs>
          <w:tab w:val="left" w:pos="314"/>
          <w:tab w:val="left" w:pos="6314"/>
          <w:tab w:val="left" w:pos="6460"/>
        </w:tabs>
        <w:ind w:right="33"/>
        <w:jc w:val="center"/>
        <w:rPr>
          <w:b/>
          <w:bCs/>
          <w:sz w:val="28"/>
          <w:szCs w:val="28"/>
        </w:rPr>
      </w:pPr>
    </w:p>
    <w:p w:rsidR="00E730B3" w:rsidRDefault="00E730B3" w:rsidP="00E730B3">
      <w:pPr>
        <w:pStyle w:val="Default"/>
        <w:tabs>
          <w:tab w:val="left" w:pos="314"/>
          <w:tab w:val="left" w:pos="6314"/>
          <w:tab w:val="left" w:pos="6460"/>
        </w:tabs>
        <w:ind w:right="33" w:firstLine="709"/>
        <w:jc w:val="both"/>
      </w:pPr>
      <w:r>
        <w:t xml:space="preserve">Для реализации поставленных целей необходимо решение следующих задач: </w:t>
      </w:r>
    </w:p>
    <w:p w:rsidR="00E730B3" w:rsidRDefault="00E730B3" w:rsidP="00E730B3">
      <w:pPr>
        <w:pStyle w:val="Default"/>
        <w:ind w:right="33" w:firstLine="708"/>
        <w:jc w:val="both"/>
      </w:pPr>
      <w:r>
        <w:t>- разработка эффективных моделей  педагогического сопровождения талантливых детей, детей с ОВЗ с целью их оптимальной социальной адаптации и интеграции в общество;</w:t>
      </w:r>
    </w:p>
    <w:p w:rsidR="00E730B3" w:rsidRDefault="00E730B3" w:rsidP="00E730B3">
      <w:pPr>
        <w:ind w:firstLine="708"/>
        <w:jc w:val="both"/>
        <w:rPr>
          <w:b w:val="0"/>
          <w:bCs w:val="0"/>
          <w:sz w:val="24"/>
          <w:szCs w:val="24"/>
        </w:rPr>
      </w:pPr>
      <w:r>
        <w:rPr>
          <w:b w:val="0"/>
          <w:bCs w:val="0"/>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муниципально-общественного управления.</w:t>
      </w:r>
    </w:p>
    <w:p w:rsidR="00E730B3" w:rsidRDefault="00E730B3" w:rsidP="00E730B3">
      <w:pPr>
        <w:ind w:firstLine="709"/>
        <w:jc w:val="both"/>
        <w:rPr>
          <w:b w:val="0"/>
          <w:bCs w:val="0"/>
          <w:sz w:val="24"/>
          <w:szCs w:val="24"/>
        </w:rPr>
      </w:pPr>
      <w:r>
        <w:rPr>
          <w:b w:val="0"/>
          <w:bCs w:val="0"/>
          <w:sz w:val="24"/>
          <w:szCs w:val="24"/>
        </w:rPr>
        <w:t>Цели и задачи Программы взаимосвязаны с целями и задачами, сформулированными в государственной программе Российской Федерации «Развитие образования» на 2013-2020 годы, утвержденной постановлением Правительства Российской Федерации от 15.04.2014  №295.</w:t>
      </w:r>
    </w:p>
    <w:p w:rsidR="00E730B3" w:rsidRDefault="00E730B3" w:rsidP="00E730B3">
      <w:pPr>
        <w:ind w:firstLine="709"/>
        <w:jc w:val="both"/>
        <w:rPr>
          <w:b w:val="0"/>
          <w:bCs w:val="0"/>
          <w:sz w:val="24"/>
          <w:szCs w:val="24"/>
        </w:rPr>
      </w:pPr>
    </w:p>
    <w:p w:rsidR="00E730B3" w:rsidRDefault="00E730B3" w:rsidP="00E730B3">
      <w:pPr>
        <w:pStyle w:val="Default"/>
        <w:tabs>
          <w:tab w:val="left" w:pos="314"/>
          <w:tab w:val="left" w:pos="6314"/>
          <w:tab w:val="left" w:pos="6460"/>
        </w:tabs>
        <w:ind w:right="33"/>
        <w:jc w:val="center"/>
      </w:pPr>
      <w:r>
        <w:rPr>
          <w:b/>
        </w:rPr>
        <w:t>Показатели (индикаторы) достижения целей</w:t>
      </w:r>
      <w:r>
        <w:rPr>
          <w:b/>
          <w:bCs/>
        </w:rPr>
        <w:t xml:space="preserve"> и решения задач муниципальной программы</w:t>
      </w:r>
    </w:p>
    <w:p w:rsidR="00E730B3" w:rsidRDefault="00E730B3" w:rsidP="00E730B3">
      <w:pPr>
        <w:rPr>
          <w:bCs w:val="0"/>
          <w:sz w:val="24"/>
          <w:szCs w:val="24"/>
        </w:rPr>
      </w:pPr>
    </w:p>
    <w:p w:rsidR="00E730B3" w:rsidRDefault="00E730B3" w:rsidP="00E730B3">
      <w:pPr>
        <w:ind w:firstLine="709"/>
        <w:jc w:val="both"/>
      </w:pPr>
      <w:r>
        <w:rPr>
          <w:b w:val="0"/>
          <w:bCs w:val="0"/>
          <w:sz w:val="24"/>
          <w:szCs w:val="24"/>
        </w:rPr>
        <w:t>Показатель 1 «Удельный вес численности населения в возрасте 5-18 лет, охваченного образованием, в общей численности населения в возрасте 5-18 лет, проценты» является одним из ключевых показателей, используемых в международных сравнительных исследованиях для характеристики систем образования.</w:t>
      </w:r>
    </w:p>
    <w:p w:rsidR="00E730B3" w:rsidRDefault="00E730B3" w:rsidP="00E730B3">
      <w:pPr>
        <w:pStyle w:val="Default"/>
        <w:tabs>
          <w:tab w:val="left" w:pos="361"/>
          <w:tab w:val="left" w:pos="6314"/>
          <w:tab w:val="left" w:pos="6460"/>
        </w:tabs>
        <w:ind w:right="33" w:firstLine="709"/>
        <w:jc w:val="both"/>
      </w:pPr>
      <w:r>
        <w:t>Показатель 2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проценты» характеризует обеспечение законодательно закрепленных гарантий доступности дошкольного образования.</w:t>
      </w:r>
    </w:p>
    <w:p w:rsidR="00E730B3" w:rsidRDefault="00E730B3" w:rsidP="00E730B3">
      <w:pPr>
        <w:pStyle w:val="Default"/>
        <w:tabs>
          <w:tab w:val="left" w:pos="361"/>
          <w:tab w:val="left" w:pos="6314"/>
          <w:tab w:val="left" w:pos="6460"/>
        </w:tabs>
        <w:ind w:right="33" w:firstLine="709"/>
        <w:jc w:val="both"/>
      </w:pPr>
      <w:r>
        <w:t>Показатель 3 «Отношение среднего балла ЕГЭ (в расчете на 1 предмет) в 10 % школ с лучшими результатами ЕГЭ к среднему баллу ЕГЭ (в расчете на 1 предмет) в 10 % школ с худшими результатами ЕГЭ, проценты»</w:t>
      </w:r>
      <w:r>
        <w:rPr>
          <w:spacing w:val="1"/>
        </w:rPr>
        <w:t xml:space="preserve"> характеризует равенство доступа к качественным образовательным услугам</w:t>
      </w:r>
      <w:r>
        <w:t>.</w:t>
      </w: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Показатель 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проценты» характеризует равенство доступа к качественным образовательным услугам, позволяет оценить эффективность мер, направленных на снижение дифференциации (разрыва) в качестве образовательных результатов между школами. </w:t>
      </w:r>
    </w:p>
    <w:p w:rsidR="00E730B3" w:rsidRDefault="00E730B3" w:rsidP="00E730B3">
      <w:pPr>
        <w:pStyle w:val="ConsPlusNormal"/>
        <w:ind w:firstLine="709"/>
        <w:jc w:val="both"/>
        <w:rPr>
          <w:sz w:val="24"/>
          <w:szCs w:val="24"/>
        </w:rPr>
      </w:pPr>
      <w:r>
        <w:rPr>
          <w:rFonts w:ascii="Times New Roman" w:hAnsi="Times New Roman" w:cs="Times New Roman"/>
          <w:sz w:val="24"/>
          <w:szCs w:val="24"/>
        </w:rPr>
        <w:t>Показатель 5 «Количество муниципальных образовательных организаций, в которых создана универсальная безбарьерная среда для инклюзивного образования детей-инвалидов, детей с ограниченными возможностями здоровья, к общему количеству муниципальных образовательных организаций в Рыльском районе Курской области, проценты» свидетельствует о доступности образовательных услуг для всех лиц, имеющих на это право.</w:t>
      </w:r>
    </w:p>
    <w:p w:rsidR="00E730B3" w:rsidRDefault="00E730B3" w:rsidP="00E730B3">
      <w:pPr>
        <w:ind w:firstLine="709"/>
        <w:jc w:val="both"/>
        <w:rPr>
          <w:b w:val="0"/>
          <w:bCs w:val="0"/>
          <w:sz w:val="24"/>
          <w:szCs w:val="24"/>
        </w:rPr>
      </w:pPr>
    </w:p>
    <w:p w:rsidR="00E730B3" w:rsidRDefault="00E730B3" w:rsidP="00E730B3">
      <w:pPr>
        <w:pStyle w:val="Default"/>
        <w:tabs>
          <w:tab w:val="left" w:pos="314"/>
          <w:tab w:val="left" w:pos="6314"/>
          <w:tab w:val="left" w:pos="6460"/>
        </w:tabs>
        <w:ind w:right="33"/>
        <w:jc w:val="center"/>
      </w:pPr>
      <w:r>
        <w:rPr>
          <w:b/>
        </w:rPr>
        <w:t>Ожидаемые</w:t>
      </w:r>
      <w:r>
        <w:rPr>
          <w:rStyle w:val="apple-converted-space"/>
          <w:b/>
        </w:rPr>
        <w:t> </w:t>
      </w:r>
      <w:r>
        <w:rPr>
          <w:b/>
        </w:rPr>
        <w:t xml:space="preserve"> конечные результаты</w:t>
      </w:r>
      <w:r>
        <w:rPr>
          <w:b/>
          <w:bCs/>
        </w:rPr>
        <w:t xml:space="preserve"> муниципальной программы</w:t>
      </w:r>
    </w:p>
    <w:p w:rsidR="00E730B3" w:rsidRDefault="00E730B3" w:rsidP="00E730B3">
      <w:pPr>
        <w:rPr>
          <w:bCs w:val="0"/>
          <w:sz w:val="24"/>
          <w:szCs w:val="24"/>
        </w:rPr>
      </w:pPr>
    </w:p>
    <w:p w:rsidR="00E730B3" w:rsidRDefault="00E730B3" w:rsidP="00E730B3">
      <w:pPr>
        <w:ind w:firstLine="709"/>
        <w:jc w:val="both"/>
        <w:rPr>
          <w:sz w:val="24"/>
          <w:szCs w:val="24"/>
        </w:rPr>
      </w:pPr>
      <w:r>
        <w:rPr>
          <w:b w:val="0"/>
          <w:bCs w:val="0"/>
          <w:sz w:val="24"/>
          <w:szCs w:val="24"/>
          <w:shd w:val="clear" w:color="auto" w:fill="FFFFFF"/>
        </w:rPr>
        <w:t>Реализация поставленных целей и задач развития  образования Рыльского района Курской области к 2021 году будет способствовать достижению следующих конечных результатов:</w:t>
      </w:r>
    </w:p>
    <w:p w:rsidR="00E730B3" w:rsidRDefault="00E730B3" w:rsidP="00E730B3">
      <w:pPr>
        <w:pStyle w:val="1f"/>
        <w:spacing w:after="0" w:line="240" w:lineRule="auto"/>
        <w:ind w:left="-108" w:firstLine="816"/>
        <w:jc w:val="both"/>
        <w:rPr>
          <w:rFonts w:ascii="Times New Roman" w:hAnsi="Times New Roman" w:cs="Times New Roman"/>
          <w:sz w:val="24"/>
          <w:szCs w:val="24"/>
        </w:rPr>
      </w:pPr>
      <w:r>
        <w:rPr>
          <w:rFonts w:ascii="Times New Roman" w:hAnsi="Times New Roman" w:cs="Times New Roman"/>
          <w:sz w:val="24"/>
          <w:szCs w:val="24"/>
        </w:rPr>
        <w:t>обеспечение 100% охвата детей в возрасте от 3 до 7 лет услугами дошкольного образования;</w:t>
      </w:r>
    </w:p>
    <w:p w:rsidR="00E730B3" w:rsidRDefault="00E730B3" w:rsidP="00E730B3">
      <w:pPr>
        <w:pStyle w:val="1f"/>
        <w:spacing w:after="0" w:line="240" w:lineRule="auto"/>
        <w:ind w:left="-108" w:firstLine="816"/>
        <w:jc w:val="both"/>
        <w:rPr>
          <w:rFonts w:ascii="Times New Roman" w:hAnsi="Times New Roman" w:cs="Times New Roman"/>
          <w:spacing w:val="1"/>
          <w:sz w:val="24"/>
          <w:szCs w:val="24"/>
        </w:rPr>
      </w:pPr>
      <w:r>
        <w:rPr>
          <w:rFonts w:ascii="Times New Roman" w:hAnsi="Times New Roman" w:cs="Times New Roman"/>
          <w:sz w:val="24"/>
          <w:szCs w:val="24"/>
        </w:rPr>
        <w:lastRenderedPageBreak/>
        <w:t>обеспечение 100% охвата детей в возрасте от 5-7 лет предшкольной подготовкой;</w:t>
      </w:r>
    </w:p>
    <w:p w:rsidR="00E730B3" w:rsidRDefault="00E730B3" w:rsidP="00E730B3">
      <w:pPr>
        <w:pStyle w:val="1f"/>
        <w:widowControl w:val="0"/>
        <w:autoSpaceDE w:val="0"/>
        <w:spacing w:after="0" w:line="240" w:lineRule="auto"/>
        <w:ind w:left="-108" w:firstLine="816"/>
        <w:jc w:val="both"/>
        <w:rPr>
          <w:sz w:val="24"/>
          <w:szCs w:val="24"/>
        </w:rPr>
      </w:pPr>
      <w:r>
        <w:rPr>
          <w:rFonts w:ascii="Times New Roman" w:hAnsi="Times New Roman" w:cs="Times New Roman"/>
          <w:spacing w:val="1"/>
          <w:sz w:val="24"/>
          <w:szCs w:val="24"/>
        </w:rPr>
        <w:t>об</w:t>
      </w:r>
      <w:r>
        <w:rPr>
          <w:rFonts w:ascii="Times New Roman" w:hAnsi="Times New Roman" w:cs="Times New Roman"/>
          <w:spacing w:val="-1"/>
          <w:sz w:val="24"/>
          <w:szCs w:val="24"/>
        </w:rPr>
        <w:t>ес</w:t>
      </w:r>
      <w:r>
        <w:rPr>
          <w:rFonts w:ascii="Times New Roman" w:hAnsi="Times New Roman" w:cs="Times New Roman"/>
          <w:sz w:val="24"/>
          <w:szCs w:val="24"/>
        </w:rPr>
        <w:t>п</w:t>
      </w:r>
      <w:r>
        <w:rPr>
          <w:rFonts w:ascii="Times New Roman" w:hAnsi="Times New Roman" w:cs="Times New Roman"/>
          <w:spacing w:val="-1"/>
          <w:sz w:val="24"/>
          <w:szCs w:val="24"/>
        </w:rPr>
        <w:t>е</w:t>
      </w:r>
      <w:r>
        <w:rPr>
          <w:rFonts w:ascii="Times New Roman" w:hAnsi="Times New Roman" w:cs="Times New Roman"/>
          <w:spacing w:val="1"/>
          <w:sz w:val="24"/>
          <w:szCs w:val="24"/>
        </w:rPr>
        <w:t>ч</w:t>
      </w:r>
      <w:r>
        <w:rPr>
          <w:rFonts w:ascii="Times New Roman" w:hAnsi="Times New Roman" w:cs="Times New Roman"/>
          <w:spacing w:val="-1"/>
          <w:sz w:val="24"/>
          <w:szCs w:val="24"/>
        </w:rPr>
        <w:t>е</w:t>
      </w:r>
      <w:r>
        <w:rPr>
          <w:rFonts w:ascii="Times New Roman" w:hAnsi="Times New Roman" w:cs="Times New Roman"/>
          <w:spacing w:val="2"/>
          <w:sz w:val="24"/>
          <w:szCs w:val="24"/>
        </w:rPr>
        <w:t>н</w:t>
      </w:r>
      <w:r>
        <w:rPr>
          <w:rFonts w:ascii="Times New Roman" w:hAnsi="Times New Roman" w:cs="Times New Roman"/>
          <w:sz w:val="24"/>
          <w:szCs w:val="24"/>
        </w:rPr>
        <w:t>ие в</w:t>
      </w:r>
      <w:r>
        <w:rPr>
          <w:rFonts w:ascii="Times New Roman" w:hAnsi="Times New Roman" w:cs="Times New Roman"/>
          <w:spacing w:val="1"/>
          <w:sz w:val="24"/>
          <w:szCs w:val="24"/>
        </w:rPr>
        <w:t>ы</w:t>
      </w:r>
      <w:r>
        <w:rPr>
          <w:rFonts w:ascii="Times New Roman" w:hAnsi="Times New Roman" w:cs="Times New Roman"/>
          <w:sz w:val="24"/>
          <w:szCs w:val="24"/>
        </w:rPr>
        <w:t>п</w:t>
      </w:r>
      <w:r>
        <w:rPr>
          <w:rFonts w:ascii="Times New Roman" w:hAnsi="Times New Roman" w:cs="Times New Roman"/>
          <w:spacing w:val="1"/>
          <w:sz w:val="24"/>
          <w:szCs w:val="24"/>
        </w:rPr>
        <w:t>о</w:t>
      </w:r>
      <w:r>
        <w:rPr>
          <w:rFonts w:ascii="Times New Roman" w:hAnsi="Times New Roman" w:cs="Times New Roman"/>
          <w:sz w:val="24"/>
          <w:szCs w:val="24"/>
        </w:rPr>
        <w:t>лн</w:t>
      </w:r>
      <w:r>
        <w:rPr>
          <w:rFonts w:ascii="Times New Roman" w:hAnsi="Times New Roman" w:cs="Times New Roman"/>
          <w:spacing w:val="-1"/>
          <w:sz w:val="24"/>
          <w:szCs w:val="24"/>
        </w:rPr>
        <w:t>е</w:t>
      </w:r>
      <w:r>
        <w:rPr>
          <w:rFonts w:ascii="Times New Roman" w:hAnsi="Times New Roman" w:cs="Times New Roman"/>
          <w:sz w:val="24"/>
          <w:szCs w:val="24"/>
        </w:rPr>
        <w:t xml:space="preserve">ния </w:t>
      </w:r>
      <w:r>
        <w:rPr>
          <w:rFonts w:ascii="Times New Roman" w:hAnsi="Times New Roman" w:cs="Times New Roman"/>
          <w:spacing w:val="2"/>
          <w:sz w:val="24"/>
          <w:szCs w:val="24"/>
        </w:rPr>
        <w:t>г</w:t>
      </w:r>
      <w:r>
        <w:rPr>
          <w:rFonts w:ascii="Times New Roman" w:hAnsi="Times New Roman" w:cs="Times New Roman"/>
          <w:spacing w:val="1"/>
          <w:sz w:val="24"/>
          <w:szCs w:val="24"/>
        </w:rPr>
        <w:t>о</w:t>
      </w:r>
      <w:r>
        <w:rPr>
          <w:rFonts w:ascii="Times New Roman" w:hAnsi="Times New Roman" w:cs="Times New Roman"/>
          <w:spacing w:val="-1"/>
          <w:sz w:val="24"/>
          <w:szCs w:val="24"/>
        </w:rPr>
        <w:t>с</w:t>
      </w:r>
      <w:r>
        <w:rPr>
          <w:rFonts w:ascii="Times New Roman" w:hAnsi="Times New Roman" w:cs="Times New Roman"/>
          <w:spacing w:val="1"/>
          <w:sz w:val="24"/>
          <w:szCs w:val="24"/>
        </w:rPr>
        <w:t>уд</w:t>
      </w:r>
      <w:r>
        <w:rPr>
          <w:rFonts w:ascii="Times New Roman" w:hAnsi="Times New Roman" w:cs="Times New Roman"/>
          <w:spacing w:val="-1"/>
          <w:sz w:val="24"/>
          <w:szCs w:val="24"/>
        </w:rPr>
        <w:t>а</w:t>
      </w:r>
      <w:r>
        <w:rPr>
          <w:rFonts w:ascii="Times New Roman" w:hAnsi="Times New Roman" w:cs="Times New Roman"/>
          <w:spacing w:val="1"/>
          <w:sz w:val="24"/>
          <w:szCs w:val="24"/>
        </w:rPr>
        <w:t>р</w:t>
      </w:r>
      <w:r>
        <w:rPr>
          <w:rFonts w:ascii="Times New Roman" w:hAnsi="Times New Roman" w:cs="Times New Roman"/>
          <w:spacing w:val="-1"/>
          <w:sz w:val="24"/>
          <w:szCs w:val="24"/>
        </w:rPr>
        <w:t>с</w:t>
      </w:r>
      <w:r>
        <w:rPr>
          <w:rFonts w:ascii="Times New Roman" w:hAnsi="Times New Roman" w:cs="Times New Roman"/>
          <w:sz w:val="24"/>
          <w:szCs w:val="24"/>
        </w:rPr>
        <w:t>т</w:t>
      </w:r>
      <w:r>
        <w:rPr>
          <w:rFonts w:ascii="Times New Roman" w:hAnsi="Times New Roman" w:cs="Times New Roman"/>
          <w:spacing w:val="1"/>
          <w:sz w:val="24"/>
          <w:szCs w:val="24"/>
        </w:rPr>
        <w:t>в</w:t>
      </w:r>
      <w:r>
        <w:rPr>
          <w:rFonts w:ascii="Times New Roman" w:hAnsi="Times New Roman" w:cs="Times New Roman"/>
          <w:spacing w:val="-1"/>
          <w:sz w:val="24"/>
          <w:szCs w:val="24"/>
        </w:rPr>
        <w:t>е</w:t>
      </w:r>
      <w:r>
        <w:rPr>
          <w:rFonts w:ascii="Times New Roman" w:hAnsi="Times New Roman" w:cs="Times New Roman"/>
          <w:sz w:val="24"/>
          <w:szCs w:val="24"/>
        </w:rPr>
        <w:t>нн</w:t>
      </w:r>
      <w:r>
        <w:rPr>
          <w:rFonts w:ascii="Times New Roman" w:hAnsi="Times New Roman" w:cs="Times New Roman"/>
          <w:spacing w:val="1"/>
          <w:sz w:val="24"/>
          <w:szCs w:val="24"/>
        </w:rPr>
        <w:t>ы</w:t>
      </w:r>
      <w:r>
        <w:rPr>
          <w:rFonts w:ascii="Times New Roman" w:hAnsi="Times New Roman" w:cs="Times New Roman"/>
          <w:sz w:val="24"/>
          <w:szCs w:val="24"/>
        </w:rPr>
        <w:t xml:space="preserve">х </w:t>
      </w:r>
      <w:r>
        <w:rPr>
          <w:rFonts w:ascii="Times New Roman" w:hAnsi="Times New Roman" w:cs="Times New Roman"/>
          <w:spacing w:val="1"/>
          <w:sz w:val="24"/>
          <w:szCs w:val="24"/>
        </w:rPr>
        <w:t>г</w:t>
      </w:r>
      <w:r>
        <w:rPr>
          <w:rFonts w:ascii="Times New Roman" w:hAnsi="Times New Roman" w:cs="Times New Roman"/>
          <w:spacing w:val="-1"/>
          <w:sz w:val="24"/>
          <w:szCs w:val="24"/>
        </w:rPr>
        <w:t>а</w:t>
      </w:r>
      <w:r>
        <w:rPr>
          <w:rFonts w:ascii="Times New Roman" w:hAnsi="Times New Roman" w:cs="Times New Roman"/>
          <w:spacing w:val="1"/>
          <w:sz w:val="24"/>
          <w:szCs w:val="24"/>
        </w:rPr>
        <w:t>р</w:t>
      </w:r>
      <w:r>
        <w:rPr>
          <w:rFonts w:ascii="Times New Roman" w:hAnsi="Times New Roman" w:cs="Times New Roman"/>
          <w:spacing w:val="-1"/>
          <w:sz w:val="24"/>
          <w:szCs w:val="24"/>
        </w:rPr>
        <w:t>а</w:t>
      </w:r>
      <w:r>
        <w:rPr>
          <w:rFonts w:ascii="Times New Roman" w:hAnsi="Times New Roman" w:cs="Times New Roman"/>
          <w:sz w:val="24"/>
          <w:szCs w:val="24"/>
        </w:rPr>
        <w:t xml:space="preserve">нтий </w:t>
      </w:r>
      <w:r>
        <w:rPr>
          <w:rFonts w:ascii="Times New Roman" w:hAnsi="Times New Roman" w:cs="Times New Roman"/>
          <w:spacing w:val="1"/>
          <w:sz w:val="24"/>
          <w:szCs w:val="24"/>
        </w:rPr>
        <w:t>об</w:t>
      </w:r>
      <w:r>
        <w:rPr>
          <w:rFonts w:ascii="Times New Roman" w:hAnsi="Times New Roman" w:cs="Times New Roman"/>
          <w:spacing w:val="-1"/>
          <w:sz w:val="24"/>
          <w:szCs w:val="24"/>
        </w:rPr>
        <w:t>ще</w:t>
      </w:r>
      <w:r>
        <w:rPr>
          <w:rFonts w:ascii="Times New Roman" w:hAnsi="Times New Roman" w:cs="Times New Roman"/>
          <w:spacing w:val="1"/>
          <w:sz w:val="24"/>
          <w:szCs w:val="24"/>
        </w:rPr>
        <w:t>до</w:t>
      </w:r>
      <w:r>
        <w:rPr>
          <w:rFonts w:ascii="Times New Roman" w:hAnsi="Times New Roman" w:cs="Times New Roman"/>
          <w:spacing w:val="-1"/>
          <w:sz w:val="24"/>
          <w:szCs w:val="24"/>
        </w:rPr>
        <w:t>с</w:t>
      </w:r>
      <w:r>
        <w:rPr>
          <w:rFonts w:ascii="Times New Roman" w:hAnsi="Times New Roman" w:cs="Times New Roman"/>
          <w:spacing w:val="1"/>
          <w:sz w:val="24"/>
          <w:szCs w:val="24"/>
        </w:rPr>
        <w:t>ту</w:t>
      </w:r>
      <w:r>
        <w:rPr>
          <w:rFonts w:ascii="Times New Roman" w:hAnsi="Times New Roman" w:cs="Times New Roman"/>
          <w:sz w:val="24"/>
          <w:szCs w:val="24"/>
        </w:rPr>
        <w:t>пн</w:t>
      </w:r>
      <w:r>
        <w:rPr>
          <w:rFonts w:ascii="Times New Roman" w:hAnsi="Times New Roman" w:cs="Times New Roman"/>
          <w:spacing w:val="1"/>
          <w:sz w:val="24"/>
          <w:szCs w:val="24"/>
        </w:rPr>
        <w:t>о</w:t>
      </w:r>
      <w:r>
        <w:rPr>
          <w:rFonts w:ascii="Times New Roman" w:hAnsi="Times New Roman" w:cs="Times New Roman"/>
          <w:spacing w:val="-1"/>
          <w:sz w:val="24"/>
          <w:szCs w:val="24"/>
        </w:rPr>
        <w:t>с</w:t>
      </w:r>
      <w:r>
        <w:rPr>
          <w:rFonts w:ascii="Times New Roman" w:hAnsi="Times New Roman" w:cs="Times New Roman"/>
          <w:sz w:val="24"/>
          <w:szCs w:val="24"/>
        </w:rPr>
        <w:t xml:space="preserve">ти </w:t>
      </w:r>
      <w:r>
        <w:rPr>
          <w:rFonts w:ascii="Times New Roman" w:hAnsi="Times New Roman" w:cs="Times New Roman"/>
          <w:spacing w:val="1"/>
          <w:sz w:val="24"/>
          <w:szCs w:val="24"/>
        </w:rPr>
        <w:t>об</w:t>
      </w:r>
      <w:r>
        <w:rPr>
          <w:rFonts w:ascii="Times New Roman" w:hAnsi="Times New Roman" w:cs="Times New Roman"/>
          <w:spacing w:val="-1"/>
          <w:sz w:val="24"/>
          <w:szCs w:val="24"/>
        </w:rPr>
        <w:t>ще</w:t>
      </w:r>
      <w:r>
        <w:rPr>
          <w:rFonts w:ascii="Times New Roman" w:hAnsi="Times New Roman" w:cs="Times New Roman"/>
          <w:spacing w:val="1"/>
          <w:sz w:val="24"/>
          <w:szCs w:val="24"/>
        </w:rPr>
        <w:t>г</w:t>
      </w:r>
      <w:r>
        <w:rPr>
          <w:rFonts w:ascii="Times New Roman" w:hAnsi="Times New Roman" w:cs="Times New Roman"/>
          <w:sz w:val="24"/>
          <w:szCs w:val="24"/>
        </w:rPr>
        <w:t xml:space="preserve">о </w:t>
      </w:r>
      <w:r>
        <w:rPr>
          <w:rFonts w:ascii="Times New Roman" w:hAnsi="Times New Roman" w:cs="Times New Roman"/>
          <w:spacing w:val="1"/>
          <w:sz w:val="24"/>
          <w:szCs w:val="24"/>
        </w:rPr>
        <w:t>обр</w:t>
      </w:r>
      <w:r>
        <w:rPr>
          <w:rFonts w:ascii="Times New Roman" w:hAnsi="Times New Roman" w:cs="Times New Roman"/>
          <w:spacing w:val="-1"/>
          <w:sz w:val="24"/>
          <w:szCs w:val="24"/>
        </w:rPr>
        <w:t>а</w:t>
      </w:r>
      <w:r>
        <w:rPr>
          <w:rFonts w:ascii="Times New Roman" w:hAnsi="Times New Roman" w:cs="Times New Roman"/>
          <w:sz w:val="24"/>
          <w:szCs w:val="24"/>
        </w:rPr>
        <w:t>з</w:t>
      </w:r>
      <w:r>
        <w:rPr>
          <w:rFonts w:ascii="Times New Roman" w:hAnsi="Times New Roman" w:cs="Times New Roman"/>
          <w:spacing w:val="1"/>
          <w:sz w:val="24"/>
          <w:szCs w:val="24"/>
        </w:rPr>
        <w:t>о</w:t>
      </w:r>
      <w:r>
        <w:rPr>
          <w:rFonts w:ascii="Times New Roman" w:hAnsi="Times New Roman" w:cs="Times New Roman"/>
          <w:sz w:val="24"/>
          <w:szCs w:val="24"/>
        </w:rPr>
        <w:t>в</w:t>
      </w:r>
      <w:r>
        <w:rPr>
          <w:rFonts w:ascii="Times New Roman" w:hAnsi="Times New Roman" w:cs="Times New Roman"/>
          <w:spacing w:val="-1"/>
          <w:sz w:val="24"/>
          <w:szCs w:val="24"/>
        </w:rPr>
        <w:t>а</w:t>
      </w:r>
      <w:r>
        <w:rPr>
          <w:rFonts w:ascii="Times New Roman" w:hAnsi="Times New Roman" w:cs="Times New Roman"/>
          <w:sz w:val="24"/>
          <w:szCs w:val="24"/>
        </w:rPr>
        <w:t>ния;</w:t>
      </w:r>
    </w:p>
    <w:p w:rsidR="00E730B3" w:rsidRDefault="00E730B3" w:rsidP="00E730B3">
      <w:pPr>
        <w:ind w:left="-108" w:firstLine="816"/>
        <w:jc w:val="both"/>
        <w:rPr>
          <w:b w:val="0"/>
          <w:bCs w:val="0"/>
          <w:sz w:val="24"/>
          <w:szCs w:val="24"/>
        </w:rPr>
      </w:pPr>
      <w:r>
        <w:rPr>
          <w:b w:val="0"/>
          <w:bCs w:val="0"/>
          <w:sz w:val="24"/>
          <w:szCs w:val="24"/>
        </w:rPr>
        <w:t>создание условий, соответствующих требованиям федеральных государственных образовательных стандартов во всех общеобразовательных организациях;</w:t>
      </w:r>
    </w:p>
    <w:p w:rsidR="00E730B3" w:rsidRDefault="00E730B3" w:rsidP="00E730B3">
      <w:pPr>
        <w:ind w:left="-108" w:firstLine="816"/>
        <w:jc w:val="both"/>
        <w:rPr>
          <w:b w:val="0"/>
          <w:sz w:val="24"/>
          <w:szCs w:val="24"/>
        </w:rPr>
      </w:pPr>
      <w:r>
        <w:rPr>
          <w:b w:val="0"/>
          <w:bCs w:val="0"/>
          <w:sz w:val="24"/>
          <w:szCs w:val="24"/>
        </w:rPr>
        <w:t xml:space="preserve">увеличение к 2021 году числа детей в возрасте от 5 до 18 лет, обучающихся по дополнительным образовательным программам, в общей численности детей этого возраста до 80%; </w:t>
      </w:r>
    </w:p>
    <w:p w:rsidR="00E730B3" w:rsidRDefault="00E730B3" w:rsidP="00E730B3">
      <w:pPr>
        <w:ind w:left="-108" w:firstLine="816"/>
        <w:jc w:val="both"/>
        <w:rPr>
          <w:b w:val="0"/>
          <w:bCs w:val="0"/>
          <w:sz w:val="24"/>
          <w:szCs w:val="24"/>
        </w:rPr>
      </w:pPr>
      <w:r>
        <w:rPr>
          <w:b w:val="0"/>
          <w:sz w:val="24"/>
          <w:szCs w:val="24"/>
        </w:rPr>
        <w:t>обеспечение</w:t>
      </w:r>
      <w:r>
        <w:rPr>
          <w:b w:val="0"/>
          <w:bCs w:val="0"/>
          <w:sz w:val="24"/>
          <w:szCs w:val="24"/>
        </w:rPr>
        <w:t xml:space="preserve"> деятельности коллегиальных органов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 в 100% образовательных организаций.</w:t>
      </w:r>
    </w:p>
    <w:p w:rsidR="00E730B3" w:rsidRDefault="00E730B3" w:rsidP="00E730B3">
      <w:pPr>
        <w:rPr>
          <w:b w:val="0"/>
          <w:bCs w:val="0"/>
          <w:sz w:val="24"/>
          <w:szCs w:val="24"/>
        </w:rPr>
      </w:pPr>
    </w:p>
    <w:p w:rsidR="00E730B3" w:rsidRDefault="00E730B3" w:rsidP="00E730B3">
      <w:pPr>
        <w:pStyle w:val="Default"/>
        <w:tabs>
          <w:tab w:val="left" w:pos="314"/>
          <w:tab w:val="left" w:pos="6314"/>
          <w:tab w:val="left" w:pos="6460"/>
        </w:tabs>
        <w:ind w:right="33"/>
        <w:jc w:val="center"/>
      </w:pPr>
      <w:r>
        <w:rPr>
          <w:b/>
        </w:rPr>
        <w:t xml:space="preserve">Сроки и этапы реализации </w:t>
      </w:r>
      <w:r>
        <w:rPr>
          <w:b/>
          <w:bCs/>
        </w:rPr>
        <w:t>муниципальной программы</w:t>
      </w:r>
    </w:p>
    <w:p w:rsidR="00E730B3" w:rsidRDefault="00E730B3" w:rsidP="00E730B3">
      <w:pPr>
        <w:ind w:right="-1"/>
        <w:jc w:val="center"/>
        <w:rPr>
          <w:sz w:val="24"/>
          <w:szCs w:val="24"/>
        </w:rPr>
      </w:pPr>
    </w:p>
    <w:p w:rsidR="00E730B3" w:rsidRDefault="00E730B3" w:rsidP="00E730B3">
      <w:pPr>
        <w:pStyle w:val="ConsPlusCell"/>
        <w:ind w:firstLine="708"/>
        <w:jc w:val="both"/>
      </w:pPr>
      <w:r>
        <w:t>Программа реализуется в один этап, срок ее реализации 2018 - 2021 годы.</w:t>
      </w:r>
    </w:p>
    <w:p w:rsidR="00E730B3" w:rsidRDefault="00E730B3" w:rsidP="00E730B3">
      <w:pPr>
        <w:rPr>
          <w:b w:val="0"/>
          <w:bCs w:val="0"/>
          <w:sz w:val="24"/>
          <w:szCs w:val="24"/>
        </w:rPr>
      </w:pPr>
    </w:p>
    <w:p w:rsidR="00E730B3" w:rsidRDefault="00E730B3" w:rsidP="00E730B3">
      <w:pPr>
        <w:jc w:val="center"/>
        <w:rPr>
          <w:sz w:val="24"/>
          <w:szCs w:val="24"/>
        </w:rPr>
      </w:pPr>
      <w:r>
        <w:rPr>
          <w:sz w:val="24"/>
          <w:szCs w:val="24"/>
        </w:rPr>
        <w:t>III. Сведения о показателях и индикаторах муниципальной программы</w:t>
      </w:r>
    </w:p>
    <w:p w:rsidR="00E730B3" w:rsidRDefault="00E730B3" w:rsidP="00E730B3">
      <w:pPr>
        <w:jc w:val="center"/>
        <w:rPr>
          <w:sz w:val="24"/>
          <w:szCs w:val="24"/>
        </w:rPr>
      </w:pPr>
    </w:p>
    <w:p w:rsidR="00E730B3" w:rsidRDefault="00E730B3" w:rsidP="00E730B3">
      <w:pPr>
        <w:ind w:firstLine="708"/>
        <w:jc w:val="both"/>
        <w:rPr>
          <w:sz w:val="24"/>
          <w:szCs w:val="24"/>
        </w:rPr>
      </w:pPr>
      <w:r>
        <w:rPr>
          <w:b w:val="0"/>
          <w:sz w:val="24"/>
          <w:szCs w:val="24"/>
        </w:rPr>
        <w:t xml:space="preserve">Методика сбора исходной информации и расчета целевых показателей (индикаторов) муниципальной </w:t>
      </w:r>
      <w:r>
        <w:rPr>
          <w:rFonts w:eastAsia="HiddenHorzOCR"/>
          <w:b w:val="0"/>
          <w:bCs w:val="0"/>
          <w:sz w:val="24"/>
          <w:szCs w:val="24"/>
        </w:rPr>
        <w:t>программы Рыльского района</w:t>
      </w:r>
      <w:r>
        <w:rPr>
          <w:b w:val="0"/>
          <w:sz w:val="24"/>
          <w:szCs w:val="24"/>
        </w:rPr>
        <w:t xml:space="preserve"> </w:t>
      </w:r>
      <w:r>
        <w:rPr>
          <w:rFonts w:eastAsia="HiddenHorzOCR"/>
          <w:b w:val="0"/>
          <w:bCs w:val="0"/>
          <w:sz w:val="24"/>
          <w:szCs w:val="24"/>
        </w:rPr>
        <w:t>Курской области «Развитие образования Рыльского района</w:t>
      </w:r>
      <w:r>
        <w:rPr>
          <w:b w:val="0"/>
          <w:sz w:val="24"/>
          <w:szCs w:val="24"/>
        </w:rPr>
        <w:t xml:space="preserve"> </w:t>
      </w:r>
      <w:r>
        <w:rPr>
          <w:rFonts w:eastAsia="HiddenHorzOCR"/>
          <w:b w:val="0"/>
          <w:bCs w:val="0"/>
          <w:sz w:val="24"/>
          <w:szCs w:val="24"/>
        </w:rPr>
        <w:t>Курской области на 2018-2021 годы» представлена в приложении №7 к Программе.</w:t>
      </w:r>
    </w:p>
    <w:p w:rsidR="00E730B3" w:rsidRDefault="00E730B3" w:rsidP="00E730B3">
      <w:pPr>
        <w:pStyle w:val="ConsPlusNormal"/>
        <w:ind w:firstLine="709"/>
        <w:jc w:val="both"/>
        <w:rPr>
          <w:sz w:val="24"/>
          <w:szCs w:val="24"/>
        </w:rPr>
      </w:pPr>
      <w:r>
        <w:rPr>
          <w:rFonts w:ascii="Times New Roman" w:hAnsi="Times New Roman" w:cs="Times New Roman"/>
          <w:sz w:val="24"/>
          <w:szCs w:val="24"/>
        </w:rPr>
        <w:t>Сведения о показателях (индикаторах) Программы и их значениях представлены в приложении № 1 к Программе.</w:t>
      </w:r>
    </w:p>
    <w:p w:rsidR="00E730B3" w:rsidRDefault="00E730B3" w:rsidP="00E730B3">
      <w:pPr>
        <w:jc w:val="center"/>
        <w:rPr>
          <w:sz w:val="24"/>
          <w:szCs w:val="24"/>
        </w:rPr>
      </w:pPr>
    </w:p>
    <w:p w:rsidR="00E730B3" w:rsidRDefault="00E730B3" w:rsidP="00E730B3">
      <w:pPr>
        <w:jc w:val="center"/>
        <w:rPr>
          <w:sz w:val="24"/>
          <w:szCs w:val="24"/>
        </w:rPr>
      </w:pPr>
      <w:r>
        <w:rPr>
          <w:sz w:val="24"/>
          <w:szCs w:val="24"/>
        </w:rPr>
        <w:t>I</w:t>
      </w:r>
      <w:r>
        <w:rPr>
          <w:sz w:val="24"/>
          <w:szCs w:val="24"/>
          <w:lang w:val="en-US"/>
        </w:rPr>
        <w:t>V</w:t>
      </w:r>
      <w:r>
        <w:rPr>
          <w:sz w:val="24"/>
          <w:szCs w:val="24"/>
        </w:rPr>
        <w:t>. Обобщенная характеристика основных мероприятий муниципальной программы и ведомственных целевых  программ подпрограмм муниципальной программы</w:t>
      </w:r>
    </w:p>
    <w:p w:rsidR="00E730B3" w:rsidRDefault="00E730B3" w:rsidP="00E730B3">
      <w:pPr>
        <w:jc w:val="center"/>
        <w:rPr>
          <w:sz w:val="24"/>
          <w:szCs w:val="24"/>
        </w:rPr>
      </w:pPr>
    </w:p>
    <w:p w:rsidR="00E730B3" w:rsidRDefault="00E730B3" w:rsidP="00E730B3">
      <w:pPr>
        <w:ind w:firstLine="708"/>
        <w:jc w:val="both"/>
        <w:rPr>
          <w:sz w:val="24"/>
          <w:szCs w:val="24"/>
        </w:rPr>
      </w:pPr>
      <w:r>
        <w:rPr>
          <w:b w:val="0"/>
          <w:bCs w:val="0"/>
          <w:sz w:val="24"/>
          <w:szCs w:val="24"/>
        </w:rPr>
        <w:t>Реализация ведомственных целевых программ в рамках настоящей муниципальной программы не предусмотрена.</w:t>
      </w:r>
    </w:p>
    <w:p w:rsidR="00E730B3" w:rsidRDefault="00E730B3" w:rsidP="00E730B3">
      <w:pPr>
        <w:pStyle w:val="afd"/>
        <w:spacing w:line="240" w:lineRule="auto"/>
        <w:ind w:right="27"/>
        <w:rPr>
          <w:sz w:val="24"/>
          <w:szCs w:val="24"/>
        </w:rPr>
      </w:pPr>
      <w:r>
        <w:rPr>
          <w:sz w:val="24"/>
          <w:szCs w:val="24"/>
        </w:rPr>
        <w:t>Подпрограммы муниципальной программы состоят из основных мероприятий, которые отражают актуальные и перспективные направления государственной политики в сфере образования.</w:t>
      </w:r>
    </w:p>
    <w:p w:rsidR="00E730B3" w:rsidRDefault="00E730B3" w:rsidP="00E730B3">
      <w:pPr>
        <w:ind w:firstLine="540"/>
        <w:jc w:val="both"/>
        <w:rPr>
          <w:b w:val="0"/>
          <w:sz w:val="24"/>
          <w:szCs w:val="24"/>
        </w:rPr>
      </w:pPr>
      <w:r>
        <w:rPr>
          <w:b w:val="0"/>
          <w:sz w:val="24"/>
          <w:szCs w:val="24"/>
        </w:rPr>
        <w:t>В рамках подпрограммы 1 реализуется три основных мероприятия.</w:t>
      </w:r>
    </w:p>
    <w:p w:rsidR="00E730B3" w:rsidRDefault="00E730B3" w:rsidP="00E730B3">
      <w:pPr>
        <w:ind w:right="-86" w:firstLine="540"/>
        <w:jc w:val="both"/>
        <w:rPr>
          <w:b w:val="0"/>
          <w:sz w:val="24"/>
          <w:szCs w:val="24"/>
        </w:rPr>
      </w:pPr>
      <w:r>
        <w:rPr>
          <w:b w:val="0"/>
          <w:sz w:val="24"/>
          <w:szCs w:val="24"/>
        </w:rPr>
        <w:t>Основное мероприятие 1.1 «Обеспечение деятельности и выполнение функций муниципального казенного учреждения «Централизованная бухгалтерия учреждений образования Рыльского района Курской области» и муниципального казенного учреждения «Рыльский районный методический кабинет». Научно-методическое, аналитическое, информационное и организационное сопровождение муниципальной программы направлено на обеспечение деятельности подведомственных управлению по образованию Администрации Рыльского района Курской области учреждений: муниципального казенного учреждения «Централизованная бухгалтерия учреждений образования Рыльского района Курской области», муниципального казенного учреждения "Рыльский районный методический кабинет". В рамках данного мероприятия будет осуществляться научно-методическое и организационно-аналитическое сопровождение, мониторинг реализации подпрограммы и ее отдельных направлений или мер. С целью обеспечения контроля и оценки эффективности реализации подпрограммы будет разработан мониторинг реализации подпрограммы, обеспечено аналитическое сопровождение ее мероприятий. Будет продолжена ежегодная практика подготовки и издания публичного доклада о состоянии и развитии образования в Рыльском районе Курской области, будут публиковаться в средствах массовой информации, на официальном сайте управления по образованию Администрации Рыльского района Курской области аналитические и информационные материалы о ходе и результатах реализации подпрограммы.</w:t>
      </w:r>
    </w:p>
    <w:p w:rsidR="00E730B3" w:rsidRDefault="00E730B3" w:rsidP="00E730B3">
      <w:pPr>
        <w:ind w:right="-1" w:firstLine="540"/>
        <w:jc w:val="both"/>
      </w:pPr>
      <w:r>
        <w:rPr>
          <w:b w:val="0"/>
          <w:sz w:val="24"/>
          <w:szCs w:val="24"/>
        </w:rPr>
        <w:t xml:space="preserve">Нереализация указанного основного мероприятия может привести к отсутствию обеспечения научно-методического и организационно-аналитического сопровождения подпрограммы, а также </w:t>
      </w:r>
      <w:r>
        <w:rPr>
          <w:b w:val="0"/>
          <w:sz w:val="24"/>
          <w:szCs w:val="24"/>
        </w:rPr>
        <w:lastRenderedPageBreak/>
        <w:t>мониторинга ее реализации.</w:t>
      </w:r>
    </w:p>
    <w:p w:rsidR="00E730B3" w:rsidRDefault="00E730B3" w:rsidP="00E730B3">
      <w:pPr>
        <w:pStyle w:val="Default"/>
        <w:ind w:firstLine="709"/>
        <w:jc w:val="both"/>
      </w:pPr>
      <w:r>
        <w:rPr>
          <w:color w:val="auto"/>
        </w:rPr>
        <w:t xml:space="preserve">Ответственным исполнителем мероприятия 1.1 является управление по образованию Администрации Рыльского района Курской области. </w:t>
      </w:r>
    </w:p>
    <w:p w:rsidR="00E730B3" w:rsidRDefault="00E730B3" w:rsidP="00E730B3">
      <w:pPr>
        <w:ind w:firstLine="540"/>
        <w:jc w:val="both"/>
        <w:rPr>
          <w:b w:val="0"/>
          <w:sz w:val="24"/>
          <w:szCs w:val="24"/>
        </w:rPr>
      </w:pPr>
      <w:r>
        <w:rPr>
          <w:b w:val="0"/>
          <w:sz w:val="24"/>
          <w:szCs w:val="24"/>
        </w:rPr>
        <w:t>Основное мероприятие 1.2 «Обеспечение деятельности и выполнение функций управления по образованию Администрации Рыльского района Курской области». Осуществляется путем финансирования расходов на содержание управления по образованию Администрации Рыльского района Курской области за счет средств бюджета Рыльского района Курской области, предусмотренных решением Представительного Собрания Рыльского района  Курской области о бюджете Рыльского района Курской области на очередной финансовый год и на плановый период.</w:t>
      </w:r>
    </w:p>
    <w:p w:rsidR="00E730B3" w:rsidRDefault="00E730B3" w:rsidP="00E730B3">
      <w:pPr>
        <w:ind w:firstLine="540"/>
        <w:jc w:val="both"/>
        <w:rPr>
          <w:b w:val="0"/>
          <w:sz w:val="24"/>
          <w:szCs w:val="24"/>
        </w:rPr>
      </w:pPr>
      <w:r>
        <w:rPr>
          <w:b w:val="0"/>
          <w:sz w:val="24"/>
          <w:szCs w:val="24"/>
        </w:rPr>
        <w:t>В рамках подпрограммы осуществляется работа по обеспечению своевременной корректировки Программы, внесению изменений в нормативные правовые акты Рыльского района Курской области в сфере ее реализации.</w:t>
      </w:r>
    </w:p>
    <w:p w:rsidR="00E730B3" w:rsidRDefault="00E730B3" w:rsidP="00E730B3">
      <w:pPr>
        <w:ind w:firstLine="540"/>
        <w:jc w:val="both"/>
        <w:rPr>
          <w:b w:val="0"/>
          <w:sz w:val="24"/>
          <w:szCs w:val="24"/>
        </w:rPr>
      </w:pPr>
      <w:r>
        <w:rPr>
          <w:b w:val="0"/>
          <w:sz w:val="24"/>
          <w:szCs w:val="24"/>
        </w:rPr>
        <w:t>Необходимость разработки указанных нормативных правовых актов Рыльского района Курской области будет определяться в процессе реализации подпрограммы в соответствии с изменениями законодательства Российской Федерации и Курской области.</w:t>
      </w:r>
    </w:p>
    <w:p w:rsidR="00E730B3" w:rsidRDefault="00E730B3" w:rsidP="00E730B3">
      <w:pPr>
        <w:ind w:firstLine="540"/>
        <w:jc w:val="both"/>
        <w:rPr>
          <w:b w:val="0"/>
          <w:sz w:val="24"/>
          <w:szCs w:val="24"/>
        </w:rPr>
      </w:pPr>
      <w:r>
        <w:rPr>
          <w:b w:val="0"/>
          <w:sz w:val="24"/>
          <w:szCs w:val="24"/>
        </w:rPr>
        <w:t>Нереализация данного основного мероприятия может привести к отсутствию обеспечения своевременной корректировки Программы, внесению изменений в нормативные правовые акты Рыльского района Курской области в сфере ее реализации.</w:t>
      </w:r>
    </w:p>
    <w:p w:rsidR="00E730B3" w:rsidRDefault="00E730B3" w:rsidP="00E730B3">
      <w:pPr>
        <w:ind w:firstLine="709"/>
        <w:jc w:val="both"/>
        <w:rPr>
          <w:b w:val="0"/>
          <w:sz w:val="24"/>
          <w:szCs w:val="24"/>
        </w:rPr>
      </w:pPr>
      <w:r>
        <w:rPr>
          <w:b w:val="0"/>
          <w:sz w:val="24"/>
          <w:szCs w:val="24"/>
        </w:rPr>
        <w:t xml:space="preserve">Ответственным исполнителем основного мероприятия 1.2 является управление по образованию Администрации Рыльского района  Курской области. </w:t>
      </w:r>
    </w:p>
    <w:p w:rsidR="00E730B3" w:rsidRDefault="00E730B3" w:rsidP="00E730B3">
      <w:pPr>
        <w:ind w:firstLine="709"/>
        <w:jc w:val="both"/>
        <w:rPr>
          <w:b w:val="0"/>
          <w:sz w:val="24"/>
          <w:szCs w:val="24"/>
        </w:rPr>
      </w:pPr>
      <w:r>
        <w:rPr>
          <w:b w:val="0"/>
          <w:sz w:val="24"/>
          <w:szCs w:val="24"/>
        </w:rPr>
        <w:t>Основное мероприятие 1.3 «Выявление и поддержка одаренных детей».</w:t>
      </w:r>
      <w:r>
        <w:rPr>
          <w:b w:val="0"/>
          <w:sz w:val="24"/>
          <w:szCs w:val="24"/>
        </w:rPr>
        <w:tab/>
      </w:r>
    </w:p>
    <w:p w:rsidR="00E730B3" w:rsidRDefault="00E730B3" w:rsidP="00E730B3">
      <w:pPr>
        <w:ind w:firstLine="709"/>
        <w:jc w:val="both"/>
        <w:rPr>
          <w:b w:val="0"/>
          <w:sz w:val="24"/>
          <w:szCs w:val="24"/>
        </w:rPr>
      </w:pPr>
      <w:r>
        <w:rPr>
          <w:b w:val="0"/>
          <w:sz w:val="24"/>
          <w:szCs w:val="24"/>
        </w:rPr>
        <w:t>В рамках осуществления этого основного мероприятия предусматривается:</w:t>
      </w:r>
    </w:p>
    <w:p w:rsidR="00E730B3" w:rsidRDefault="00E730B3" w:rsidP="00E730B3">
      <w:pPr>
        <w:ind w:firstLine="708"/>
        <w:jc w:val="both"/>
        <w:rPr>
          <w:b w:val="0"/>
          <w:sz w:val="24"/>
          <w:szCs w:val="24"/>
        </w:rPr>
      </w:pPr>
      <w:r>
        <w:rPr>
          <w:b w:val="0"/>
          <w:sz w:val="24"/>
          <w:szCs w:val="24"/>
        </w:rPr>
        <w:t>- создание условий для развития молодых талантов и детей с высокой мотивацией к обучению как важного условия повышения качества человеческого капитала страны;</w:t>
      </w:r>
      <w:r>
        <w:rPr>
          <w:b w:val="0"/>
          <w:sz w:val="24"/>
          <w:szCs w:val="24"/>
        </w:rPr>
        <w:tab/>
      </w:r>
    </w:p>
    <w:p w:rsidR="00E730B3" w:rsidRDefault="00E730B3" w:rsidP="00E730B3">
      <w:pPr>
        <w:ind w:firstLine="708"/>
        <w:jc w:val="both"/>
        <w:rPr>
          <w:b w:val="0"/>
          <w:sz w:val="24"/>
          <w:szCs w:val="24"/>
        </w:rPr>
      </w:pPr>
      <w:r>
        <w:rPr>
          <w:b w:val="0"/>
          <w:sz w:val="24"/>
          <w:szCs w:val="24"/>
        </w:rPr>
        <w:t>- финансовое обеспечение методического  и информационного сопровождения мероприятий,  связанных с выявлением и поддержкой одаренных детей;</w:t>
      </w:r>
      <w:r>
        <w:rPr>
          <w:b w:val="0"/>
          <w:sz w:val="24"/>
          <w:szCs w:val="24"/>
        </w:rPr>
        <w:tab/>
      </w:r>
      <w:r>
        <w:rPr>
          <w:b w:val="0"/>
          <w:sz w:val="24"/>
          <w:szCs w:val="24"/>
        </w:rPr>
        <w:tab/>
      </w:r>
      <w:r>
        <w:rPr>
          <w:b w:val="0"/>
          <w:sz w:val="24"/>
          <w:szCs w:val="24"/>
        </w:rPr>
        <w:tab/>
      </w:r>
    </w:p>
    <w:p w:rsidR="00E730B3" w:rsidRDefault="00E730B3" w:rsidP="00E730B3">
      <w:pPr>
        <w:ind w:firstLine="708"/>
        <w:jc w:val="both"/>
        <w:rPr>
          <w:b w:val="0"/>
          <w:sz w:val="24"/>
          <w:szCs w:val="24"/>
        </w:rPr>
      </w:pPr>
      <w:r>
        <w:rPr>
          <w:b w:val="0"/>
          <w:sz w:val="24"/>
          <w:szCs w:val="24"/>
        </w:rPr>
        <w:t>- проведение районных мероприятий, пропагандирующих здоровый образ жизни и обеспечивающих  участие победителей в региональном этапе;</w:t>
      </w:r>
      <w:r>
        <w:rPr>
          <w:b w:val="0"/>
          <w:sz w:val="24"/>
          <w:szCs w:val="24"/>
        </w:rPr>
        <w:tab/>
      </w:r>
    </w:p>
    <w:p w:rsidR="00E730B3" w:rsidRDefault="00E730B3" w:rsidP="00E730B3">
      <w:pPr>
        <w:ind w:firstLine="708"/>
        <w:jc w:val="both"/>
        <w:rPr>
          <w:b w:val="0"/>
          <w:sz w:val="24"/>
          <w:szCs w:val="24"/>
        </w:rPr>
      </w:pPr>
      <w:r>
        <w:rPr>
          <w:b w:val="0"/>
          <w:sz w:val="24"/>
          <w:szCs w:val="24"/>
        </w:rPr>
        <w:t xml:space="preserve">- проведение муниципального этапа спартакиады школьников, муниципального этапа всероссийской и областной олимпиады школьников, муниципальных мероприятий творческой, спортивной направленности и участие победителей и призеров в региональном и всероссийском этапах данных мероприятий; </w:t>
      </w:r>
    </w:p>
    <w:p w:rsidR="00E730B3" w:rsidRDefault="00E730B3" w:rsidP="00E730B3">
      <w:pPr>
        <w:ind w:firstLine="708"/>
        <w:jc w:val="both"/>
        <w:rPr>
          <w:b w:val="0"/>
          <w:sz w:val="24"/>
          <w:szCs w:val="24"/>
        </w:rPr>
      </w:pPr>
      <w:r>
        <w:rPr>
          <w:b w:val="0"/>
          <w:sz w:val="24"/>
          <w:szCs w:val="24"/>
        </w:rPr>
        <w:t>- мероприятия по формированию банка данных и проведение мониторинга по выявлению и отслеживанию развития одаренных детей.</w:t>
      </w:r>
      <w:r>
        <w:rPr>
          <w:b w:val="0"/>
          <w:sz w:val="24"/>
          <w:szCs w:val="24"/>
        </w:rPr>
        <w:tab/>
      </w:r>
    </w:p>
    <w:p w:rsidR="00E730B3" w:rsidRDefault="00E730B3" w:rsidP="00E730B3">
      <w:pPr>
        <w:ind w:firstLine="540"/>
        <w:jc w:val="both"/>
        <w:rPr>
          <w:b w:val="0"/>
          <w:sz w:val="24"/>
          <w:szCs w:val="24"/>
        </w:rPr>
      </w:pPr>
      <w:r>
        <w:rPr>
          <w:b w:val="0"/>
          <w:sz w:val="24"/>
          <w:szCs w:val="24"/>
        </w:rPr>
        <w:t>Нереализация данного основного мероприятия может привести к отсутствию условий для развития молодых талантов и детей с высокой мотивацией к обучению как важного условия повышения качества человеческого капитала страны.</w:t>
      </w:r>
      <w:r>
        <w:rPr>
          <w:b w:val="0"/>
          <w:sz w:val="24"/>
          <w:szCs w:val="24"/>
        </w:rPr>
        <w:tab/>
      </w:r>
    </w:p>
    <w:p w:rsidR="00E730B3" w:rsidRDefault="00E730B3" w:rsidP="00E730B3">
      <w:pPr>
        <w:ind w:firstLine="708"/>
        <w:jc w:val="both"/>
        <w:rPr>
          <w:b w:val="0"/>
          <w:bCs w:val="0"/>
          <w:sz w:val="24"/>
          <w:szCs w:val="24"/>
        </w:rPr>
      </w:pPr>
      <w:r>
        <w:rPr>
          <w:b w:val="0"/>
          <w:sz w:val="24"/>
          <w:szCs w:val="24"/>
        </w:rPr>
        <w:t>Исполнителем основного мероприятия 1.3 является управление по образованию Администрации Рыльского района Курской области.</w:t>
      </w:r>
    </w:p>
    <w:p w:rsidR="00E730B3" w:rsidRDefault="00E730B3" w:rsidP="00E730B3">
      <w:pPr>
        <w:ind w:firstLine="540"/>
        <w:jc w:val="both"/>
        <w:rPr>
          <w:b w:val="0"/>
          <w:bCs w:val="0"/>
          <w:sz w:val="24"/>
          <w:szCs w:val="24"/>
        </w:rPr>
      </w:pPr>
      <w:r>
        <w:rPr>
          <w:b w:val="0"/>
          <w:bCs w:val="0"/>
          <w:sz w:val="24"/>
          <w:szCs w:val="24"/>
        </w:rPr>
        <w:t>В рамках подпрограммы 2 реализуются следующие основные мероприятия.</w:t>
      </w:r>
    </w:p>
    <w:p w:rsidR="00E730B3" w:rsidRDefault="00E730B3" w:rsidP="00E730B3">
      <w:pPr>
        <w:ind w:right="-1" w:firstLine="540"/>
        <w:jc w:val="both"/>
        <w:rPr>
          <w:b w:val="0"/>
          <w:bCs w:val="0"/>
          <w:sz w:val="24"/>
          <w:szCs w:val="24"/>
        </w:rPr>
      </w:pPr>
      <w:r>
        <w:rPr>
          <w:b w:val="0"/>
          <w:bCs w:val="0"/>
          <w:sz w:val="24"/>
          <w:szCs w:val="24"/>
        </w:rPr>
        <w:t>Основное мероприятие 2.1 «Развитие дошкольного образования. Обеспечение уставной деятельности дошкольных образовательных организаций». В рамках осуществления этого основного мероприятия предусматривается:</w:t>
      </w:r>
    </w:p>
    <w:p w:rsidR="00E730B3" w:rsidRDefault="00E730B3" w:rsidP="00E730B3">
      <w:pPr>
        <w:ind w:right="-1" w:firstLine="709"/>
        <w:jc w:val="both"/>
        <w:rPr>
          <w:b w:val="0"/>
          <w:bCs w:val="0"/>
          <w:sz w:val="24"/>
          <w:szCs w:val="24"/>
        </w:rPr>
      </w:pPr>
      <w:r>
        <w:rPr>
          <w:b w:val="0"/>
          <w:bCs w:val="0"/>
          <w:sz w:val="24"/>
          <w:szCs w:val="24"/>
        </w:rPr>
        <w:t xml:space="preserve">- обеспечение консультационными услугами семей, нуждающихся в поддержке в воспитании детей раннего возраста; </w:t>
      </w:r>
      <w:r>
        <w:rPr>
          <w:b w:val="0"/>
          <w:bCs w:val="0"/>
          <w:sz w:val="24"/>
          <w:szCs w:val="24"/>
        </w:rPr>
        <w:tab/>
      </w:r>
    </w:p>
    <w:p w:rsidR="00E730B3" w:rsidRDefault="00E730B3" w:rsidP="00E730B3">
      <w:pPr>
        <w:ind w:right="-1" w:firstLine="709"/>
        <w:jc w:val="both"/>
        <w:rPr>
          <w:b w:val="0"/>
          <w:bCs w:val="0"/>
          <w:sz w:val="24"/>
          <w:szCs w:val="24"/>
        </w:rPr>
      </w:pPr>
      <w:r>
        <w:rPr>
          <w:b w:val="0"/>
          <w:bCs w:val="0"/>
          <w:sz w:val="24"/>
          <w:szCs w:val="24"/>
        </w:rPr>
        <w:t xml:space="preserve">- обеспечение детей в возрасте от 3 до 7  лет услугами дошкольного образования; </w:t>
      </w:r>
      <w:r>
        <w:rPr>
          <w:b w:val="0"/>
          <w:bCs w:val="0"/>
          <w:sz w:val="24"/>
          <w:szCs w:val="24"/>
        </w:rPr>
        <w:tab/>
      </w:r>
    </w:p>
    <w:p w:rsidR="00E730B3" w:rsidRDefault="00E730B3" w:rsidP="00E730B3">
      <w:pPr>
        <w:ind w:right="-1" w:firstLine="709"/>
        <w:jc w:val="both"/>
        <w:rPr>
          <w:b w:val="0"/>
          <w:bCs w:val="0"/>
          <w:sz w:val="24"/>
          <w:szCs w:val="24"/>
        </w:rPr>
      </w:pPr>
      <w:r>
        <w:rPr>
          <w:b w:val="0"/>
          <w:bCs w:val="0"/>
          <w:sz w:val="24"/>
          <w:szCs w:val="24"/>
        </w:rPr>
        <w:t>- обеспечение детей в возрасте от 5-7 лет предшкольной подготовкой;</w:t>
      </w:r>
    </w:p>
    <w:p w:rsidR="00E730B3" w:rsidRDefault="00E730B3" w:rsidP="00E730B3">
      <w:pPr>
        <w:ind w:right="-1" w:firstLine="709"/>
        <w:jc w:val="both"/>
        <w:rPr>
          <w:b w:val="0"/>
          <w:bCs w:val="0"/>
          <w:sz w:val="24"/>
          <w:szCs w:val="24"/>
        </w:rPr>
      </w:pPr>
      <w:r>
        <w:rPr>
          <w:b w:val="0"/>
          <w:bCs w:val="0"/>
          <w:sz w:val="24"/>
          <w:szCs w:val="24"/>
        </w:rPr>
        <w:t>- укрепление материально-технической базы дошкольных образовательных организаций;</w:t>
      </w:r>
    </w:p>
    <w:p w:rsidR="00E730B3" w:rsidRDefault="00E730B3" w:rsidP="00E730B3">
      <w:pPr>
        <w:ind w:right="-1" w:firstLine="709"/>
        <w:jc w:val="both"/>
        <w:rPr>
          <w:b w:val="0"/>
          <w:bCs w:val="0"/>
          <w:sz w:val="24"/>
          <w:szCs w:val="24"/>
        </w:rPr>
      </w:pPr>
      <w:r>
        <w:rPr>
          <w:b w:val="0"/>
          <w:bCs w:val="0"/>
          <w:sz w:val="24"/>
          <w:szCs w:val="24"/>
        </w:rPr>
        <w:t>- финансовое обеспечение  реализации федеральных государственных стандартов дошкольного образования;</w:t>
      </w:r>
    </w:p>
    <w:p w:rsidR="00E730B3" w:rsidRDefault="00E730B3" w:rsidP="00E730B3">
      <w:pPr>
        <w:ind w:right="-1" w:firstLine="709"/>
        <w:jc w:val="both"/>
        <w:rPr>
          <w:b w:val="0"/>
          <w:bCs w:val="0"/>
          <w:sz w:val="24"/>
          <w:szCs w:val="24"/>
        </w:rPr>
      </w:pPr>
      <w:r>
        <w:rPr>
          <w:b w:val="0"/>
          <w:bCs w:val="0"/>
          <w:sz w:val="24"/>
          <w:szCs w:val="24"/>
        </w:rPr>
        <w:t xml:space="preserve">- проведение капитального ремонта зданий муниципальных дошкольных образовательных организаций;               </w:t>
      </w:r>
    </w:p>
    <w:p w:rsidR="00E730B3" w:rsidRDefault="00E730B3" w:rsidP="00E730B3">
      <w:pPr>
        <w:ind w:right="-1" w:firstLine="708"/>
        <w:jc w:val="both"/>
        <w:rPr>
          <w:b w:val="0"/>
          <w:bCs w:val="0"/>
          <w:sz w:val="24"/>
          <w:szCs w:val="24"/>
        </w:rPr>
      </w:pPr>
      <w:r>
        <w:rPr>
          <w:b w:val="0"/>
          <w:bCs w:val="0"/>
          <w:sz w:val="24"/>
          <w:szCs w:val="24"/>
        </w:rPr>
        <w:lastRenderedPageBreak/>
        <w:t>- приобретение оборудования для детских садов;</w:t>
      </w:r>
    </w:p>
    <w:p w:rsidR="00E730B3" w:rsidRDefault="00E730B3" w:rsidP="00E730B3">
      <w:pPr>
        <w:ind w:right="-1" w:firstLine="708"/>
        <w:jc w:val="both"/>
        <w:rPr>
          <w:b w:val="0"/>
          <w:bCs w:val="0"/>
          <w:sz w:val="24"/>
          <w:szCs w:val="24"/>
        </w:rPr>
      </w:pPr>
      <w:r>
        <w:rPr>
          <w:b w:val="0"/>
          <w:bCs w:val="0"/>
          <w:sz w:val="24"/>
          <w:szCs w:val="24"/>
        </w:rPr>
        <w:t>- развитие кадрового потенциала системы дошкольного образования детей;</w:t>
      </w:r>
    </w:p>
    <w:p w:rsidR="00E730B3" w:rsidRDefault="00E730B3" w:rsidP="00E730B3">
      <w:pPr>
        <w:ind w:right="-1" w:firstLine="709"/>
        <w:jc w:val="both"/>
        <w:rPr>
          <w:b w:val="0"/>
          <w:bCs w:val="0"/>
          <w:sz w:val="24"/>
          <w:szCs w:val="24"/>
        </w:rPr>
      </w:pPr>
      <w:r>
        <w:rPr>
          <w:b w:val="0"/>
          <w:bCs w:val="0"/>
          <w:sz w:val="24"/>
          <w:szCs w:val="24"/>
        </w:rPr>
        <w:t>- финансирование дошкольных образовательных организаций осуществляется согласно нормативным затратам на оказание муниципальных услуг бюджетными и (или) автономными учреждениями, функции и полномочия учредителя в отношении которых осуществляет управление по образованию Администрации Рыльского района Курской области, утвержденным приказом по управлению по образованию Администрации Рыльского района Курской области от 15.09.2016 №1-</w:t>
      </w:r>
      <w:r>
        <w:rPr>
          <w:b w:val="0"/>
          <w:bCs w:val="0"/>
          <w:color w:val="000000"/>
          <w:sz w:val="24"/>
          <w:szCs w:val="24"/>
        </w:rPr>
        <w:t>286;</w:t>
      </w:r>
      <w:r>
        <w:rPr>
          <w:b w:val="0"/>
          <w:bCs w:val="0"/>
          <w:color w:val="FF0000"/>
          <w:sz w:val="24"/>
          <w:szCs w:val="24"/>
        </w:rPr>
        <w:tab/>
      </w:r>
      <w:r>
        <w:rPr>
          <w:b w:val="0"/>
          <w:bCs w:val="0"/>
          <w:color w:val="FF0000"/>
          <w:sz w:val="24"/>
          <w:szCs w:val="24"/>
        </w:rPr>
        <w:tab/>
      </w:r>
    </w:p>
    <w:p w:rsidR="00E730B3" w:rsidRDefault="00E730B3" w:rsidP="00E730B3">
      <w:pPr>
        <w:ind w:right="-1" w:firstLine="709"/>
        <w:jc w:val="both"/>
        <w:rPr>
          <w:b w:val="0"/>
          <w:bCs w:val="0"/>
          <w:sz w:val="24"/>
          <w:szCs w:val="24"/>
        </w:rPr>
      </w:pPr>
      <w:r>
        <w:rPr>
          <w:b w:val="0"/>
          <w:bCs w:val="0"/>
          <w:sz w:val="24"/>
          <w:szCs w:val="24"/>
        </w:rPr>
        <w:t>- обеспечение безопасности образовательного процесса;</w:t>
      </w:r>
      <w:r>
        <w:rPr>
          <w:b w:val="0"/>
          <w:bCs w:val="0"/>
          <w:sz w:val="24"/>
          <w:szCs w:val="24"/>
        </w:rPr>
        <w:tab/>
      </w:r>
      <w:r>
        <w:rPr>
          <w:b w:val="0"/>
          <w:bCs w:val="0"/>
          <w:sz w:val="24"/>
          <w:szCs w:val="24"/>
        </w:rPr>
        <w:tab/>
      </w:r>
      <w:r>
        <w:rPr>
          <w:b w:val="0"/>
          <w:bCs w:val="0"/>
          <w:sz w:val="24"/>
          <w:szCs w:val="24"/>
        </w:rPr>
        <w:tab/>
      </w:r>
      <w:r>
        <w:rPr>
          <w:b w:val="0"/>
          <w:bCs w:val="0"/>
          <w:sz w:val="24"/>
          <w:szCs w:val="24"/>
        </w:rPr>
        <w:tab/>
      </w:r>
    </w:p>
    <w:p w:rsidR="00E730B3" w:rsidRDefault="00E730B3" w:rsidP="00E730B3">
      <w:pPr>
        <w:ind w:right="-1" w:firstLine="708"/>
        <w:jc w:val="both"/>
        <w:rPr>
          <w:b w:val="0"/>
          <w:bCs w:val="0"/>
          <w:sz w:val="24"/>
          <w:szCs w:val="24"/>
        </w:rPr>
      </w:pPr>
      <w:r>
        <w:rPr>
          <w:b w:val="0"/>
          <w:bCs w:val="0"/>
          <w:sz w:val="24"/>
          <w:szCs w:val="24"/>
        </w:rPr>
        <w:t>-обеспечение соответствия условий организации и осуществления образовательного процесса дошкольным программам, санитарно-эпидемиологическим правилам и нормативам, требованиям пожарной безопасности и лицензионными требованиями;</w:t>
      </w:r>
    </w:p>
    <w:p w:rsidR="00E730B3" w:rsidRDefault="00E730B3" w:rsidP="00E730B3">
      <w:pPr>
        <w:ind w:right="-1" w:firstLine="708"/>
        <w:jc w:val="both"/>
        <w:rPr>
          <w:b w:val="0"/>
          <w:bCs w:val="0"/>
          <w:sz w:val="24"/>
          <w:szCs w:val="24"/>
        </w:rPr>
      </w:pPr>
      <w:r>
        <w:rPr>
          <w:b w:val="0"/>
          <w:bCs w:val="0"/>
          <w:sz w:val="24"/>
          <w:szCs w:val="24"/>
        </w:rPr>
        <w:t>- предоставление льгот по плате, взимаемой за присмотр и уход за детьми, осваивающими образовательные программы дошкольного образования в дошкольных образовательных организациях Рыльского района Курской области, что позволит материально поддержать следующие категории родителей: одиноких матерей (отцов), родителей, имеющих трех и более несовершеннолетних детей, матерей, воспитывающих детей в период прохождения супругом военной службы по призыву, родителей, имеющих детей-инвалидов, лиц, представляющих интересы детей-сирот и детей, оставшихся без попечения родителей, а также родителей и лиц, представляющие интересы детей с туберкулезной интоксикацией.</w:t>
      </w:r>
    </w:p>
    <w:p w:rsidR="00E730B3" w:rsidRDefault="00E730B3" w:rsidP="00E730B3">
      <w:pPr>
        <w:ind w:right="-1" w:firstLine="540"/>
        <w:jc w:val="both"/>
        <w:rPr>
          <w:b w:val="0"/>
          <w:bCs w:val="0"/>
          <w:sz w:val="24"/>
          <w:szCs w:val="24"/>
        </w:rPr>
      </w:pPr>
      <w:r>
        <w:rPr>
          <w:b w:val="0"/>
          <w:bCs w:val="0"/>
          <w:sz w:val="24"/>
          <w:szCs w:val="24"/>
        </w:rPr>
        <w:t>Нереализация данного основного мероприятия может привести к снижению уровня доступности и качества дошкольного образования в Рыльском районе Курской области, росту социальной напряженности.</w:t>
      </w:r>
    </w:p>
    <w:p w:rsidR="00E730B3" w:rsidRDefault="00E730B3" w:rsidP="00E730B3">
      <w:pPr>
        <w:ind w:firstLine="540"/>
        <w:jc w:val="both"/>
        <w:rPr>
          <w:b w:val="0"/>
          <w:bCs w:val="0"/>
          <w:sz w:val="24"/>
          <w:szCs w:val="24"/>
        </w:rPr>
      </w:pPr>
      <w:r>
        <w:rPr>
          <w:b w:val="0"/>
          <w:bCs w:val="0"/>
          <w:sz w:val="24"/>
          <w:szCs w:val="24"/>
        </w:rPr>
        <w:t>Исполнителем основного мероприятия 2.1 является управление по образованию Администрации Рыльского района Курской области.</w:t>
      </w:r>
    </w:p>
    <w:p w:rsidR="00E730B3" w:rsidRDefault="00E730B3" w:rsidP="00E730B3">
      <w:pPr>
        <w:ind w:right="-1" w:firstLine="540"/>
        <w:jc w:val="both"/>
        <w:rPr>
          <w:b w:val="0"/>
          <w:bCs w:val="0"/>
          <w:sz w:val="24"/>
          <w:szCs w:val="24"/>
        </w:rPr>
      </w:pPr>
      <w:r>
        <w:rPr>
          <w:b w:val="0"/>
          <w:bCs w:val="0"/>
          <w:sz w:val="24"/>
          <w:szCs w:val="24"/>
        </w:rPr>
        <w:t>Основное мероприятие 2.2 «Развитие общего образования. Обеспечение уставной деятельности общеобразовательных организаций». В рамках осуществления этого основного мероприятия предусматривается:</w:t>
      </w:r>
    </w:p>
    <w:p w:rsidR="00E730B3" w:rsidRDefault="00E730B3" w:rsidP="00E730B3">
      <w:pPr>
        <w:ind w:right="-1" w:firstLine="709"/>
        <w:jc w:val="both"/>
        <w:rPr>
          <w:b w:val="0"/>
          <w:bCs w:val="0"/>
          <w:sz w:val="24"/>
          <w:szCs w:val="24"/>
        </w:rPr>
      </w:pPr>
      <w:r>
        <w:rPr>
          <w:b w:val="0"/>
          <w:bCs w:val="0"/>
          <w:sz w:val="24"/>
          <w:szCs w:val="24"/>
        </w:rPr>
        <w:t>- в</w:t>
      </w:r>
      <w:r>
        <w:rPr>
          <w:b w:val="0"/>
          <w:bCs w:val="0"/>
          <w:spacing w:val="1"/>
          <w:sz w:val="24"/>
          <w:szCs w:val="24"/>
        </w:rPr>
        <w:t>ы</w:t>
      </w:r>
      <w:r>
        <w:rPr>
          <w:b w:val="0"/>
          <w:bCs w:val="0"/>
          <w:sz w:val="24"/>
          <w:szCs w:val="24"/>
        </w:rPr>
        <w:t>п</w:t>
      </w:r>
      <w:r>
        <w:rPr>
          <w:b w:val="0"/>
          <w:bCs w:val="0"/>
          <w:spacing w:val="1"/>
          <w:sz w:val="24"/>
          <w:szCs w:val="24"/>
        </w:rPr>
        <w:t>о</w:t>
      </w:r>
      <w:r>
        <w:rPr>
          <w:b w:val="0"/>
          <w:bCs w:val="0"/>
          <w:sz w:val="24"/>
          <w:szCs w:val="24"/>
        </w:rPr>
        <w:t>лн</w:t>
      </w:r>
      <w:r>
        <w:rPr>
          <w:b w:val="0"/>
          <w:bCs w:val="0"/>
          <w:spacing w:val="-1"/>
          <w:sz w:val="24"/>
          <w:szCs w:val="24"/>
        </w:rPr>
        <w:t>е</w:t>
      </w:r>
      <w:r>
        <w:rPr>
          <w:b w:val="0"/>
          <w:bCs w:val="0"/>
          <w:sz w:val="24"/>
          <w:szCs w:val="24"/>
        </w:rPr>
        <w:t xml:space="preserve">ние </w:t>
      </w:r>
      <w:r>
        <w:rPr>
          <w:b w:val="0"/>
          <w:bCs w:val="0"/>
          <w:spacing w:val="2"/>
          <w:sz w:val="24"/>
          <w:szCs w:val="24"/>
        </w:rPr>
        <w:t>г</w:t>
      </w:r>
      <w:r>
        <w:rPr>
          <w:b w:val="0"/>
          <w:bCs w:val="0"/>
          <w:spacing w:val="1"/>
          <w:sz w:val="24"/>
          <w:szCs w:val="24"/>
        </w:rPr>
        <w:t>о</w:t>
      </w:r>
      <w:r>
        <w:rPr>
          <w:b w:val="0"/>
          <w:bCs w:val="0"/>
          <w:spacing w:val="-1"/>
          <w:sz w:val="24"/>
          <w:szCs w:val="24"/>
        </w:rPr>
        <w:t>с</w:t>
      </w:r>
      <w:r>
        <w:rPr>
          <w:b w:val="0"/>
          <w:bCs w:val="0"/>
          <w:spacing w:val="1"/>
          <w:sz w:val="24"/>
          <w:szCs w:val="24"/>
        </w:rPr>
        <w:t>уд</w:t>
      </w:r>
      <w:r>
        <w:rPr>
          <w:b w:val="0"/>
          <w:bCs w:val="0"/>
          <w:spacing w:val="-1"/>
          <w:sz w:val="24"/>
          <w:szCs w:val="24"/>
        </w:rPr>
        <w:t>а</w:t>
      </w:r>
      <w:r>
        <w:rPr>
          <w:b w:val="0"/>
          <w:bCs w:val="0"/>
          <w:spacing w:val="1"/>
          <w:sz w:val="24"/>
          <w:szCs w:val="24"/>
        </w:rPr>
        <w:t>р</w:t>
      </w:r>
      <w:r>
        <w:rPr>
          <w:b w:val="0"/>
          <w:bCs w:val="0"/>
          <w:spacing w:val="-1"/>
          <w:sz w:val="24"/>
          <w:szCs w:val="24"/>
        </w:rPr>
        <w:t>с</w:t>
      </w:r>
      <w:r>
        <w:rPr>
          <w:b w:val="0"/>
          <w:bCs w:val="0"/>
          <w:sz w:val="24"/>
          <w:szCs w:val="24"/>
        </w:rPr>
        <w:t>т</w:t>
      </w:r>
      <w:r>
        <w:rPr>
          <w:b w:val="0"/>
          <w:bCs w:val="0"/>
          <w:spacing w:val="1"/>
          <w:sz w:val="24"/>
          <w:szCs w:val="24"/>
        </w:rPr>
        <w:t>в</w:t>
      </w:r>
      <w:r>
        <w:rPr>
          <w:b w:val="0"/>
          <w:bCs w:val="0"/>
          <w:spacing w:val="-1"/>
          <w:sz w:val="24"/>
          <w:szCs w:val="24"/>
        </w:rPr>
        <w:t>е</w:t>
      </w:r>
      <w:r>
        <w:rPr>
          <w:b w:val="0"/>
          <w:bCs w:val="0"/>
          <w:sz w:val="24"/>
          <w:szCs w:val="24"/>
        </w:rPr>
        <w:t>нн</w:t>
      </w:r>
      <w:r>
        <w:rPr>
          <w:b w:val="0"/>
          <w:bCs w:val="0"/>
          <w:spacing w:val="1"/>
          <w:sz w:val="24"/>
          <w:szCs w:val="24"/>
        </w:rPr>
        <w:t>ы</w:t>
      </w:r>
      <w:r>
        <w:rPr>
          <w:b w:val="0"/>
          <w:bCs w:val="0"/>
          <w:sz w:val="24"/>
          <w:szCs w:val="24"/>
        </w:rPr>
        <w:t xml:space="preserve">х </w:t>
      </w:r>
      <w:r>
        <w:rPr>
          <w:b w:val="0"/>
          <w:bCs w:val="0"/>
          <w:spacing w:val="1"/>
          <w:sz w:val="24"/>
          <w:szCs w:val="24"/>
        </w:rPr>
        <w:t>г</w:t>
      </w:r>
      <w:r>
        <w:rPr>
          <w:b w:val="0"/>
          <w:bCs w:val="0"/>
          <w:spacing w:val="-1"/>
          <w:sz w:val="24"/>
          <w:szCs w:val="24"/>
        </w:rPr>
        <w:t>а</w:t>
      </w:r>
      <w:r>
        <w:rPr>
          <w:b w:val="0"/>
          <w:bCs w:val="0"/>
          <w:spacing w:val="1"/>
          <w:sz w:val="24"/>
          <w:szCs w:val="24"/>
        </w:rPr>
        <w:t>р</w:t>
      </w:r>
      <w:r>
        <w:rPr>
          <w:b w:val="0"/>
          <w:bCs w:val="0"/>
          <w:spacing w:val="-1"/>
          <w:sz w:val="24"/>
          <w:szCs w:val="24"/>
        </w:rPr>
        <w:t>а</w:t>
      </w:r>
      <w:r>
        <w:rPr>
          <w:b w:val="0"/>
          <w:bCs w:val="0"/>
          <w:sz w:val="24"/>
          <w:szCs w:val="24"/>
        </w:rPr>
        <w:t xml:space="preserve">нтий </w:t>
      </w:r>
      <w:r>
        <w:rPr>
          <w:b w:val="0"/>
          <w:bCs w:val="0"/>
          <w:spacing w:val="1"/>
          <w:sz w:val="24"/>
          <w:szCs w:val="24"/>
        </w:rPr>
        <w:t>об</w:t>
      </w:r>
      <w:r>
        <w:rPr>
          <w:b w:val="0"/>
          <w:bCs w:val="0"/>
          <w:spacing w:val="-1"/>
          <w:sz w:val="24"/>
          <w:szCs w:val="24"/>
        </w:rPr>
        <w:t>ще</w:t>
      </w:r>
      <w:r>
        <w:rPr>
          <w:b w:val="0"/>
          <w:bCs w:val="0"/>
          <w:spacing w:val="1"/>
          <w:sz w:val="24"/>
          <w:szCs w:val="24"/>
        </w:rPr>
        <w:t>до</w:t>
      </w:r>
      <w:r>
        <w:rPr>
          <w:b w:val="0"/>
          <w:bCs w:val="0"/>
          <w:spacing w:val="-1"/>
          <w:sz w:val="24"/>
          <w:szCs w:val="24"/>
        </w:rPr>
        <w:t>с</w:t>
      </w:r>
      <w:r>
        <w:rPr>
          <w:b w:val="0"/>
          <w:bCs w:val="0"/>
          <w:spacing w:val="1"/>
          <w:sz w:val="24"/>
          <w:szCs w:val="24"/>
        </w:rPr>
        <w:t>ту</w:t>
      </w:r>
      <w:r>
        <w:rPr>
          <w:b w:val="0"/>
          <w:bCs w:val="0"/>
          <w:sz w:val="24"/>
          <w:szCs w:val="24"/>
        </w:rPr>
        <w:t>пн</w:t>
      </w:r>
      <w:r>
        <w:rPr>
          <w:b w:val="0"/>
          <w:bCs w:val="0"/>
          <w:spacing w:val="1"/>
          <w:sz w:val="24"/>
          <w:szCs w:val="24"/>
        </w:rPr>
        <w:t>о</w:t>
      </w:r>
      <w:r>
        <w:rPr>
          <w:b w:val="0"/>
          <w:bCs w:val="0"/>
          <w:spacing w:val="-1"/>
          <w:sz w:val="24"/>
          <w:szCs w:val="24"/>
        </w:rPr>
        <w:t>с</w:t>
      </w:r>
      <w:r>
        <w:rPr>
          <w:b w:val="0"/>
          <w:bCs w:val="0"/>
          <w:sz w:val="24"/>
          <w:szCs w:val="24"/>
        </w:rPr>
        <w:t xml:space="preserve">ти </w:t>
      </w:r>
      <w:r>
        <w:rPr>
          <w:b w:val="0"/>
          <w:bCs w:val="0"/>
          <w:spacing w:val="1"/>
          <w:sz w:val="24"/>
          <w:szCs w:val="24"/>
        </w:rPr>
        <w:t>об</w:t>
      </w:r>
      <w:r>
        <w:rPr>
          <w:b w:val="0"/>
          <w:bCs w:val="0"/>
          <w:spacing w:val="-1"/>
          <w:sz w:val="24"/>
          <w:szCs w:val="24"/>
        </w:rPr>
        <w:t>ще</w:t>
      </w:r>
      <w:r>
        <w:rPr>
          <w:b w:val="0"/>
          <w:bCs w:val="0"/>
          <w:spacing w:val="1"/>
          <w:sz w:val="24"/>
          <w:szCs w:val="24"/>
        </w:rPr>
        <w:t>г</w:t>
      </w:r>
      <w:r>
        <w:rPr>
          <w:b w:val="0"/>
          <w:bCs w:val="0"/>
          <w:sz w:val="24"/>
          <w:szCs w:val="24"/>
        </w:rPr>
        <w:t xml:space="preserve">о </w:t>
      </w:r>
      <w:r>
        <w:rPr>
          <w:b w:val="0"/>
          <w:bCs w:val="0"/>
          <w:spacing w:val="1"/>
          <w:sz w:val="24"/>
          <w:szCs w:val="24"/>
        </w:rPr>
        <w:t>обр</w:t>
      </w:r>
      <w:r>
        <w:rPr>
          <w:b w:val="0"/>
          <w:bCs w:val="0"/>
          <w:spacing w:val="-1"/>
          <w:sz w:val="24"/>
          <w:szCs w:val="24"/>
        </w:rPr>
        <w:t>а</w:t>
      </w:r>
      <w:r>
        <w:rPr>
          <w:b w:val="0"/>
          <w:bCs w:val="0"/>
          <w:sz w:val="24"/>
          <w:szCs w:val="24"/>
        </w:rPr>
        <w:t>з</w:t>
      </w:r>
      <w:r>
        <w:rPr>
          <w:b w:val="0"/>
          <w:bCs w:val="0"/>
          <w:spacing w:val="1"/>
          <w:sz w:val="24"/>
          <w:szCs w:val="24"/>
        </w:rPr>
        <w:t>о</w:t>
      </w:r>
      <w:r>
        <w:rPr>
          <w:b w:val="0"/>
          <w:bCs w:val="0"/>
          <w:sz w:val="24"/>
          <w:szCs w:val="24"/>
        </w:rPr>
        <w:t>в</w:t>
      </w:r>
      <w:r>
        <w:rPr>
          <w:b w:val="0"/>
          <w:bCs w:val="0"/>
          <w:spacing w:val="-1"/>
          <w:sz w:val="24"/>
          <w:szCs w:val="24"/>
        </w:rPr>
        <w:t>а</w:t>
      </w:r>
      <w:r>
        <w:rPr>
          <w:b w:val="0"/>
          <w:bCs w:val="0"/>
          <w:sz w:val="24"/>
          <w:szCs w:val="24"/>
        </w:rPr>
        <w:t xml:space="preserve">ния; </w:t>
      </w:r>
    </w:p>
    <w:p w:rsidR="00E730B3" w:rsidRDefault="00E730B3" w:rsidP="00E730B3">
      <w:pPr>
        <w:ind w:right="-1" w:firstLine="709"/>
        <w:jc w:val="both"/>
        <w:rPr>
          <w:b w:val="0"/>
          <w:bCs w:val="0"/>
          <w:sz w:val="24"/>
          <w:szCs w:val="24"/>
        </w:rPr>
      </w:pPr>
      <w:r>
        <w:rPr>
          <w:b w:val="0"/>
          <w:bCs w:val="0"/>
          <w:sz w:val="24"/>
          <w:szCs w:val="24"/>
        </w:rPr>
        <w:t>- финансовое обеспечение  реализации ФГОС ООО;</w:t>
      </w:r>
    </w:p>
    <w:p w:rsidR="00E730B3" w:rsidRDefault="00E730B3" w:rsidP="00E730B3">
      <w:pPr>
        <w:ind w:right="-1" w:firstLine="709"/>
        <w:jc w:val="both"/>
        <w:rPr>
          <w:b w:val="0"/>
          <w:bCs w:val="0"/>
          <w:sz w:val="24"/>
          <w:szCs w:val="24"/>
        </w:rPr>
      </w:pPr>
      <w:r>
        <w:rPr>
          <w:b w:val="0"/>
          <w:bCs w:val="0"/>
          <w:sz w:val="24"/>
          <w:szCs w:val="24"/>
        </w:rPr>
        <w:t xml:space="preserve">- проведение капитального ремонта зданий муниципальных общеобразовательных организаций;                </w:t>
      </w:r>
    </w:p>
    <w:p w:rsidR="00E730B3" w:rsidRDefault="00E730B3" w:rsidP="00E730B3">
      <w:pPr>
        <w:ind w:right="-1" w:firstLine="708"/>
        <w:jc w:val="both"/>
        <w:rPr>
          <w:b w:val="0"/>
          <w:bCs w:val="0"/>
          <w:sz w:val="24"/>
          <w:szCs w:val="24"/>
        </w:rPr>
      </w:pPr>
      <w:r>
        <w:rPr>
          <w:b w:val="0"/>
          <w:bCs w:val="0"/>
          <w:sz w:val="24"/>
          <w:szCs w:val="24"/>
        </w:rPr>
        <w:t xml:space="preserve">- укрепление материально-технической базы муниципальных общеобразовательных организаций; </w:t>
      </w:r>
    </w:p>
    <w:p w:rsidR="00E730B3" w:rsidRDefault="00E730B3" w:rsidP="00E730B3">
      <w:pPr>
        <w:ind w:right="-1" w:firstLine="708"/>
        <w:jc w:val="both"/>
        <w:rPr>
          <w:b w:val="0"/>
          <w:bCs w:val="0"/>
          <w:sz w:val="24"/>
          <w:szCs w:val="24"/>
        </w:rPr>
      </w:pPr>
      <w:r>
        <w:rPr>
          <w:b w:val="0"/>
          <w:bCs w:val="0"/>
          <w:sz w:val="24"/>
          <w:szCs w:val="24"/>
        </w:rPr>
        <w:t>- приобретение автобусов для подвоза обучающихся и их содержание;</w:t>
      </w:r>
    </w:p>
    <w:p w:rsidR="00E730B3" w:rsidRDefault="00E730B3" w:rsidP="00E730B3">
      <w:pPr>
        <w:ind w:right="-1" w:firstLine="708"/>
        <w:jc w:val="both"/>
        <w:rPr>
          <w:b w:val="0"/>
          <w:bCs w:val="0"/>
          <w:sz w:val="24"/>
          <w:szCs w:val="24"/>
        </w:rPr>
      </w:pPr>
      <w:r>
        <w:rPr>
          <w:b w:val="0"/>
          <w:bCs w:val="0"/>
          <w:sz w:val="24"/>
          <w:szCs w:val="24"/>
        </w:rPr>
        <w:t>- пополнение школьных библиотек учебниками, художественной и справочной литературой;</w:t>
      </w:r>
    </w:p>
    <w:p w:rsidR="00E730B3" w:rsidRDefault="00E730B3" w:rsidP="00E730B3">
      <w:pPr>
        <w:ind w:right="-1" w:firstLine="708"/>
        <w:jc w:val="both"/>
        <w:rPr>
          <w:b w:val="0"/>
          <w:bCs w:val="0"/>
          <w:sz w:val="24"/>
          <w:szCs w:val="24"/>
        </w:rPr>
      </w:pPr>
      <w:r>
        <w:rPr>
          <w:b w:val="0"/>
          <w:bCs w:val="0"/>
          <w:sz w:val="24"/>
          <w:szCs w:val="24"/>
        </w:rPr>
        <w:t>- развитие кадрового потенциала системы общего образования;</w:t>
      </w:r>
    </w:p>
    <w:p w:rsidR="00E730B3" w:rsidRDefault="00E730B3" w:rsidP="00E730B3">
      <w:pPr>
        <w:ind w:right="-1" w:firstLine="708"/>
        <w:jc w:val="both"/>
        <w:rPr>
          <w:b w:val="0"/>
          <w:bCs w:val="0"/>
          <w:sz w:val="24"/>
          <w:szCs w:val="24"/>
        </w:rPr>
      </w:pPr>
      <w:r>
        <w:rPr>
          <w:b w:val="0"/>
          <w:bCs w:val="0"/>
          <w:sz w:val="24"/>
          <w:szCs w:val="24"/>
        </w:rPr>
        <w:t xml:space="preserve">- предоставление детям-инвалидам возможности освоения образовательных программ общего образования в форме дистанционного или инклюзивного образования; </w:t>
      </w:r>
    </w:p>
    <w:p w:rsidR="00E730B3" w:rsidRDefault="00E730B3" w:rsidP="00E730B3">
      <w:pPr>
        <w:ind w:right="-1" w:firstLine="708"/>
        <w:jc w:val="both"/>
        <w:rPr>
          <w:b w:val="0"/>
          <w:bCs w:val="0"/>
          <w:sz w:val="24"/>
          <w:szCs w:val="24"/>
        </w:rPr>
      </w:pPr>
      <w:r>
        <w:rPr>
          <w:b w:val="0"/>
          <w:bCs w:val="0"/>
          <w:sz w:val="24"/>
          <w:szCs w:val="24"/>
        </w:rPr>
        <w:t xml:space="preserve">- приобретение и установка программного и учебного оборудования для обеспечения дистанционного образования детей-инвалидов; </w:t>
      </w:r>
    </w:p>
    <w:p w:rsidR="00E730B3" w:rsidRDefault="00E730B3" w:rsidP="00E730B3">
      <w:pPr>
        <w:ind w:right="-1" w:firstLine="708"/>
        <w:jc w:val="both"/>
        <w:rPr>
          <w:b w:val="0"/>
          <w:bCs w:val="0"/>
          <w:sz w:val="24"/>
          <w:szCs w:val="24"/>
        </w:rPr>
      </w:pPr>
      <w:r>
        <w:rPr>
          <w:b w:val="0"/>
          <w:bCs w:val="0"/>
          <w:sz w:val="24"/>
          <w:szCs w:val="24"/>
        </w:rPr>
        <w:t xml:space="preserve">- обучение педагогических работников и родителей детей-инвалидов вопросам организации дистанционного обучения детей-инвалидов и организационно-методическое обеспечение указанного обучения;  </w:t>
      </w:r>
    </w:p>
    <w:p w:rsidR="00E730B3" w:rsidRDefault="00E730B3" w:rsidP="00E730B3">
      <w:pPr>
        <w:ind w:right="-1" w:firstLine="708"/>
        <w:jc w:val="both"/>
        <w:rPr>
          <w:b w:val="0"/>
          <w:bCs w:val="0"/>
          <w:sz w:val="24"/>
          <w:szCs w:val="24"/>
        </w:rPr>
      </w:pPr>
      <w:r>
        <w:rPr>
          <w:b w:val="0"/>
          <w:bCs w:val="0"/>
          <w:sz w:val="24"/>
          <w:szCs w:val="24"/>
        </w:rPr>
        <w:t xml:space="preserve">- финансирование общеобразовательных организаций осуществляется согласно нормативным затратам на оказание муниципальных услуг бюджетными и (или) автономными учреждениями, функции и полномочия учредителя в отношении которых осуществляет управление по образованию Администрации Рыльского района Курской области, </w:t>
      </w:r>
      <w:r>
        <w:rPr>
          <w:b w:val="0"/>
          <w:bCs w:val="0"/>
          <w:color w:val="000000"/>
          <w:sz w:val="24"/>
          <w:szCs w:val="24"/>
        </w:rPr>
        <w:t>утвержденным приказом управления по образованию Администрации Рыльского района Курской области от 15.09.2016 №1-286;</w:t>
      </w:r>
    </w:p>
    <w:p w:rsidR="00E730B3" w:rsidRDefault="00E730B3" w:rsidP="00E730B3">
      <w:pPr>
        <w:tabs>
          <w:tab w:val="left" w:pos="6314"/>
          <w:tab w:val="left" w:pos="6460"/>
        </w:tabs>
        <w:ind w:right="-1" w:firstLine="709"/>
        <w:jc w:val="both"/>
        <w:rPr>
          <w:b w:val="0"/>
          <w:bCs w:val="0"/>
          <w:sz w:val="24"/>
          <w:szCs w:val="24"/>
        </w:rPr>
      </w:pPr>
      <w:r>
        <w:rPr>
          <w:b w:val="0"/>
          <w:bCs w:val="0"/>
          <w:sz w:val="24"/>
          <w:szCs w:val="24"/>
        </w:rPr>
        <w:t xml:space="preserve">- обеспечение соответствия условий организации и осуществления образовательного </w:t>
      </w:r>
      <w:r>
        <w:rPr>
          <w:b w:val="0"/>
          <w:bCs w:val="0"/>
          <w:sz w:val="24"/>
          <w:szCs w:val="24"/>
        </w:rPr>
        <w:lastRenderedPageBreak/>
        <w:t>процесса общеобразовательным программам, санитарно-эпидемиологическим правилам и нормативам, пожарной безопасности и лицензионным требованиям;</w:t>
      </w:r>
    </w:p>
    <w:p w:rsidR="00E730B3" w:rsidRDefault="00E730B3" w:rsidP="00E730B3">
      <w:pPr>
        <w:ind w:right="-1" w:firstLine="709"/>
        <w:jc w:val="both"/>
        <w:rPr>
          <w:b w:val="0"/>
          <w:bCs w:val="0"/>
        </w:rPr>
      </w:pPr>
      <w:r>
        <w:rPr>
          <w:b w:val="0"/>
          <w:bCs w:val="0"/>
          <w:sz w:val="24"/>
          <w:szCs w:val="24"/>
        </w:rPr>
        <w:t xml:space="preserve">- создание условий для 100% охвата горячим питанием обучающихся во всех общеобразовательных организациях Рыльского района Курской области;     </w:t>
      </w:r>
    </w:p>
    <w:p w:rsidR="00E730B3" w:rsidRDefault="00E730B3" w:rsidP="00E730B3">
      <w:pPr>
        <w:pStyle w:val="ConsPlusTitle"/>
        <w:widowControl/>
        <w:ind w:firstLine="708"/>
        <w:jc w:val="both"/>
        <w:rPr>
          <w:b w:val="0"/>
          <w:bCs w:val="0"/>
        </w:rPr>
      </w:pPr>
      <w:r>
        <w:rPr>
          <w:b w:val="0"/>
          <w:bCs w:val="0"/>
        </w:rPr>
        <w:t>- обеспечение бесплатным питанием льготной категории;</w:t>
      </w:r>
    </w:p>
    <w:p w:rsidR="00E730B3" w:rsidRDefault="00E730B3" w:rsidP="00E730B3">
      <w:pPr>
        <w:ind w:right="-1" w:firstLine="709"/>
        <w:jc w:val="both"/>
        <w:rPr>
          <w:b w:val="0"/>
          <w:bCs w:val="0"/>
          <w:sz w:val="24"/>
          <w:szCs w:val="24"/>
        </w:rPr>
      </w:pPr>
      <w:r>
        <w:rPr>
          <w:b w:val="0"/>
          <w:bCs w:val="0"/>
          <w:sz w:val="24"/>
          <w:szCs w:val="24"/>
        </w:rPr>
        <w:t>- переоснащение и переоборудование школьных столовых;</w:t>
      </w:r>
    </w:p>
    <w:p w:rsidR="00E730B3" w:rsidRDefault="00E730B3" w:rsidP="00E730B3">
      <w:pPr>
        <w:ind w:right="-1" w:firstLine="709"/>
        <w:jc w:val="both"/>
        <w:rPr>
          <w:b w:val="0"/>
          <w:bCs w:val="0"/>
          <w:sz w:val="24"/>
          <w:szCs w:val="24"/>
        </w:rPr>
      </w:pPr>
      <w:r>
        <w:rPr>
          <w:b w:val="0"/>
          <w:bCs w:val="0"/>
          <w:sz w:val="24"/>
          <w:szCs w:val="24"/>
        </w:rPr>
        <w:t>- совершенствование системы организации школьного питания и повышение его эффективности;</w:t>
      </w:r>
    </w:p>
    <w:p w:rsidR="00E730B3" w:rsidRDefault="00E730B3" w:rsidP="00E730B3">
      <w:pPr>
        <w:ind w:right="-1" w:firstLine="709"/>
        <w:jc w:val="both"/>
        <w:rPr>
          <w:b w:val="0"/>
          <w:bCs w:val="0"/>
          <w:sz w:val="24"/>
          <w:szCs w:val="24"/>
        </w:rPr>
      </w:pPr>
      <w:r>
        <w:rPr>
          <w:b w:val="0"/>
          <w:bCs w:val="0"/>
          <w:sz w:val="24"/>
          <w:szCs w:val="24"/>
        </w:rPr>
        <w:t>- совершенствование профессионально-кадрового состава работников школьных столовых, обеспечивающих питание обучающихся.</w:t>
      </w:r>
    </w:p>
    <w:p w:rsidR="00E730B3" w:rsidRDefault="00E730B3" w:rsidP="00E730B3">
      <w:pPr>
        <w:ind w:right="-1" w:firstLine="708"/>
        <w:jc w:val="both"/>
        <w:rPr>
          <w:b w:val="0"/>
          <w:bCs w:val="0"/>
          <w:sz w:val="24"/>
          <w:szCs w:val="24"/>
        </w:rPr>
      </w:pPr>
      <w:r>
        <w:rPr>
          <w:b w:val="0"/>
          <w:bCs w:val="0"/>
          <w:sz w:val="24"/>
          <w:szCs w:val="24"/>
        </w:rPr>
        <w:t>Нереализация основного мероприятия не позволит сократить разрыв между н</w:t>
      </w:r>
      <w:r>
        <w:rPr>
          <w:b w:val="0"/>
          <w:bCs w:val="0"/>
          <w:spacing w:val="-1"/>
          <w:sz w:val="24"/>
          <w:szCs w:val="24"/>
        </w:rPr>
        <w:t>а</w:t>
      </w:r>
      <w:r>
        <w:rPr>
          <w:b w:val="0"/>
          <w:bCs w:val="0"/>
          <w:sz w:val="24"/>
          <w:szCs w:val="24"/>
        </w:rPr>
        <w:t>и</w:t>
      </w:r>
      <w:r>
        <w:rPr>
          <w:b w:val="0"/>
          <w:bCs w:val="0"/>
          <w:spacing w:val="1"/>
          <w:sz w:val="24"/>
          <w:szCs w:val="24"/>
        </w:rPr>
        <w:t>бо</w:t>
      </w:r>
      <w:r>
        <w:rPr>
          <w:b w:val="0"/>
          <w:bCs w:val="0"/>
          <w:sz w:val="24"/>
          <w:szCs w:val="24"/>
        </w:rPr>
        <w:t>л</w:t>
      </w:r>
      <w:r>
        <w:rPr>
          <w:b w:val="0"/>
          <w:bCs w:val="0"/>
          <w:spacing w:val="-1"/>
          <w:sz w:val="24"/>
          <w:szCs w:val="24"/>
        </w:rPr>
        <w:t>е</w:t>
      </w:r>
      <w:r>
        <w:rPr>
          <w:b w:val="0"/>
          <w:bCs w:val="0"/>
          <w:sz w:val="24"/>
          <w:szCs w:val="24"/>
        </w:rPr>
        <w:t>е и н</w:t>
      </w:r>
      <w:r>
        <w:rPr>
          <w:b w:val="0"/>
          <w:bCs w:val="0"/>
          <w:spacing w:val="-1"/>
          <w:sz w:val="24"/>
          <w:szCs w:val="24"/>
        </w:rPr>
        <w:t>а</w:t>
      </w:r>
      <w:r>
        <w:rPr>
          <w:b w:val="0"/>
          <w:bCs w:val="0"/>
          <w:sz w:val="24"/>
          <w:szCs w:val="24"/>
        </w:rPr>
        <w:t>и</w:t>
      </w:r>
      <w:r>
        <w:rPr>
          <w:b w:val="0"/>
          <w:bCs w:val="0"/>
          <w:spacing w:val="1"/>
          <w:sz w:val="24"/>
          <w:szCs w:val="24"/>
        </w:rPr>
        <w:t>м</w:t>
      </w:r>
      <w:r>
        <w:rPr>
          <w:b w:val="0"/>
          <w:bCs w:val="0"/>
          <w:spacing w:val="-1"/>
          <w:sz w:val="24"/>
          <w:szCs w:val="24"/>
        </w:rPr>
        <w:t>е</w:t>
      </w:r>
      <w:r>
        <w:rPr>
          <w:b w:val="0"/>
          <w:bCs w:val="0"/>
          <w:sz w:val="24"/>
          <w:szCs w:val="24"/>
        </w:rPr>
        <w:t>н</w:t>
      </w:r>
      <w:r>
        <w:rPr>
          <w:b w:val="0"/>
          <w:bCs w:val="0"/>
          <w:spacing w:val="1"/>
          <w:sz w:val="24"/>
          <w:szCs w:val="24"/>
        </w:rPr>
        <w:t>е</w:t>
      </w:r>
      <w:r>
        <w:rPr>
          <w:b w:val="0"/>
          <w:bCs w:val="0"/>
          <w:sz w:val="24"/>
          <w:szCs w:val="24"/>
        </w:rPr>
        <w:t xml:space="preserve">е </w:t>
      </w:r>
      <w:r>
        <w:rPr>
          <w:b w:val="0"/>
          <w:bCs w:val="0"/>
          <w:spacing w:val="1"/>
          <w:sz w:val="24"/>
          <w:szCs w:val="24"/>
        </w:rPr>
        <w:t>у</w:t>
      </w:r>
      <w:r>
        <w:rPr>
          <w:b w:val="0"/>
          <w:bCs w:val="0"/>
          <w:spacing w:val="-1"/>
          <w:sz w:val="24"/>
          <w:szCs w:val="24"/>
        </w:rPr>
        <w:t>с</w:t>
      </w:r>
      <w:r>
        <w:rPr>
          <w:b w:val="0"/>
          <w:bCs w:val="0"/>
          <w:spacing w:val="2"/>
          <w:sz w:val="24"/>
          <w:szCs w:val="24"/>
        </w:rPr>
        <w:t>п</w:t>
      </w:r>
      <w:r>
        <w:rPr>
          <w:b w:val="0"/>
          <w:bCs w:val="0"/>
          <w:spacing w:val="-1"/>
          <w:sz w:val="24"/>
          <w:szCs w:val="24"/>
        </w:rPr>
        <w:t>еш</w:t>
      </w:r>
      <w:r>
        <w:rPr>
          <w:b w:val="0"/>
          <w:bCs w:val="0"/>
          <w:spacing w:val="2"/>
          <w:sz w:val="24"/>
          <w:szCs w:val="24"/>
        </w:rPr>
        <w:t>н</w:t>
      </w:r>
      <w:r>
        <w:rPr>
          <w:b w:val="0"/>
          <w:bCs w:val="0"/>
          <w:spacing w:val="1"/>
          <w:sz w:val="24"/>
          <w:szCs w:val="24"/>
        </w:rPr>
        <w:t>ы</w:t>
      </w:r>
      <w:r>
        <w:rPr>
          <w:b w:val="0"/>
          <w:bCs w:val="0"/>
          <w:spacing w:val="-1"/>
          <w:sz w:val="24"/>
          <w:szCs w:val="24"/>
        </w:rPr>
        <w:t>м</w:t>
      </w:r>
      <w:r>
        <w:rPr>
          <w:b w:val="0"/>
          <w:bCs w:val="0"/>
          <w:sz w:val="24"/>
          <w:szCs w:val="24"/>
        </w:rPr>
        <w:t xml:space="preserve">и </w:t>
      </w:r>
      <w:r>
        <w:rPr>
          <w:b w:val="0"/>
          <w:bCs w:val="0"/>
          <w:spacing w:val="1"/>
          <w:sz w:val="24"/>
          <w:szCs w:val="24"/>
        </w:rPr>
        <w:t>образовательными организациями</w:t>
      </w:r>
      <w:r>
        <w:rPr>
          <w:b w:val="0"/>
          <w:bCs w:val="0"/>
          <w:sz w:val="24"/>
          <w:szCs w:val="24"/>
        </w:rPr>
        <w:t xml:space="preserve">, и следовательно создаст угрозу невыполнения </w:t>
      </w:r>
      <w:r>
        <w:rPr>
          <w:b w:val="0"/>
          <w:bCs w:val="0"/>
          <w:spacing w:val="2"/>
          <w:sz w:val="24"/>
          <w:szCs w:val="24"/>
        </w:rPr>
        <w:t>г</w:t>
      </w:r>
      <w:r>
        <w:rPr>
          <w:b w:val="0"/>
          <w:bCs w:val="0"/>
          <w:spacing w:val="1"/>
          <w:sz w:val="24"/>
          <w:szCs w:val="24"/>
        </w:rPr>
        <w:t>о</w:t>
      </w:r>
      <w:r>
        <w:rPr>
          <w:b w:val="0"/>
          <w:bCs w:val="0"/>
          <w:spacing w:val="-1"/>
          <w:sz w:val="24"/>
          <w:szCs w:val="24"/>
        </w:rPr>
        <w:t>с</w:t>
      </w:r>
      <w:r>
        <w:rPr>
          <w:b w:val="0"/>
          <w:bCs w:val="0"/>
          <w:spacing w:val="1"/>
          <w:sz w:val="24"/>
          <w:szCs w:val="24"/>
        </w:rPr>
        <w:t>уд</w:t>
      </w:r>
      <w:r>
        <w:rPr>
          <w:b w:val="0"/>
          <w:bCs w:val="0"/>
          <w:spacing w:val="-1"/>
          <w:sz w:val="24"/>
          <w:szCs w:val="24"/>
        </w:rPr>
        <w:t>а</w:t>
      </w:r>
      <w:r>
        <w:rPr>
          <w:b w:val="0"/>
          <w:bCs w:val="0"/>
          <w:spacing w:val="1"/>
          <w:sz w:val="24"/>
          <w:szCs w:val="24"/>
        </w:rPr>
        <w:t>р</w:t>
      </w:r>
      <w:r>
        <w:rPr>
          <w:b w:val="0"/>
          <w:bCs w:val="0"/>
          <w:spacing w:val="-1"/>
          <w:sz w:val="24"/>
          <w:szCs w:val="24"/>
        </w:rPr>
        <w:t>с</w:t>
      </w:r>
      <w:r>
        <w:rPr>
          <w:b w:val="0"/>
          <w:bCs w:val="0"/>
          <w:sz w:val="24"/>
          <w:szCs w:val="24"/>
        </w:rPr>
        <w:t>т</w:t>
      </w:r>
      <w:r>
        <w:rPr>
          <w:b w:val="0"/>
          <w:bCs w:val="0"/>
          <w:spacing w:val="1"/>
          <w:sz w:val="24"/>
          <w:szCs w:val="24"/>
        </w:rPr>
        <w:t>в</w:t>
      </w:r>
      <w:r>
        <w:rPr>
          <w:b w:val="0"/>
          <w:bCs w:val="0"/>
          <w:spacing w:val="-1"/>
          <w:sz w:val="24"/>
          <w:szCs w:val="24"/>
        </w:rPr>
        <w:t>е</w:t>
      </w:r>
      <w:r>
        <w:rPr>
          <w:b w:val="0"/>
          <w:bCs w:val="0"/>
          <w:sz w:val="24"/>
          <w:szCs w:val="24"/>
        </w:rPr>
        <w:t>нн</w:t>
      </w:r>
      <w:r>
        <w:rPr>
          <w:b w:val="0"/>
          <w:bCs w:val="0"/>
          <w:spacing w:val="1"/>
          <w:sz w:val="24"/>
          <w:szCs w:val="24"/>
        </w:rPr>
        <w:t>ы</w:t>
      </w:r>
      <w:r>
        <w:rPr>
          <w:b w:val="0"/>
          <w:bCs w:val="0"/>
          <w:sz w:val="24"/>
          <w:szCs w:val="24"/>
        </w:rPr>
        <w:t xml:space="preserve">х </w:t>
      </w:r>
      <w:r>
        <w:rPr>
          <w:b w:val="0"/>
          <w:bCs w:val="0"/>
          <w:spacing w:val="1"/>
          <w:sz w:val="24"/>
          <w:szCs w:val="24"/>
        </w:rPr>
        <w:t>г</w:t>
      </w:r>
      <w:r>
        <w:rPr>
          <w:b w:val="0"/>
          <w:bCs w:val="0"/>
          <w:spacing w:val="-1"/>
          <w:sz w:val="24"/>
          <w:szCs w:val="24"/>
        </w:rPr>
        <w:t>а</w:t>
      </w:r>
      <w:r>
        <w:rPr>
          <w:b w:val="0"/>
          <w:bCs w:val="0"/>
          <w:spacing w:val="1"/>
          <w:sz w:val="24"/>
          <w:szCs w:val="24"/>
        </w:rPr>
        <w:t>р</w:t>
      </w:r>
      <w:r>
        <w:rPr>
          <w:b w:val="0"/>
          <w:bCs w:val="0"/>
          <w:spacing w:val="-1"/>
          <w:sz w:val="24"/>
          <w:szCs w:val="24"/>
        </w:rPr>
        <w:t>а</w:t>
      </w:r>
      <w:r>
        <w:rPr>
          <w:b w:val="0"/>
          <w:bCs w:val="0"/>
          <w:sz w:val="24"/>
          <w:szCs w:val="24"/>
        </w:rPr>
        <w:t xml:space="preserve">нтий </w:t>
      </w:r>
      <w:r>
        <w:rPr>
          <w:b w:val="0"/>
          <w:bCs w:val="0"/>
          <w:spacing w:val="1"/>
          <w:sz w:val="24"/>
          <w:szCs w:val="24"/>
        </w:rPr>
        <w:t>об</w:t>
      </w:r>
      <w:r>
        <w:rPr>
          <w:b w:val="0"/>
          <w:bCs w:val="0"/>
          <w:spacing w:val="-1"/>
          <w:sz w:val="24"/>
          <w:szCs w:val="24"/>
        </w:rPr>
        <w:t>ще</w:t>
      </w:r>
      <w:r>
        <w:rPr>
          <w:b w:val="0"/>
          <w:bCs w:val="0"/>
          <w:spacing w:val="1"/>
          <w:sz w:val="24"/>
          <w:szCs w:val="24"/>
        </w:rPr>
        <w:t>до</w:t>
      </w:r>
      <w:r>
        <w:rPr>
          <w:b w:val="0"/>
          <w:bCs w:val="0"/>
          <w:spacing w:val="-1"/>
          <w:sz w:val="24"/>
          <w:szCs w:val="24"/>
        </w:rPr>
        <w:t>с</w:t>
      </w:r>
      <w:r>
        <w:rPr>
          <w:b w:val="0"/>
          <w:bCs w:val="0"/>
          <w:spacing w:val="1"/>
          <w:sz w:val="24"/>
          <w:szCs w:val="24"/>
        </w:rPr>
        <w:t>ту</w:t>
      </w:r>
      <w:r>
        <w:rPr>
          <w:b w:val="0"/>
          <w:bCs w:val="0"/>
          <w:sz w:val="24"/>
          <w:szCs w:val="24"/>
        </w:rPr>
        <w:t>пн</w:t>
      </w:r>
      <w:r>
        <w:rPr>
          <w:b w:val="0"/>
          <w:bCs w:val="0"/>
          <w:spacing w:val="1"/>
          <w:sz w:val="24"/>
          <w:szCs w:val="24"/>
        </w:rPr>
        <w:t>о</w:t>
      </w:r>
      <w:r>
        <w:rPr>
          <w:b w:val="0"/>
          <w:bCs w:val="0"/>
          <w:spacing w:val="-1"/>
          <w:sz w:val="24"/>
          <w:szCs w:val="24"/>
        </w:rPr>
        <w:t>с</w:t>
      </w:r>
      <w:r>
        <w:rPr>
          <w:b w:val="0"/>
          <w:bCs w:val="0"/>
          <w:sz w:val="24"/>
          <w:szCs w:val="24"/>
        </w:rPr>
        <w:t xml:space="preserve">ти </w:t>
      </w:r>
      <w:r>
        <w:rPr>
          <w:b w:val="0"/>
          <w:bCs w:val="0"/>
          <w:spacing w:val="1"/>
          <w:sz w:val="24"/>
          <w:szCs w:val="24"/>
        </w:rPr>
        <w:t>об</w:t>
      </w:r>
      <w:r>
        <w:rPr>
          <w:b w:val="0"/>
          <w:bCs w:val="0"/>
          <w:spacing w:val="-1"/>
          <w:sz w:val="24"/>
          <w:szCs w:val="24"/>
        </w:rPr>
        <w:t>ще</w:t>
      </w:r>
      <w:r>
        <w:rPr>
          <w:b w:val="0"/>
          <w:bCs w:val="0"/>
          <w:spacing w:val="1"/>
          <w:sz w:val="24"/>
          <w:szCs w:val="24"/>
        </w:rPr>
        <w:t>г</w:t>
      </w:r>
      <w:r>
        <w:rPr>
          <w:b w:val="0"/>
          <w:bCs w:val="0"/>
          <w:sz w:val="24"/>
          <w:szCs w:val="24"/>
        </w:rPr>
        <w:t xml:space="preserve">о </w:t>
      </w:r>
      <w:r>
        <w:rPr>
          <w:b w:val="0"/>
          <w:bCs w:val="0"/>
          <w:spacing w:val="1"/>
          <w:sz w:val="24"/>
          <w:szCs w:val="24"/>
        </w:rPr>
        <w:t>обр</w:t>
      </w:r>
      <w:r>
        <w:rPr>
          <w:b w:val="0"/>
          <w:bCs w:val="0"/>
          <w:spacing w:val="-1"/>
          <w:sz w:val="24"/>
          <w:szCs w:val="24"/>
        </w:rPr>
        <w:t>а</w:t>
      </w:r>
      <w:r>
        <w:rPr>
          <w:b w:val="0"/>
          <w:bCs w:val="0"/>
          <w:sz w:val="24"/>
          <w:szCs w:val="24"/>
        </w:rPr>
        <w:t>з</w:t>
      </w:r>
      <w:r>
        <w:rPr>
          <w:b w:val="0"/>
          <w:bCs w:val="0"/>
          <w:spacing w:val="1"/>
          <w:sz w:val="24"/>
          <w:szCs w:val="24"/>
        </w:rPr>
        <w:t>о</w:t>
      </w:r>
      <w:r>
        <w:rPr>
          <w:b w:val="0"/>
          <w:bCs w:val="0"/>
          <w:sz w:val="24"/>
          <w:szCs w:val="24"/>
        </w:rPr>
        <w:t>в</w:t>
      </w:r>
      <w:r>
        <w:rPr>
          <w:b w:val="0"/>
          <w:bCs w:val="0"/>
          <w:spacing w:val="-1"/>
          <w:sz w:val="24"/>
          <w:szCs w:val="24"/>
        </w:rPr>
        <w:t>а</w:t>
      </w:r>
      <w:r>
        <w:rPr>
          <w:b w:val="0"/>
          <w:bCs w:val="0"/>
          <w:sz w:val="24"/>
          <w:szCs w:val="24"/>
        </w:rPr>
        <w:t>ния, приведет к снижению качества общего образования в Рыльском районе Курской области, росту социальной напряженности, а также создаст трудности в развитии современной инфраструктуры образования детей-инвалидов, в формировании у данной категории обучающихся социальных компетенций, гражданских установок, культуры здорового образа жизни, ухудшит состояние здоровья обучающихся.</w:t>
      </w:r>
    </w:p>
    <w:p w:rsidR="00E730B3" w:rsidRDefault="00E730B3" w:rsidP="00E730B3">
      <w:pPr>
        <w:ind w:firstLine="709"/>
        <w:jc w:val="both"/>
        <w:rPr>
          <w:b w:val="0"/>
          <w:sz w:val="24"/>
          <w:szCs w:val="24"/>
        </w:rPr>
      </w:pPr>
      <w:r>
        <w:rPr>
          <w:b w:val="0"/>
          <w:bCs w:val="0"/>
          <w:sz w:val="24"/>
          <w:szCs w:val="24"/>
        </w:rPr>
        <w:t>Исполнителем основного мероприятия 2.2 является управление по образованию Администрации Рыльского района Курской области.</w:t>
      </w:r>
    </w:p>
    <w:p w:rsidR="00E730B3" w:rsidRDefault="00E730B3" w:rsidP="00E730B3">
      <w:pPr>
        <w:ind w:firstLine="540"/>
        <w:jc w:val="both"/>
        <w:rPr>
          <w:rFonts w:eastAsia="HiddenHorzOCR"/>
          <w:b w:val="0"/>
          <w:sz w:val="24"/>
          <w:szCs w:val="24"/>
        </w:rPr>
      </w:pPr>
      <w:r>
        <w:rPr>
          <w:b w:val="0"/>
          <w:sz w:val="24"/>
          <w:szCs w:val="24"/>
        </w:rPr>
        <w:t>В рамках подпрограммы 3 реализуется основное мероприятие</w:t>
      </w:r>
      <w:r>
        <w:rPr>
          <w:rFonts w:eastAsia="HiddenHorzOCR"/>
          <w:b w:val="0"/>
          <w:sz w:val="24"/>
          <w:szCs w:val="24"/>
        </w:rPr>
        <w:t>, направленное на обеспечение реализации муниципальных заданий образовательными организациями дополнительного образования (далее – ДО), реализацию приоритетов государственной политики в области ДО и воспитания детей в Рыльском районе Курской области.</w:t>
      </w:r>
    </w:p>
    <w:p w:rsidR="00E730B3" w:rsidRDefault="00E730B3" w:rsidP="00E730B3">
      <w:pPr>
        <w:ind w:firstLine="709"/>
        <w:jc w:val="both"/>
        <w:rPr>
          <w:rFonts w:eastAsia="HiddenHorzOCR"/>
          <w:b w:val="0"/>
          <w:sz w:val="24"/>
          <w:szCs w:val="24"/>
        </w:rPr>
      </w:pPr>
      <w:r>
        <w:rPr>
          <w:rFonts w:eastAsia="HiddenHorzOCR"/>
          <w:b w:val="0"/>
          <w:sz w:val="24"/>
          <w:szCs w:val="24"/>
        </w:rPr>
        <w:t xml:space="preserve">Основное мероприятие 3.1 </w:t>
      </w:r>
      <w:bookmarkStart w:id="0" w:name="OLE_LINK2"/>
      <w:bookmarkStart w:id="1" w:name="OLE_LINK1"/>
      <w:r>
        <w:rPr>
          <w:rFonts w:eastAsia="HiddenHorzOCR"/>
          <w:b w:val="0"/>
          <w:sz w:val="24"/>
          <w:szCs w:val="24"/>
        </w:rPr>
        <w:t xml:space="preserve">«Предоставление общедоступного дополнительного образования детей. Обеспечение уставной деятельности организаций дополнительного образования». </w:t>
      </w:r>
      <w:bookmarkEnd w:id="0"/>
      <w:bookmarkEnd w:id="1"/>
      <w:r>
        <w:rPr>
          <w:rFonts w:eastAsia="HiddenHorzOCR"/>
          <w:b w:val="0"/>
          <w:sz w:val="24"/>
          <w:szCs w:val="24"/>
        </w:rPr>
        <w:t>Данное мероприятие направлено:</w:t>
      </w:r>
    </w:p>
    <w:p w:rsidR="00E730B3" w:rsidRDefault="00E730B3" w:rsidP="00E730B3">
      <w:pPr>
        <w:ind w:firstLine="709"/>
        <w:jc w:val="both"/>
        <w:rPr>
          <w:rFonts w:eastAsia="HiddenHorzOCR"/>
          <w:b w:val="0"/>
          <w:sz w:val="24"/>
          <w:szCs w:val="24"/>
        </w:rPr>
      </w:pPr>
      <w:r>
        <w:rPr>
          <w:rFonts w:eastAsia="HiddenHorzOCR"/>
          <w:b w:val="0"/>
          <w:sz w:val="24"/>
          <w:szCs w:val="24"/>
        </w:rPr>
        <w:t xml:space="preserve">- на создание в образовательных </w:t>
      </w:r>
      <w:r>
        <w:rPr>
          <w:b w:val="0"/>
          <w:sz w:val="24"/>
          <w:szCs w:val="24"/>
        </w:rPr>
        <w:t>организаци</w:t>
      </w:r>
      <w:r>
        <w:rPr>
          <w:rFonts w:eastAsia="HiddenHorzOCR"/>
          <w:b w:val="0"/>
          <w:sz w:val="24"/>
          <w:szCs w:val="24"/>
        </w:rPr>
        <w:t>ях условий для сохранения и укрепления здоровья обучающихся, формирование здорового образа жизни, мотивации к  занятиям физкультурой и спортом. В рамках данного мероприятия будет обеспечено улучшение материально-технической базы учреждений ДО;</w:t>
      </w:r>
    </w:p>
    <w:p w:rsidR="00E730B3" w:rsidRDefault="00E730B3" w:rsidP="00E730B3">
      <w:pPr>
        <w:ind w:firstLine="709"/>
        <w:jc w:val="both"/>
        <w:rPr>
          <w:rFonts w:eastAsia="HiddenHorzOCR"/>
          <w:b w:val="0"/>
          <w:sz w:val="24"/>
          <w:szCs w:val="24"/>
        </w:rPr>
      </w:pPr>
      <w:r>
        <w:rPr>
          <w:rFonts w:eastAsia="HiddenHorzOCR"/>
          <w:b w:val="0"/>
          <w:sz w:val="24"/>
          <w:szCs w:val="24"/>
        </w:rPr>
        <w:t xml:space="preserve">- на создание </w:t>
      </w:r>
      <w:r>
        <w:rPr>
          <w:b w:val="0"/>
          <w:sz w:val="24"/>
          <w:szCs w:val="24"/>
        </w:rPr>
        <w:t xml:space="preserve"> инновационных воспитательных систем в образовательных организациях района, направленных на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 готового к защите высоких нравственных идеалов традиционной культуры нашей Родины, к жизни в высокотехнологичном, конкурентном мире;</w:t>
      </w:r>
    </w:p>
    <w:p w:rsidR="00E730B3" w:rsidRDefault="00E730B3" w:rsidP="00E730B3">
      <w:pPr>
        <w:ind w:firstLine="709"/>
        <w:jc w:val="both"/>
        <w:rPr>
          <w:rFonts w:eastAsia="HiddenHorzOCR"/>
          <w:b w:val="0"/>
          <w:sz w:val="24"/>
          <w:szCs w:val="24"/>
        </w:rPr>
      </w:pPr>
      <w:r>
        <w:rPr>
          <w:rFonts w:eastAsia="HiddenHorzOCR"/>
          <w:b w:val="0"/>
          <w:sz w:val="24"/>
          <w:szCs w:val="24"/>
        </w:rPr>
        <w:t>- на обеспечение готовности педагогических работников к деятельности по формированию духовно-нравственных качеств личности, способной противостоять негативным факторам современного общества (формирование духовно-нравственного иммунитета) и выстраивать свою жизнь на основе традиционных духовно-нравственных ценностей;</w:t>
      </w:r>
    </w:p>
    <w:p w:rsidR="00E730B3" w:rsidRDefault="00E730B3" w:rsidP="00E730B3">
      <w:pPr>
        <w:ind w:firstLine="709"/>
        <w:jc w:val="both"/>
        <w:rPr>
          <w:b w:val="0"/>
          <w:sz w:val="24"/>
          <w:szCs w:val="24"/>
        </w:rPr>
      </w:pPr>
      <w:r>
        <w:rPr>
          <w:rFonts w:eastAsia="HiddenHorzOCR"/>
          <w:b w:val="0"/>
          <w:sz w:val="24"/>
          <w:szCs w:val="24"/>
        </w:rPr>
        <w:t xml:space="preserve">- на формирование гражданско-патриотического сознания и самосознания подрастающего поколения, </w:t>
      </w:r>
      <w:r>
        <w:rPr>
          <w:b w:val="0"/>
          <w:sz w:val="24"/>
          <w:szCs w:val="24"/>
        </w:rPr>
        <w:t>социальной активности посредством включения обучающихся в разнообразные социально востребованные сферы деятельности и актуальные для района, региона и страны проекты</w:t>
      </w:r>
      <w:r>
        <w:rPr>
          <w:rFonts w:eastAsia="HiddenHorzOCR"/>
          <w:b w:val="0"/>
          <w:sz w:val="24"/>
          <w:szCs w:val="24"/>
        </w:rPr>
        <w:t>;</w:t>
      </w:r>
    </w:p>
    <w:p w:rsidR="00E730B3" w:rsidRDefault="00E730B3" w:rsidP="00E730B3">
      <w:pPr>
        <w:ind w:firstLine="709"/>
        <w:jc w:val="both"/>
        <w:rPr>
          <w:b w:val="0"/>
          <w:sz w:val="24"/>
          <w:szCs w:val="24"/>
        </w:rPr>
      </w:pPr>
      <w:r>
        <w:rPr>
          <w:b w:val="0"/>
          <w:sz w:val="24"/>
          <w:szCs w:val="24"/>
        </w:rPr>
        <w:t xml:space="preserve">- </w:t>
      </w:r>
      <w:r>
        <w:rPr>
          <w:rFonts w:eastAsia="HiddenHorzOCR"/>
          <w:b w:val="0"/>
          <w:sz w:val="24"/>
          <w:szCs w:val="24"/>
        </w:rPr>
        <w:t>на</w:t>
      </w:r>
      <w:r>
        <w:rPr>
          <w:b w:val="0"/>
          <w:sz w:val="24"/>
          <w:szCs w:val="24"/>
        </w:rPr>
        <w:t xml:space="preserve"> создание образовательно-развивающей среды, способствующей пониманию нравственных устоев общества,</w:t>
      </w:r>
      <w:r>
        <w:rPr>
          <w:rFonts w:eastAsia="HiddenHorzOCR"/>
          <w:b w:val="0"/>
          <w:sz w:val="24"/>
          <w:szCs w:val="24"/>
        </w:rPr>
        <w:t xml:space="preserve"> освоению традиционного образа жизни (человека, семьянина, гражданина), приобщению к ценностям отечественной культуры, их приумножению</w:t>
      </w:r>
      <w:r>
        <w:rPr>
          <w:b w:val="0"/>
          <w:sz w:val="24"/>
          <w:szCs w:val="24"/>
        </w:rPr>
        <w:t xml:space="preserve"> с учетом конфессионально-региональной специфики и в соответствии с государственной политикой в области образования</w:t>
      </w:r>
      <w:r>
        <w:rPr>
          <w:rFonts w:eastAsia="HiddenHorzOCR"/>
          <w:b w:val="0"/>
          <w:sz w:val="24"/>
          <w:szCs w:val="24"/>
        </w:rPr>
        <w:t xml:space="preserve">; </w:t>
      </w:r>
    </w:p>
    <w:p w:rsidR="00E730B3" w:rsidRDefault="00E730B3" w:rsidP="00E730B3">
      <w:pPr>
        <w:ind w:firstLine="709"/>
        <w:jc w:val="both"/>
        <w:rPr>
          <w:rStyle w:val="FontStyle17"/>
          <w:sz w:val="24"/>
        </w:rPr>
      </w:pPr>
      <w:r>
        <w:rPr>
          <w:b w:val="0"/>
          <w:sz w:val="24"/>
          <w:szCs w:val="24"/>
        </w:rPr>
        <w:t xml:space="preserve">- </w:t>
      </w:r>
      <w:r>
        <w:rPr>
          <w:rFonts w:eastAsia="HiddenHorzOCR"/>
          <w:b w:val="0"/>
          <w:sz w:val="24"/>
          <w:szCs w:val="24"/>
        </w:rPr>
        <w:t>на</w:t>
      </w:r>
      <w:r>
        <w:rPr>
          <w:b w:val="0"/>
          <w:sz w:val="24"/>
          <w:szCs w:val="24"/>
        </w:rPr>
        <w:t xml:space="preserve"> модернизацию и инновационное развитие форм духовно-нравственного воспитания при сохранении традиционных подходов к воспитанию, а также признание высокой роли отечественной педагогики, духовного наследия в развитии российской школы;</w:t>
      </w:r>
    </w:p>
    <w:p w:rsidR="00E730B3" w:rsidRDefault="00E730B3" w:rsidP="00E730B3">
      <w:pPr>
        <w:pStyle w:val="Style4"/>
        <w:widowControl/>
        <w:spacing w:line="240" w:lineRule="auto"/>
        <w:ind w:firstLine="709"/>
      </w:pPr>
      <w:r>
        <w:rPr>
          <w:rStyle w:val="FontStyle17"/>
          <w:sz w:val="24"/>
        </w:rPr>
        <w:lastRenderedPageBreak/>
        <w:t xml:space="preserve">- </w:t>
      </w:r>
      <w:r>
        <w:rPr>
          <w:rFonts w:eastAsia="HiddenHorzOCR"/>
        </w:rPr>
        <w:t>на</w:t>
      </w:r>
      <w:r>
        <w:rPr>
          <w:rStyle w:val="FontStyle17"/>
          <w:sz w:val="24"/>
        </w:rPr>
        <w:t xml:space="preserve"> развитие сетевого социального партнёрства между образовательными организациями, органами управления образованием, общественными и </w:t>
      </w:r>
      <w:r>
        <w:t>религиозными организациями,</w:t>
      </w:r>
      <w:r>
        <w:rPr>
          <w:rStyle w:val="FontStyle17"/>
          <w:sz w:val="24"/>
        </w:rPr>
        <w:t xml:space="preserve"> учреждениями культуры и спорта и другими заинтересованными сторонами в реализации совместных проектов, основанных на прогнозе образовательных потребностей на ближайшую и длительную перспективу; </w:t>
      </w:r>
    </w:p>
    <w:p w:rsidR="00E730B3" w:rsidRDefault="00E730B3" w:rsidP="00E730B3">
      <w:pPr>
        <w:pStyle w:val="1f"/>
        <w:tabs>
          <w:tab w:val="left" w:pos="0"/>
          <w:tab w:val="left" w:pos="1134"/>
        </w:tabs>
        <w:spacing w:after="0" w:line="240" w:lineRule="auto"/>
        <w:ind w:left="0" w:firstLine="709"/>
        <w:jc w:val="both"/>
        <w:rPr>
          <w:sz w:val="24"/>
          <w:szCs w:val="24"/>
        </w:rPr>
      </w:pPr>
      <w:r>
        <w:rPr>
          <w:rFonts w:ascii="Times New Roman" w:hAnsi="Times New Roman" w:cs="Times New Roman"/>
          <w:sz w:val="24"/>
          <w:szCs w:val="24"/>
        </w:rPr>
        <w:t xml:space="preserve">- </w:t>
      </w:r>
      <w:r>
        <w:rPr>
          <w:rFonts w:ascii="Times New Roman" w:eastAsia="HiddenHorzOCR" w:hAnsi="Times New Roman" w:cs="Times New Roman"/>
          <w:sz w:val="24"/>
          <w:szCs w:val="24"/>
        </w:rPr>
        <w:t>на</w:t>
      </w:r>
      <w:r>
        <w:rPr>
          <w:rFonts w:ascii="Times New Roman" w:hAnsi="Times New Roman" w:cs="Times New Roman"/>
          <w:sz w:val="24"/>
          <w:szCs w:val="24"/>
        </w:rPr>
        <w:t xml:space="preserve"> создание нормативно-правовых, организационных, психолого-педагогических условий эффективного взаимодействия семьи, образовательных, религиозных, общественных организаций в вопросах формирования готовности у обучающихся к сохранению и приумножению духовного наследия нашего народа; </w:t>
      </w:r>
    </w:p>
    <w:p w:rsidR="00E730B3" w:rsidRDefault="00E730B3" w:rsidP="00E730B3">
      <w:pPr>
        <w:ind w:firstLine="709"/>
        <w:jc w:val="both"/>
        <w:rPr>
          <w:b w:val="0"/>
          <w:sz w:val="24"/>
          <w:szCs w:val="24"/>
        </w:rPr>
      </w:pPr>
      <w:r>
        <w:rPr>
          <w:b w:val="0"/>
          <w:sz w:val="24"/>
          <w:szCs w:val="24"/>
        </w:rPr>
        <w:t xml:space="preserve">- </w:t>
      </w:r>
      <w:r>
        <w:rPr>
          <w:rFonts w:eastAsia="HiddenHorzOCR"/>
          <w:b w:val="0"/>
          <w:sz w:val="24"/>
          <w:szCs w:val="24"/>
        </w:rPr>
        <w:t>на</w:t>
      </w:r>
      <w:r>
        <w:rPr>
          <w:b w:val="0"/>
          <w:sz w:val="24"/>
          <w:szCs w:val="24"/>
        </w:rPr>
        <w:t xml:space="preserve"> реализацию комплексного и систематического информационного сопровождения процесса и результатов духовно-нравственного воспитания детей и молодежи, обеспечение доступности информации всем субъектам системы образования, в том числе посредством муниципальных информационных ресурсов в сети Интернет;</w:t>
      </w:r>
    </w:p>
    <w:p w:rsidR="00E730B3" w:rsidRDefault="00E730B3" w:rsidP="00E730B3">
      <w:pPr>
        <w:ind w:right="-1" w:firstLine="709"/>
        <w:jc w:val="both"/>
        <w:rPr>
          <w:b w:val="0"/>
          <w:sz w:val="24"/>
          <w:szCs w:val="24"/>
        </w:rPr>
      </w:pPr>
      <w:r>
        <w:rPr>
          <w:b w:val="0"/>
          <w:sz w:val="24"/>
          <w:szCs w:val="24"/>
        </w:rPr>
        <w:t xml:space="preserve">- </w:t>
      </w:r>
      <w:r>
        <w:rPr>
          <w:rFonts w:eastAsia="HiddenHorzOCR"/>
          <w:b w:val="0"/>
          <w:sz w:val="24"/>
          <w:szCs w:val="24"/>
        </w:rPr>
        <w:t>на</w:t>
      </w:r>
      <w:r>
        <w:rPr>
          <w:b w:val="0"/>
          <w:sz w:val="24"/>
          <w:szCs w:val="24"/>
        </w:rPr>
        <w:t xml:space="preserve"> финансирование организаций ДО в соответствии с нормативными затратами на оказание муниципальных услуг бюджетными и (или) автономными учреждениями, функции и полномочия учредителя в отношении которых осуществляет управление по образованию Администрации Рыльского района Курской области, утвержденными приказом управления по образованию Администрации Рыльского района Курской области от 15.09.2016 №286;</w:t>
      </w:r>
    </w:p>
    <w:p w:rsidR="00E730B3" w:rsidRDefault="00E730B3" w:rsidP="00E730B3">
      <w:pPr>
        <w:ind w:right="-1" w:firstLine="540"/>
        <w:jc w:val="both"/>
        <w:rPr>
          <w:b w:val="0"/>
          <w:sz w:val="24"/>
          <w:szCs w:val="24"/>
        </w:rPr>
      </w:pPr>
      <w:r>
        <w:rPr>
          <w:b w:val="0"/>
          <w:sz w:val="24"/>
          <w:szCs w:val="24"/>
        </w:rPr>
        <w:t xml:space="preserve">- </w:t>
      </w:r>
      <w:r>
        <w:rPr>
          <w:rFonts w:eastAsia="HiddenHorzOCR"/>
          <w:b w:val="0"/>
          <w:sz w:val="24"/>
          <w:szCs w:val="24"/>
        </w:rPr>
        <w:t>на</w:t>
      </w:r>
      <w:r>
        <w:rPr>
          <w:b w:val="0"/>
          <w:sz w:val="24"/>
          <w:szCs w:val="24"/>
        </w:rPr>
        <w:t xml:space="preserve"> обеспечение безопасности образовательного процесса;</w:t>
      </w:r>
    </w:p>
    <w:p w:rsidR="00E730B3" w:rsidRDefault="00E730B3" w:rsidP="00E730B3">
      <w:pPr>
        <w:widowControl/>
        <w:ind w:firstLine="540"/>
        <w:jc w:val="both"/>
        <w:rPr>
          <w:b w:val="0"/>
          <w:sz w:val="24"/>
          <w:szCs w:val="24"/>
        </w:rPr>
      </w:pPr>
      <w:r>
        <w:rPr>
          <w:b w:val="0"/>
          <w:sz w:val="24"/>
          <w:szCs w:val="24"/>
        </w:rPr>
        <w:t xml:space="preserve">- </w:t>
      </w:r>
      <w:r>
        <w:rPr>
          <w:rFonts w:eastAsia="HiddenHorzOCR"/>
          <w:b w:val="0"/>
          <w:sz w:val="24"/>
          <w:szCs w:val="24"/>
        </w:rPr>
        <w:t>на</w:t>
      </w:r>
      <w:r>
        <w:rPr>
          <w:b w:val="0"/>
          <w:sz w:val="24"/>
          <w:szCs w:val="24"/>
        </w:rPr>
        <w:t xml:space="preserve"> обеспечение соответствия условий организации и осуществления образовательного процесса образовательным программам, </w:t>
      </w:r>
      <w:r>
        <w:rPr>
          <w:b w:val="0"/>
          <w:bCs w:val="0"/>
          <w:sz w:val="24"/>
          <w:szCs w:val="24"/>
        </w:rPr>
        <w:t xml:space="preserve">санитарно-эпидемиологическим </w:t>
      </w:r>
      <w:hyperlink r:id="rId12" w:history="1">
        <w:r>
          <w:rPr>
            <w:rStyle w:val="a4"/>
            <w:b w:val="0"/>
            <w:bCs w:val="0"/>
            <w:sz w:val="24"/>
            <w:szCs w:val="24"/>
          </w:rPr>
          <w:t>правилам и нормативам</w:t>
        </w:r>
      </w:hyperlink>
      <w:r>
        <w:rPr>
          <w:b w:val="0"/>
          <w:bCs w:val="0"/>
          <w:sz w:val="24"/>
          <w:szCs w:val="24"/>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 постановлением Главного государственного санитарного врача Российской Федерации от 04.07.2014 №41</w:t>
      </w:r>
      <w:r>
        <w:rPr>
          <w:b w:val="0"/>
          <w:sz w:val="24"/>
          <w:szCs w:val="24"/>
        </w:rPr>
        <w:t>, пожарной безопасности и лицензионным требованиям.</w:t>
      </w:r>
    </w:p>
    <w:p w:rsidR="00E730B3" w:rsidRDefault="00E730B3" w:rsidP="00E730B3">
      <w:pPr>
        <w:widowControl/>
        <w:ind w:firstLine="540"/>
        <w:jc w:val="both"/>
        <w:rPr>
          <w:b w:val="0"/>
          <w:sz w:val="24"/>
          <w:szCs w:val="24"/>
        </w:rPr>
      </w:pPr>
      <w:r>
        <w:rPr>
          <w:b w:val="0"/>
          <w:sz w:val="24"/>
          <w:szCs w:val="24"/>
        </w:rPr>
        <w:t>Нереализация указанного основного мероприятия может привести к снижению уровня доступности ДО в Рыльском районе Курской области, и, как следствие, возникнут риски противоправного поведения подростков.</w:t>
      </w:r>
    </w:p>
    <w:p w:rsidR="00E730B3" w:rsidRDefault="00E730B3" w:rsidP="00E730B3">
      <w:pPr>
        <w:ind w:firstLine="540"/>
        <w:jc w:val="both"/>
        <w:rPr>
          <w:b w:val="0"/>
          <w:sz w:val="24"/>
          <w:szCs w:val="24"/>
        </w:rPr>
      </w:pPr>
      <w:r>
        <w:rPr>
          <w:b w:val="0"/>
          <w:sz w:val="24"/>
          <w:szCs w:val="24"/>
        </w:rPr>
        <w:t>Исполнителем основного мероприятия 3.1 является управление по образованию Администрации Рыльского района Курской области.</w:t>
      </w:r>
    </w:p>
    <w:p w:rsidR="00E730B3" w:rsidRDefault="00E730B3" w:rsidP="00E730B3">
      <w:pPr>
        <w:ind w:firstLine="540"/>
        <w:jc w:val="both"/>
        <w:rPr>
          <w:b w:val="0"/>
          <w:bCs w:val="0"/>
          <w:sz w:val="24"/>
          <w:szCs w:val="24"/>
        </w:rPr>
      </w:pPr>
      <w:r>
        <w:rPr>
          <w:b w:val="0"/>
          <w:sz w:val="24"/>
          <w:szCs w:val="24"/>
        </w:rPr>
        <w:t xml:space="preserve">В рамках подпрограммы 4 реализуются основное мероприятие 4.1 </w:t>
      </w:r>
      <w:r>
        <w:rPr>
          <w:b w:val="0"/>
          <w:bCs w:val="0"/>
          <w:sz w:val="24"/>
          <w:szCs w:val="24"/>
        </w:rPr>
        <w:t>«Развитие муниципальной системы оценки качества образования</w:t>
      </w:r>
      <w:r>
        <w:rPr>
          <w:b w:val="0"/>
          <w:sz w:val="24"/>
          <w:szCs w:val="24"/>
        </w:rPr>
        <w:t xml:space="preserve">», направленное на развитие механизмов обратной связи и поддержки потребителя в образовании как части </w:t>
      </w:r>
      <w:r>
        <w:rPr>
          <w:b w:val="0"/>
          <w:bCs w:val="0"/>
          <w:sz w:val="24"/>
          <w:szCs w:val="24"/>
        </w:rPr>
        <w:t xml:space="preserve">муниципальной системы оценки качества образования (далее – </w:t>
      </w:r>
      <w:r>
        <w:rPr>
          <w:b w:val="0"/>
          <w:sz w:val="24"/>
          <w:szCs w:val="24"/>
        </w:rPr>
        <w:t>МСОКО), создание системы мониторинга в области образования и социализации, развитие институтов общественного участия в управлении образованием и повышении качества образования,</w:t>
      </w:r>
      <w:r>
        <w:rPr>
          <w:b w:val="0"/>
          <w:bCs w:val="0"/>
          <w:sz w:val="24"/>
          <w:szCs w:val="24"/>
        </w:rPr>
        <w:t xml:space="preserve"> на формирование и развитие систем оценки качества образования как на муниципальном уровне, так и на уровне образовательной организации, с приоритетным развитием систем, ориентированных на оценку индивидуальных образовательных достижений, на создание информационно-коммуникационных ресурсов, необходимых для вовлечения потребителя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 на укрепление обратной связи в оценке качества образования через развитие механизмов муниципально-общественного управления образовательными организациями, общественной аккредитации образовательных организаций, профессионально-общественной аккредитации образовательных программ.</w:t>
      </w:r>
    </w:p>
    <w:p w:rsidR="00E730B3" w:rsidRDefault="00E730B3" w:rsidP="00E730B3">
      <w:pPr>
        <w:ind w:firstLine="709"/>
        <w:jc w:val="both"/>
        <w:rPr>
          <w:b w:val="0"/>
          <w:bCs w:val="0"/>
          <w:sz w:val="24"/>
          <w:szCs w:val="24"/>
        </w:rPr>
      </w:pPr>
      <w:r>
        <w:rPr>
          <w:b w:val="0"/>
          <w:bCs w:val="0"/>
          <w:sz w:val="24"/>
          <w:szCs w:val="24"/>
        </w:rPr>
        <w:t>С целью обеспечения высокого качества технологий и содержания процедур оценки качества образования в рамках данного мероприятия будет осуществлена подготовка специалистов через программы дополнительного профессионального образования на курсах повышения квалификации.</w:t>
      </w:r>
    </w:p>
    <w:p w:rsidR="00E730B3" w:rsidRDefault="00E730B3" w:rsidP="00E730B3">
      <w:pPr>
        <w:ind w:firstLine="709"/>
        <w:jc w:val="both"/>
        <w:rPr>
          <w:b w:val="0"/>
          <w:bCs w:val="0"/>
          <w:sz w:val="24"/>
          <w:szCs w:val="24"/>
        </w:rPr>
      </w:pPr>
      <w:r>
        <w:rPr>
          <w:b w:val="0"/>
          <w:bCs w:val="0"/>
          <w:sz w:val="24"/>
          <w:szCs w:val="24"/>
        </w:rPr>
        <w:t>В рамках данного мероприятия будет подготовлено необходимое правовое обеспечение функционирования системы МСОКО.</w:t>
      </w:r>
    </w:p>
    <w:p w:rsidR="00E730B3" w:rsidRDefault="00E730B3" w:rsidP="00E730B3">
      <w:pPr>
        <w:ind w:firstLine="709"/>
        <w:jc w:val="both"/>
        <w:rPr>
          <w:b w:val="0"/>
          <w:bCs w:val="0"/>
          <w:sz w:val="24"/>
          <w:szCs w:val="24"/>
        </w:rPr>
      </w:pPr>
      <w:r>
        <w:rPr>
          <w:b w:val="0"/>
          <w:bCs w:val="0"/>
          <w:sz w:val="24"/>
          <w:szCs w:val="24"/>
        </w:rPr>
        <w:t xml:space="preserve">По результатам реализации данного мероприятия в Рыльском районе Курской области </w:t>
      </w:r>
      <w:r>
        <w:rPr>
          <w:b w:val="0"/>
          <w:bCs w:val="0"/>
          <w:sz w:val="24"/>
          <w:szCs w:val="24"/>
        </w:rPr>
        <w:lastRenderedPageBreak/>
        <w:t xml:space="preserve">будет обеспечен свободный доступ населения к получению интересующей потребителей образовательных услуг информации, будут созданы механизмы использования данных о системе образования для принятия управленческих решений, направленных на повышение качества работы. Будет обеспечена готовность Рыльского района Курской области к работе в федеральных и региональных информационных системах в области образования. </w:t>
      </w:r>
    </w:p>
    <w:p w:rsidR="00E730B3" w:rsidRDefault="00E730B3" w:rsidP="00E730B3">
      <w:pPr>
        <w:ind w:firstLine="709"/>
        <w:jc w:val="both"/>
        <w:rPr>
          <w:b w:val="0"/>
          <w:bCs w:val="0"/>
          <w:sz w:val="24"/>
          <w:szCs w:val="24"/>
        </w:rPr>
      </w:pPr>
      <w:r>
        <w:rPr>
          <w:b w:val="0"/>
          <w:bCs w:val="0"/>
          <w:sz w:val="24"/>
          <w:szCs w:val="24"/>
        </w:rPr>
        <w:t>Рыльский район Курской области будет принимать участие в работе федеральных информационных систем и формировании государственных реестров, развитии и обеспечении надежного функционирования информационно-технологической инфраструктуры образовательного пространства, позволяющей получать доступ к статистической и иной информации представителям системы образования и широкой общественности.</w:t>
      </w:r>
    </w:p>
    <w:p w:rsidR="00E730B3" w:rsidRDefault="00E730B3" w:rsidP="00E730B3">
      <w:pPr>
        <w:ind w:firstLine="709"/>
        <w:jc w:val="both"/>
        <w:rPr>
          <w:b w:val="0"/>
          <w:bCs w:val="0"/>
          <w:sz w:val="24"/>
          <w:szCs w:val="24"/>
        </w:rPr>
      </w:pPr>
      <w:r>
        <w:rPr>
          <w:b w:val="0"/>
          <w:bCs w:val="0"/>
          <w:sz w:val="24"/>
          <w:szCs w:val="24"/>
        </w:rPr>
        <w:t>В рамках данного мероприятия район включен в региональную систему  мониторинга в области образования и социализации, которые проводятся на систематической основе.</w:t>
      </w:r>
    </w:p>
    <w:p w:rsidR="00E730B3" w:rsidRDefault="00E730B3" w:rsidP="00E730B3">
      <w:pPr>
        <w:ind w:firstLine="709"/>
        <w:jc w:val="both"/>
        <w:rPr>
          <w:b w:val="0"/>
          <w:bCs w:val="0"/>
          <w:sz w:val="24"/>
          <w:szCs w:val="24"/>
        </w:rPr>
      </w:pPr>
      <w:r>
        <w:rPr>
          <w:b w:val="0"/>
          <w:bCs w:val="0"/>
          <w:sz w:val="24"/>
          <w:szCs w:val="24"/>
        </w:rPr>
        <w:t xml:space="preserve">Будет совершенствоваться методическая поддержка дальнейшего развития институтов общественного управления на уровне образовательной организации (управляющие советы и иные органы общественного управления). </w:t>
      </w:r>
    </w:p>
    <w:p w:rsidR="00E730B3" w:rsidRDefault="00E730B3" w:rsidP="00E730B3">
      <w:pPr>
        <w:ind w:firstLine="709"/>
        <w:jc w:val="both"/>
        <w:rPr>
          <w:b w:val="0"/>
          <w:bCs w:val="0"/>
          <w:sz w:val="24"/>
          <w:szCs w:val="24"/>
        </w:rPr>
      </w:pPr>
      <w:r>
        <w:rPr>
          <w:b w:val="0"/>
          <w:bCs w:val="0"/>
          <w:sz w:val="24"/>
          <w:szCs w:val="24"/>
        </w:rPr>
        <w:t>Будет продолжена работа по совершенствованию модели привлечения общественных институтов и объединений педагогов к оценке качества общего образования, муниципальной концепции формирования внутренних систем оценки качества образования, в том числе и путем введения в практику деятельности образовательных организаций самообследования.</w:t>
      </w:r>
    </w:p>
    <w:p w:rsidR="00E730B3" w:rsidRDefault="00E730B3" w:rsidP="00E730B3">
      <w:pPr>
        <w:ind w:firstLine="709"/>
        <w:jc w:val="both"/>
        <w:rPr>
          <w:b w:val="0"/>
          <w:sz w:val="24"/>
          <w:szCs w:val="24"/>
        </w:rPr>
      </w:pPr>
      <w:r>
        <w:rPr>
          <w:b w:val="0"/>
          <w:bCs w:val="0"/>
          <w:sz w:val="24"/>
          <w:szCs w:val="24"/>
        </w:rPr>
        <w:t>Мероприятие  будет реализовываться с 2018 года по 2021 год.</w:t>
      </w:r>
    </w:p>
    <w:p w:rsidR="00E730B3" w:rsidRDefault="00E730B3" w:rsidP="00E730B3">
      <w:pPr>
        <w:ind w:firstLine="709"/>
        <w:jc w:val="both"/>
        <w:rPr>
          <w:b w:val="0"/>
          <w:bCs w:val="0"/>
          <w:sz w:val="24"/>
          <w:szCs w:val="24"/>
        </w:rPr>
      </w:pPr>
      <w:r>
        <w:rPr>
          <w:b w:val="0"/>
          <w:sz w:val="24"/>
          <w:szCs w:val="24"/>
        </w:rPr>
        <w:t xml:space="preserve">Нереализация данного основного мероприятия может привести </w:t>
      </w:r>
      <w:r>
        <w:rPr>
          <w:b w:val="0"/>
          <w:bCs w:val="0"/>
          <w:sz w:val="24"/>
          <w:szCs w:val="24"/>
        </w:rPr>
        <w:t xml:space="preserve">к ослаблению обратной связи с потребителем образовательных услуг по вопросам оценки качества образования. </w:t>
      </w:r>
    </w:p>
    <w:p w:rsidR="00E730B3" w:rsidRDefault="00E730B3" w:rsidP="00E730B3">
      <w:pPr>
        <w:ind w:firstLine="709"/>
        <w:jc w:val="both"/>
        <w:rPr>
          <w:sz w:val="24"/>
          <w:szCs w:val="24"/>
        </w:rPr>
      </w:pPr>
      <w:r>
        <w:rPr>
          <w:b w:val="0"/>
          <w:bCs w:val="0"/>
          <w:sz w:val="24"/>
          <w:szCs w:val="24"/>
        </w:rPr>
        <w:t>Ответственным исполнителем мероприятия является управление по образованию Администрации Рыльского района Курской области.</w:t>
      </w:r>
    </w:p>
    <w:p w:rsidR="00E730B3" w:rsidRDefault="00E730B3" w:rsidP="00E730B3">
      <w:pPr>
        <w:pStyle w:val="afd"/>
        <w:spacing w:line="240" w:lineRule="auto"/>
        <w:ind w:right="27"/>
        <w:rPr>
          <w:szCs w:val="28"/>
        </w:rPr>
      </w:pPr>
      <w:r>
        <w:rPr>
          <w:sz w:val="24"/>
          <w:szCs w:val="24"/>
        </w:rPr>
        <w:t>Перечень основных мероприятий муниципальной программы приведен в приложении № 2 к Программе.</w:t>
      </w:r>
    </w:p>
    <w:p w:rsidR="00E730B3" w:rsidRDefault="00E730B3" w:rsidP="00E730B3">
      <w:pPr>
        <w:jc w:val="center"/>
        <w:rPr>
          <w:b w:val="0"/>
          <w:bCs w:val="0"/>
          <w:sz w:val="28"/>
          <w:szCs w:val="28"/>
        </w:rPr>
      </w:pPr>
    </w:p>
    <w:p w:rsidR="00E730B3" w:rsidRDefault="00E730B3" w:rsidP="00E730B3">
      <w:pPr>
        <w:jc w:val="center"/>
        <w:rPr>
          <w:sz w:val="24"/>
          <w:szCs w:val="24"/>
          <w:shd w:val="clear" w:color="auto" w:fill="FFFF00"/>
        </w:rPr>
      </w:pPr>
      <w:r>
        <w:rPr>
          <w:sz w:val="24"/>
          <w:szCs w:val="24"/>
          <w:lang w:val="en-US"/>
        </w:rPr>
        <w:t>V</w:t>
      </w:r>
      <w:r>
        <w:rPr>
          <w:sz w:val="24"/>
          <w:szCs w:val="24"/>
        </w:rPr>
        <w:t>. Прогноз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(работ) в рамках муниципальной программы</w:t>
      </w:r>
    </w:p>
    <w:p w:rsidR="00E730B3" w:rsidRDefault="00E730B3" w:rsidP="00E730B3">
      <w:pPr>
        <w:jc w:val="both"/>
        <w:rPr>
          <w:sz w:val="24"/>
          <w:szCs w:val="24"/>
          <w:shd w:val="clear" w:color="auto" w:fill="FFFF00"/>
        </w:rPr>
      </w:pPr>
    </w:p>
    <w:p w:rsidR="00E730B3" w:rsidRDefault="00E730B3" w:rsidP="00E730B3">
      <w:pPr>
        <w:ind w:firstLine="708"/>
        <w:jc w:val="both"/>
        <w:rPr>
          <w:b w:val="0"/>
          <w:bCs w:val="0"/>
          <w:sz w:val="24"/>
          <w:szCs w:val="24"/>
        </w:rPr>
      </w:pPr>
      <w:r>
        <w:rPr>
          <w:rFonts w:eastAsia="TimesNewRomanPSMT"/>
          <w:b w:val="0"/>
          <w:bCs w:val="0"/>
          <w:sz w:val="24"/>
          <w:szCs w:val="24"/>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по образованию Администрации Рыльского района Курской области, на очередной финансовый год и плановый период представлен в приложении </w:t>
      </w:r>
      <w:r>
        <w:rPr>
          <w:b w:val="0"/>
          <w:bCs w:val="0"/>
          <w:sz w:val="24"/>
          <w:szCs w:val="24"/>
        </w:rPr>
        <w:t xml:space="preserve">№ 4 к </w:t>
      </w:r>
      <w:r>
        <w:rPr>
          <w:b w:val="0"/>
          <w:bCs w:val="0"/>
          <w:color w:val="000000"/>
          <w:sz w:val="24"/>
          <w:szCs w:val="24"/>
        </w:rPr>
        <w:t>Программе.</w:t>
      </w:r>
    </w:p>
    <w:p w:rsidR="00E730B3" w:rsidRDefault="00E730B3" w:rsidP="00E730B3">
      <w:pPr>
        <w:jc w:val="both"/>
        <w:rPr>
          <w:b w:val="0"/>
          <w:bCs w:val="0"/>
          <w:sz w:val="24"/>
          <w:szCs w:val="24"/>
        </w:rPr>
      </w:pPr>
    </w:p>
    <w:p w:rsidR="00E730B3" w:rsidRDefault="00E730B3" w:rsidP="00E730B3">
      <w:pPr>
        <w:ind w:firstLine="540"/>
        <w:jc w:val="center"/>
        <w:rPr>
          <w:sz w:val="24"/>
          <w:szCs w:val="24"/>
        </w:rPr>
      </w:pPr>
      <w:r>
        <w:rPr>
          <w:sz w:val="24"/>
          <w:szCs w:val="24"/>
          <w:lang w:val="en-US"/>
        </w:rPr>
        <w:t>V</w:t>
      </w:r>
      <w:r>
        <w:rPr>
          <w:sz w:val="24"/>
          <w:szCs w:val="24"/>
        </w:rPr>
        <w:t>I. Обобщенная характеристика основных мероприятий, реализуемых поселениями Рыльского района Курской области, в случае их участия в разработке и реализации муниципальной программы</w:t>
      </w:r>
    </w:p>
    <w:p w:rsidR="00E730B3" w:rsidRDefault="00E730B3" w:rsidP="00E730B3">
      <w:pPr>
        <w:ind w:firstLine="540"/>
        <w:jc w:val="center"/>
        <w:rPr>
          <w:sz w:val="24"/>
          <w:szCs w:val="24"/>
        </w:rPr>
      </w:pPr>
    </w:p>
    <w:p w:rsidR="00E730B3" w:rsidRDefault="00E730B3" w:rsidP="00E730B3">
      <w:pPr>
        <w:ind w:firstLine="540"/>
        <w:jc w:val="both"/>
        <w:rPr>
          <w:b w:val="0"/>
          <w:bCs w:val="0"/>
          <w:sz w:val="24"/>
          <w:szCs w:val="24"/>
        </w:rPr>
      </w:pPr>
      <w:r>
        <w:rPr>
          <w:b w:val="0"/>
          <w:bCs w:val="0"/>
          <w:sz w:val="24"/>
          <w:szCs w:val="24"/>
        </w:rPr>
        <w:t>Программа реализуется управлением по образованию Администрации Рыльского района Курской области, являющимся ее ответственным исполнителем.</w:t>
      </w:r>
    </w:p>
    <w:p w:rsidR="00E730B3" w:rsidRDefault="00E730B3" w:rsidP="00E730B3">
      <w:pPr>
        <w:ind w:firstLine="540"/>
        <w:jc w:val="both"/>
        <w:rPr>
          <w:sz w:val="24"/>
          <w:szCs w:val="24"/>
        </w:rPr>
      </w:pPr>
      <w:r>
        <w:rPr>
          <w:b w:val="0"/>
          <w:bCs w:val="0"/>
          <w:sz w:val="24"/>
          <w:szCs w:val="24"/>
        </w:rPr>
        <w:t>Поселения Рыльского района Курской области не участвуют в реализации Программы и расходы на ее реализацию не несут.</w:t>
      </w:r>
    </w:p>
    <w:p w:rsidR="00E730B3" w:rsidRDefault="00E730B3" w:rsidP="00E730B3">
      <w:pPr>
        <w:ind w:firstLine="540"/>
        <w:jc w:val="both"/>
        <w:rPr>
          <w:sz w:val="24"/>
          <w:szCs w:val="24"/>
        </w:rPr>
      </w:pPr>
    </w:p>
    <w:p w:rsidR="00E730B3" w:rsidRDefault="00E730B3" w:rsidP="00E730B3">
      <w:pPr>
        <w:jc w:val="center"/>
        <w:rPr>
          <w:sz w:val="24"/>
          <w:szCs w:val="24"/>
        </w:rPr>
      </w:pPr>
      <w:r>
        <w:rPr>
          <w:sz w:val="24"/>
          <w:szCs w:val="24"/>
        </w:rPr>
        <w:t>VII. Информация об участии предприятий и организаций независимо от их организационно-правовых форм и форм собственности в реализации муниципальной программы</w:t>
      </w:r>
    </w:p>
    <w:p w:rsidR="00E730B3" w:rsidRDefault="00E730B3" w:rsidP="00E730B3">
      <w:pPr>
        <w:jc w:val="center"/>
        <w:rPr>
          <w:sz w:val="24"/>
          <w:szCs w:val="24"/>
        </w:rPr>
      </w:pPr>
    </w:p>
    <w:p w:rsidR="00E730B3" w:rsidRDefault="00E730B3" w:rsidP="00E730B3">
      <w:pPr>
        <w:ind w:firstLine="540"/>
        <w:jc w:val="both"/>
        <w:rPr>
          <w:b w:val="0"/>
          <w:bCs w:val="0"/>
          <w:sz w:val="24"/>
          <w:szCs w:val="24"/>
        </w:rPr>
      </w:pPr>
      <w:r>
        <w:rPr>
          <w:b w:val="0"/>
          <w:bCs w:val="0"/>
          <w:sz w:val="24"/>
          <w:szCs w:val="24"/>
        </w:rPr>
        <w:t>Программа реализуется управлением по образованию Администрации Рыльского района Курской области, являющимся ее ответственным исполнителем.</w:t>
      </w:r>
    </w:p>
    <w:p w:rsidR="00E730B3" w:rsidRDefault="00E730B3" w:rsidP="00E730B3">
      <w:pPr>
        <w:ind w:firstLine="540"/>
        <w:jc w:val="both"/>
        <w:rPr>
          <w:b w:val="0"/>
          <w:bCs w:val="0"/>
          <w:sz w:val="24"/>
          <w:szCs w:val="24"/>
        </w:rPr>
      </w:pPr>
      <w:r>
        <w:rPr>
          <w:b w:val="0"/>
          <w:bCs w:val="0"/>
          <w:sz w:val="24"/>
          <w:szCs w:val="24"/>
        </w:rPr>
        <w:t>Предприятия и организации в реализации Программы не участвуют и расходы на ее реализацию не несут.</w:t>
      </w:r>
    </w:p>
    <w:p w:rsidR="00E730B3" w:rsidRDefault="00E730B3" w:rsidP="00E730B3">
      <w:pPr>
        <w:ind w:firstLine="540"/>
        <w:jc w:val="both"/>
        <w:rPr>
          <w:b w:val="0"/>
          <w:bCs w:val="0"/>
          <w:sz w:val="24"/>
          <w:szCs w:val="24"/>
        </w:rPr>
      </w:pPr>
    </w:p>
    <w:p w:rsidR="00E730B3" w:rsidRDefault="00E730B3" w:rsidP="00E730B3">
      <w:pPr>
        <w:ind w:firstLine="540"/>
        <w:jc w:val="center"/>
        <w:rPr>
          <w:sz w:val="24"/>
          <w:szCs w:val="24"/>
        </w:rPr>
      </w:pPr>
      <w:r>
        <w:rPr>
          <w:sz w:val="24"/>
          <w:szCs w:val="24"/>
        </w:rPr>
        <w:t>VIII. Обоснования выделения подпрограмм</w:t>
      </w:r>
    </w:p>
    <w:p w:rsidR="00E730B3" w:rsidRDefault="00E730B3" w:rsidP="00E730B3">
      <w:pPr>
        <w:ind w:firstLine="540"/>
        <w:jc w:val="center"/>
        <w:rPr>
          <w:sz w:val="24"/>
          <w:szCs w:val="24"/>
        </w:rPr>
      </w:pPr>
    </w:p>
    <w:p w:rsidR="00E730B3" w:rsidRDefault="00E730B3" w:rsidP="00E730B3">
      <w:pPr>
        <w:ind w:firstLine="708"/>
        <w:jc w:val="both"/>
        <w:rPr>
          <w:b w:val="0"/>
          <w:bCs w:val="0"/>
          <w:spacing w:val="1"/>
          <w:sz w:val="24"/>
          <w:szCs w:val="24"/>
        </w:rPr>
      </w:pPr>
      <w:r>
        <w:rPr>
          <w:b w:val="0"/>
          <w:bCs w:val="0"/>
          <w:color w:val="000000"/>
          <w:sz w:val="24"/>
          <w:szCs w:val="24"/>
        </w:rPr>
        <w:t>В рамках муниципальной программы будут реализовываться следующие подпрограммы:</w:t>
      </w:r>
    </w:p>
    <w:p w:rsidR="00E730B3" w:rsidRDefault="00E730B3" w:rsidP="00E730B3">
      <w:pPr>
        <w:ind w:firstLine="709"/>
        <w:jc w:val="both"/>
        <w:rPr>
          <w:b w:val="0"/>
          <w:bCs w:val="0"/>
          <w:sz w:val="24"/>
          <w:szCs w:val="24"/>
        </w:rPr>
      </w:pPr>
      <w:r>
        <w:rPr>
          <w:b w:val="0"/>
          <w:bCs w:val="0"/>
          <w:spacing w:val="1"/>
          <w:sz w:val="24"/>
          <w:szCs w:val="24"/>
        </w:rPr>
        <w:t>подпрограмма 1 «</w:t>
      </w:r>
      <w:r>
        <w:rPr>
          <w:b w:val="0"/>
          <w:bCs w:val="0"/>
          <w:sz w:val="24"/>
          <w:szCs w:val="24"/>
        </w:rPr>
        <w:t>Управление муниципальной программой  и обеспечение условий ее реализации»;</w:t>
      </w:r>
    </w:p>
    <w:p w:rsidR="00E730B3" w:rsidRDefault="00E730B3" w:rsidP="00E730B3">
      <w:pPr>
        <w:ind w:firstLine="709"/>
        <w:jc w:val="both"/>
        <w:rPr>
          <w:b w:val="0"/>
          <w:bCs w:val="0"/>
          <w:color w:val="000000"/>
          <w:sz w:val="24"/>
          <w:szCs w:val="24"/>
        </w:rPr>
      </w:pPr>
      <w:r>
        <w:rPr>
          <w:b w:val="0"/>
          <w:bCs w:val="0"/>
          <w:sz w:val="24"/>
          <w:szCs w:val="24"/>
        </w:rPr>
        <w:t>п</w:t>
      </w:r>
      <w:r>
        <w:rPr>
          <w:b w:val="0"/>
          <w:bCs w:val="0"/>
          <w:color w:val="000000"/>
          <w:sz w:val="24"/>
          <w:szCs w:val="24"/>
        </w:rPr>
        <w:t>одпрограмма 2 «</w:t>
      </w:r>
      <w:r>
        <w:rPr>
          <w:b w:val="0"/>
          <w:bCs w:val="0"/>
          <w:sz w:val="24"/>
          <w:szCs w:val="24"/>
        </w:rPr>
        <w:t>Развитие дошкольного и общего образования детей»;</w:t>
      </w:r>
    </w:p>
    <w:p w:rsidR="00E730B3" w:rsidRDefault="00E730B3" w:rsidP="00E730B3">
      <w:pPr>
        <w:ind w:firstLine="709"/>
        <w:jc w:val="both"/>
        <w:rPr>
          <w:b w:val="0"/>
          <w:bCs w:val="0"/>
          <w:color w:val="000000"/>
          <w:sz w:val="24"/>
          <w:szCs w:val="24"/>
        </w:rPr>
      </w:pPr>
      <w:r>
        <w:rPr>
          <w:b w:val="0"/>
          <w:bCs w:val="0"/>
          <w:color w:val="000000"/>
          <w:sz w:val="24"/>
          <w:szCs w:val="24"/>
        </w:rPr>
        <w:t>подпрограмма 3 «</w:t>
      </w:r>
      <w:r>
        <w:rPr>
          <w:b w:val="0"/>
          <w:bCs w:val="0"/>
          <w:sz w:val="24"/>
          <w:szCs w:val="24"/>
        </w:rPr>
        <w:t>Развитие дополнительного образования и системы воспитания в сфере образования Рыльского района Курской области»</w:t>
      </w:r>
      <w:r>
        <w:rPr>
          <w:b w:val="0"/>
          <w:bCs w:val="0"/>
          <w:color w:val="000000"/>
          <w:sz w:val="24"/>
          <w:szCs w:val="24"/>
        </w:rPr>
        <w:t>;</w:t>
      </w:r>
    </w:p>
    <w:p w:rsidR="00E730B3" w:rsidRDefault="00E730B3" w:rsidP="00E730B3">
      <w:pPr>
        <w:ind w:firstLine="709"/>
        <w:jc w:val="both"/>
        <w:rPr>
          <w:b w:val="0"/>
          <w:bCs w:val="0"/>
          <w:sz w:val="24"/>
          <w:szCs w:val="24"/>
        </w:rPr>
      </w:pPr>
      <w:r>
        <w:rPr>
          <w:b w:val="0"/>
          <w:bCs w:val="0"/>
          <w:color w:val="000000"/>
          <w:sz w:val="24"/>
          <w:szCs w:val="24"/>
        </w:rPr>
        <w:t>п</w:t>
      </w:r>
      <w:r>
        <w:rPr>
          <w:b w:val="0"/>
          <w:bCs w:val="0"/>
          <w:sz w:val="24"/>
          <w:szCs w:val="24"/>
        </w:rPr>
        <w:t>одпрограмма 4 «Развитие системы оценки качества образования и информационной прозрачности системы образования Рыльского района Курской области».</w:t>
      </w:r>
    </w:p>
    <w:p w:rsidR="00E730B3" w:rsidRDefault="00E730B3" w:rsidP="00E730B3">
      <w:pPr>
        <w:ind w:firstLine="709"/>
        <w:jc w:val="both"/>
        <w:rPr>
          <w:b w:val="0"/>
          <w:bCs w:val="0"/>
          <w:sz w:val="24"/>
          <w:szCs w:val="24"/>
        </w:rPr>
      </w:pPr>
      <w:r>
        <w:rPr>
          <w:b w:val="0"/>
          <w:bCs w:val="0"/>
          <w:sz w:val="24"/>
          <w:szCs w:val="24"/>
        </w:rPr>
        <w:t>Включение перечисленных подпрограмм в Программу связано с особенностями структуры системы образования и ключевыми задачами по обеспечению повышения качества образования.</w:t>
      </w:r>
    </w:p>
    <w:p w:rsidR="00E730B3" w:rsidRDefault="00E730B3" w:rsidP="00E730B3">
      <w:pPr>
        <w:ind w:firstLine="709"/>
        <w:jc w:val="both"/>
        <w:rPr>
          <w:b w:val="0"/>
          <w:bCs w:val="0"/>
          <w:sz w:val="24"/>
          <w:szCs w:val="24"/>
        </w:rPr>
      </w:pPr>
      <w:r>
        <w:rPr>
          <w:b w:val="0"/>
          <w:bCs w:val="0"/>
          <w:sz w:val="24"/>
          <w:szCs w:val="24"/>
        </w:rPr>
        <w:t>Подпрограмма 1 «Управление муниципальной программой и обеспечение условий ее реализации» направлена на обеспечение высокого качества управления процессами развития образования через вовлечение профессионалов и общественности в реализацию мероприятий программы, укрепление материально-технической базы муниципальных образовательных учреждений.</w:t>
      </w:r>
    </w:p>
    <w:p w:rsidR="00E730B3" w:rsidRDefault="00E730B3" w:rsidP="00E730B3">
      <w:pPr>
        <w:ind w:firstLine="709"/>
        <w:jc w:val="both"/>
        <w:rPr>
          <w:b w:val="0"/>
          <w:bCs w:val="0"/>
          <w:sz w:val="24"/>
          <w:szCs w:val="24"/>
        </w:rPr>
      </w:pPr>
      <w:r>
        <w:rPr>
          <w:b w:val="0"/>
          <w:bCs w:val="0"/>
          <w:sz w:val="24"/>
          <w:szCs w:val="24"/>
        </w:rPr>
        <w:t>В подпрограмме 2 «Развитие дошкольного и общего образования детей» сосредоточены мероприятия по развитию дошкольного и общего образования детей, направленные на обеспечение доступности и модернизации качественного дошкольного и общего образования.</w:t>
      </w:r>
    </w:p>
    <w:p w:rsidR="00E730B3" w:rsidRDefault="00E730B3" w:rsidP="00E730B3">
      <w:pPr>
        <w:ind w:firstLine="567"/>
        <w:jc w:val="both"/>
        <w:rPr>
          <w:b w:val="0"/>
          <w:bCs w:val="0"/>
          <w:sz w:val="24"/>
          <w:szCs w:val="24"/>
        </w:rPr>
      </w:pPr>
      <w:r>
        <w:rPr>
          <w:b w:val="0"/>
          <w:bCs w:val="0"/>
          <w:sz w:val="24"/>
          <w:szCs w:val="24"/>
        </w:rPr>
        <w:t xml:space="preserve">В подпрограмму 3 «Развитие дополнительного образования и системы воспитания в сфере образования Рыльского района Курской области» включены мероприятия по развитию дополнительного образования, духовно-нравственному, патриотическому воспитанию. </w:t>
      </w:r>
    </w:p>
    <w:p w:rsidR="00E730B3" w:rsidRDefault="00E730B3" w:rsidP="00E730B3">
      <w:pPr>
        <w:ind w:firstLine="709"/>
        <w:jc w:val="both"/>
        <w:rPr>
          <w:sz w:val="24"/>
          <w:szCs w:val="24"/>
        </w:rPr>
      </w:pPr>
      <w:r>
        <w:rPr>
          <w:b w:val="0"/>
          <w:bCs w:val="0"/>
          <w:sz w:val="24"/>
          <w:szCs w:val="24"/>
        </w:rPr>
        <w:t>Подпрограмма 4 «Развитие системы оценки качества образования и информационной прозрачности системы образования Рыльского района Курской области» направлена на развитие муниципальной системы оценки качества образования и прозрачности системы образования.</w:t>
      </w:r>
    </w:p>
    <w:p w:rsidR="00E730B3" w:rsidRDefault="00E730B3" w:rsidP="00E730B3">
      <w:pPr>
        <w:rPr>
          <w:sz w:val="24"/>
          <w:szCs w:val="24"/>
        </w:rPr>
      </w:pPr>
    </w:p>
    <w:p w:rsidR="00E730B3" w:rsidRDefault="00E730B3" w:rsidP="00E730B3">
      <w:pPr>
        <w:ind w:firstLine="540"/>
        <w:jc w:val="center"/>
        <w:rPr>
          <w:sz w:val="24"/>
          <w:szCs w:val="24"/>
        </w:rPr>
      </w:pPr>
      <w:r>
        <w:rPr>
          <w:sz w:val="24"/>
          <w:szCs w:val="24"/>
        </w:rPr>
        <w:t>IX. Обоснование объема финансовых ресурсов, необходимых для реализации муниципальной программы</w:t>
      </w:r>
    </w:p>
    <w:p w:rsidR="00E730B3" w:rsidRDefault="00E730B3" w:rsidP="00E730B3">
      <w:pPr>
        <w:ind w:firstLine="540"/>
        <w:jc w:val="center"/>
        <w:rPr>
          <w:sz w:val="24"/>
          <w:szCs w:val="24"/>
        </w:rPr>
      </w:pP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Программы осуществляется за счет средств областного бюджета, бюджета Рыльского района Курской области и внебюджетных средств. </w:t>
      </w: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Распределение бюджетных ассигнований на реализацию Программы утверждается Решением Представительного Собрания Рыльского района Курской области о бюджете Рыльского района Курской области на текущий год и на плановый период.</w:t>
      </w: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Объем бюджетного финансирования Программы и внебюджетных средств составляет 1793467,19604 тыс. рублей.</w:t>
      </w:r>
    </w:p>
    <w:p w:rsidR="00E730B3" w:rsidRDefault="00E730B3" w:rsidP="00E73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Объемы бюджетных ассигнований уточняются ежегодно при формировании бюджета Рыльского района Курской области.</w:t>
      </w:r>
    </w:p>
    <w:p w:rsidR="00E730B3" w:rsidRDefault="00E730B3" w:rsidP="00E730B3">
      <w:pPr>
        <w:pStyle w:val="ConsPlusNormal"/>
        <w:ind w:firstLine="709"/>
        <w:jc w:val="both"/>
        <w:rPr>
          <w:sz w:val="24"/>
          <w:szCs w:val="24"/>
        </w:rPr>
      </w:pPr>
      <w:r>
        <w:rPr>
          <w:rFonts w:ascii="Times New Roman" w:hAnsi="Times New Roman" w:cs="Times New Roman"/>
          <w:sz w:val="24"/>
          <w:szCs w:val="24"/>
        </w:rPr>
        <w:t>Информация о ресурсном обеспечении реализации Программы за счет бюджетных средств приведена в приложении №5 к Программе.</w:t>
      </w:r>
    </w:p>
    <w:p w:rsidR="00E730B3" w:rsidRDefault="00E730B3" w:rsidP="00E730B3">
      <w:pPr>
        <w:ind w:right="-86" w:firstLine="709"/>
        <w:jc w:val="both"/>
        <w:rPr>
          <w:b w:val="0"/>
          <w:bCs w:val="0"/>
          <w:sz w:val="24"/>
          <w:szCs w:val="24"/>
        </w:rPr>
      </w:pPr>
      <w:r>
        <w:rPr>
          <w:b w:val="0"/>
          <w:bCs w:val="0"/>
          <w:sz w:val="24"/>
          <w:szCs w:val="24"/>
        </w:rPr>
        <w:t>Информация по ресурсному обеспечению и прогнозная (справочная) оценка расходов федерального, областного бюджета, бюджета</w:t>
      </w:r>
      <w:r>
        <w:rPr>
          <w:sz w:val="24"/>
          <w:szCs w:val="24"/>
        </w:rPr>
        <w:t xml:space="preserve"> </w:t>
      </w:r>
      <w:r>
        <w:rPr>
          <w:b w:val="0"/>
          <w:sz w:val="24"/>
          <w:szCs w:val="24"/>
        </w:rPr>
        <w:t>Рыльского района Курской области,</w:t>
      </w:r>
      <w:r>
        <w:rPr>
          <w:b w:val="0"/>
          <w:bCs w:val="0"/>
          <w:sz w:val="24"/>
          <w:szCs w:val="24"/>
        </w:rPr>
        <w:t xml:space="preserve"> бюджетов поселений</w:t>
      </w:r>
      <w:r>
        <w:rPr>
          <w:b w:val="0"/>
          <w:sz w:val="24"/>
          <w:szCs w:val="24"/>
        </w:rPr>
        <w:t xml:space="preserve"> Рыльского района Курской области</w:t>
      </w:r>
      <w:r>
        <w:rPr>
          <w:b w:val="0"/>
          <w:bCs w:val="0"/>
          <w:sz w:val="24"/>
          <w:szCs w:val="24"/>
        </w:rPr>
        <w:t xml:space="preserve"> и внебюджетных источников на реализацию целей Программы приведена в приложении № 6 к Программе.</w:t>
      </w:r>
    </w:p>
    <w:p w:rsidR="00E730B3" w:rsidRDefault="00E730B3" w:rsidP="00E730B3">
      <w:pPr>
        <w:jc w:val="both"/>
        <w:rPr>
          <w:b w:val="0"/>
          <w:bCs w:val="0"/>
          <w:sz w:val="24"/>
          <w:szCs w:val="24"/>
        </w:rPr>
      </w:pPr>
    </w:p>
    <w:p w:rsidR="00E730B3" w:rsidRDefault="00E730B3" w:rsidP="00E730B3">
      <w:pPr>
        <w:jc w:val="center"/>
        <w:rPr>
          <w:sz w:val="24"/>
          <w:szCs w:val="24"/>
        </w:rPr>
      </w:pPr>
      <w:r>
        <w:rPr>
          <w:sz w:val="24"/>
          <w:szCs w:val="24"/>
        </w:rPr>
        <w:t>X.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программы</w:t>
      </w:r>
    </w:p>
    <w:p w:rsidR="00E730B3" w:rsidRDefault="00E730B3" w:rsidP="00E730B3">
      <w:pPr>
        <w:jc w:val="center"/>
        <w:rPr>
          <w:sz w:val="24"/>
          <w:szCs w:val="24"/>
        </w:rPr>
      </w:pPr>
    </w:p>
    <w:p w:rsidR="00E730B3" w:rsidRDefault="00E730B3" w:rsidP="00E730B3">
      <w:pPr>
        <w:ind w:firstLine="708"/>
        <w:rPr>
          <w:b w:val="0"/>
          <w:bCs w:val="0"/>
          <w:color w:val="FF0000"/>
          <w:sz w:val="24"/>
          <w:szCs w:val="24"/>
        </w:rPr>
      </w:pPr>
      <w:r>
        <w:rPr>
          <w:b w:val="0"/>
          <w:sz w:val="24"/>
          <w:szCs w:val="24"/>
        </w:rPr>
        <w:lastRenderedPageBreak/>
        <w:t>Дополнительные объемы ресурсов на реализацию Программы (подпрограммы) не предусматриваются.</w:t>
      </w:r>
    </w:p>
    <w:p w:rsidR="00E730B3" w:rsidRDefault="00E730B3" w:rsidP="00E730B3">
      <w:pPr>
        <w:ind w:right="-86" w:firstLine="709"/>
        <w:jc w:val="both"/>
        <w:rPr>
          <w:b w:val="0"/>
          <w:bCs w:val="0"/>
          <w:color w:val="FF0000"/>
          <w:sz w:val="24"/>
          <w:szCs w:val="24"/>
        </w:rPr>
      </w:pPr>
    </w:p>
    <w:p w:rsidR="00E730B3" w:rsidRDefault="00E730B3" w:rsidP="00E730B3">
      <w:pPr>
        <w:jc w:val="center"/>
        <w:rPr>
          <w:sz w:val="24"/>
          <w:szCs w:val="24"/>
        </w:rPr>
      </w:pPr>
      <w:r>
        <w:rPr>
          <w:sz w:val="24"/>
          <w:szCs w:val="24"/>
        </w:rPr>
        <w:t>XI. Анализ рисков реализации муниципальной программы (вероятных явлений, событий, процессов, не зависящих от ответственного исполнителя, соисполнителей и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E730B3" w:rsidRDefault="00E730B3" w:rsidP="00E730B3">
      <w:pPr>
        <w:jc w:val="center"/>
        <w:rPr>
          <w:b w:val="0"/>
          <w:bCs w:val="0"/>
          <w:sz w:val="24"/>
          <w:szCs w:val="24"/>
        </w:rPr>
      </w:pPr>
      <w:r>
        <w:rPr>
          <w:sz w:val="24"/>
          <w:szCs w:val="24"/>
        </w:rPr>
        <w:t xml:space="preserve"> </w:t>
      </w:r>
    </w:p>
    <w:p w:rsidR="00E730B3" w:rsidRDefault="00E730B3" w:rsidP="00E730B3">
      <w:pPr>
        <w:ind w:right="27" w:firstLine="709"/>
        <w:jc w:val="both"/>
        <w:rPr>
          <w:b w:val="0"/>
          <w:bCs w:val="0"/>
          <w:sz w:val="24"/>
          <w:szCs w:val="24"/>
        </w:rPr>
      </w:pPr>
      <w:r>
        <w:rPr>
          <w:b w:val="0"/>
          <w:bCs w:val="0"/>
          <w:sz w:val="24"/>
          <w:szCs w:val="24"/>
        </w:rPr>
        <w:t xml:space="preserve">В ходе реализации Программы могут возникнуть финансово-экономические и социальные риски. </w:t>
      </w:r>
    </w:p>
    <w:p w:rsidR="00E730B3" w:rsidRDefault="00E730B3" w:rsidP="00E730B3">
      <w:pPr>
        <w:ind w:right="27" w:firstLine="709"/>
        <w:jc w:val="both"/>
        <w:rPr>
          <w:b w:val="0"/>
          <w:bCs w:val="0"/>
          <w:sz w:val="24"/>
          <w:szCs w:val="24"/>
        </w:rPr>
      </w:pPr>
      <w:r>
        <w:rPr>
          <w:b w:val="0"/>
          <w:bCs w:val="0"/>
          <w:sz w:val="24"/>
          <w:szCs w:val="24"/>
        </w:rPr>
        <w:t xml:space="preserve">Финансово-экономические риски связаны с сокращением в ходе реализации Программы предусмотренных объемов бюджетных средств. Это потребует внесения изменений в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негативным образом скажется на соответствующих показателях Программы, приведет к снижению прогнозируемого вклада Программы в улучшение качества жизни населения, развитие социальной сферы, экономики Рыльского района Курской области в целом.  </w:t>
      </w:r>
    </w:p>
    <w:p w:rsidR="00E730B3" w:rsidRDefault="00E730B3" w:rsidP="00E730B3">
      <w:pPr>
        <w:ind w:right="27" w:firstLine="709"/>
        <w:jc w:val="both"/>
        <w:rPr>
          <w:b w:val="0"/>
          <w:bCs w:val="0"/>
          <w:sz w:val="24"/>
          <w:szCs w:val="24"/>
        </w:rPr>
      </w:pPr>
      <w:r>
        <w:rPr>
          <w:b w:val="0"/>
          <w:bCs w:val="0"/>
          <w:sz w:val="24"/>
          <w:szCs w:val="24"/>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рамках Программы в силу наличия разнонаправленных социальных интересов социальных групп, а также в условиях излишнего администрирования. Ошибки при выборе механизмов управленческой коррекции программных мероприятий могут привести к недостаточной координации деятельности заказчиков и исполнителей, нецелевому использованию бюджетных средств или их неэффективному расходованию.</w:t>
      </w:r>
    </w:p>
    <w:p w:rsidR="00E730B3" w:rsidRDefault="00E730B3" w:rsidP="00E730B3">
      <w:pPr>
        <w:ind w:right="27" w:firstLine="709"/>
        <w:jc w:val="both"/>
        <w:rPr>
          <w:b w:val="0"/>
          <w:bCs w:val="0"/>
          <w:sz w:val="24"/>
          <w:szCs w:val="24"/>
        </w:rPr>
      </w:pPr>
      <w:r>
        <w:rPr>
          <w:b w:val="0"/>
          <w:bCs w:val="0"/>
          <w:sz w:val="24"/>
          <w:szCs w:val="24"/>
        </w:rPr>
        <w:t>Основными мерами управления рисками с целью минимизации их влияния на достижение целей программы могут выступить такие, как: мониторинг, открытость и подотчетность, научно-методическое и экспертно-аналитическое сопровождение, информационное сопровождение и общественные коммуникации.</w:t>
      </w:r>
    </w:p>
    <w:p w:rsidR="00E730B3" w:rsidRDefault="00E730B3" w:rsidP="00E730B3">
      <w:pPr>
        <w:ind w:right="-86" w:firstLine="709"/>
        <w:jc w:val="both"/>
        <w:rPr>
          <w:b w:val="0"/>
          <w:bCs w:val="0"/>
          <w:sz w:val="24"/>
          <w:szCs w:val="24"/>
        </w:rPr>
      </w:pPr>
      <w:r>
        <w:rPr>
          <w:b w:val="0"/>
          <w:bCs w:val="0"/>
          <w:sz w:val="24"/>
          <w:szCs w:val="24"/>
        </w:rPr>
        <w:t>В рамках мониторинга (исследования общественного мнения заинтересованных целевых групп, исследования качества образования, интернет-опросы) достижение конкретных целей и решение задач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E730B3" w:rsidRDefault="00E730B3" w:rsidP="00E730B3">
      <w:pPr>
        <w:ind w:right="27" w:firstLine="709"/>
        <w:jc w:val="both"/>
        <w:rPr>
          <w:b w:val="0"/>
          <w:bCs w:val="0"/>
          <w:sz w:val="24"/>
          <w:szCs w:val="24"/>
        </w:rPr>
      </w:pPr>
      <w:r>
        <w:rPr>
          <w:b w:val="0"/>
          <w:bCs w:val="0"/>
          <w:sz w:val="24"/>
          <w:szCs w:val="24"/>
        </w:rPr>
        <w:t>Обеспечение научно-методического и экспертно-аналитического сопровождения Программы позволит получить объективную информацию о реализации, результатах, эффектах внедрения финансово-экономических, организационно-управленческих и образовательных моделей. Сравнительному анализу будет подвергаться кадровый состав образовательных организаций района, качество образования, образовательные траектории выпускников различных уровней образования, деятельность наиболее эффективных образовательных организаций и организаций с неудовлетворительным качеством работы.</w:t>
      </w:r>
    </w:p>
    <w:p w:rsidR="00E730B3" w:rsidRDefault="00E730B3" w:rsidP="00E730B3">
      <w:pPr>
        <w:ind w:right="27" w:firstLine="709"/>
        <w:jc w:val="both"/>
        <w:rPr>
          <w:sz w:val="24"/>
          <w:szCs w:val="24"/>
        </w:rPr>
      </w:pPr>
      <w:r>
        <w:rPr>
          <w:b w:val="0"/>
          <w:bCs w:val="0"/>
          <w:sz w:val="24"/>
          <w:szCs w:val="24"/>
        </w:rPr>
        <w:t>Управление Программой будет осуществляться на основе принципов открытости, муниципально - общественного характера управления. Будет предоставляться полная и достоверная информация о реализации и оценке эффективности Программы, организовано обсуждение хода и результатов ее реализации в педагогических коллективах, в структурах, осуществляющих муниципально - общественное управление образовательными организациями. Использование широкого спектра каналов и форм коммуникации с общественностью, учитывающей особенности и возможности различных целевых групп, в том числе возможности интернет - пространств, обеспечит благоприятное отношение к действиям по реализации Программы.</w:t>
      </w:r>
    </w:p>
    <w:p w:rsidR="00E730B3" w:rsidRDefault="00E730B3" w:rsidP="00E7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ind w:right="-613"/>
        <w:jc w:val="center"/>
        <w:textAlignment w:val="baseline"/>
        <w:rPr>
          <w:sz w:val="24"/>
          <w:szCs w:val="24"/>
        </w:rPr>
      </w:pPr>
    </w:p>
    <w:p w:rsidR="00E730B3" w:rsidRDefault="00E730B3" w:rsidP="00E7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ind w:right="-613"/>
        <w:jc w:val="center"/>
        <w:textAlignment w:val="baseline"/>
        <w:rPr>
          <w:sz w:val="24"/>
          <w:szCs w:val="24"/>
        </w:rPr>
      </w:pPr>
      <w:r>
        <w:rPr>
          <w:sz w:val="24"/>
          <w:szCs w:val="24"/>
        </w:rPr>
        <w:t>XII. Методика оценки эффективности муниципальной</w:t>
      </w:r>
    </w:p>
    <w:p w:rsidR="00E730B3" w:rsidRDefault="00E730B3" w:rsidP="00E730B3">
      <w:pPr>
        <w:jc w:val="center"/>
        <w:rPr>
          <w:sz w:val="24"/>
          <w:szCs w:val="24"/>
        </w:rPr>
      </w:pPr>
      <w:r>
        <w:rPr>
          <w:sz w:val="24"/>
          <w:szCs w:val="24"/>
        </w:rPr>
        <w:t>программы</w:t>
      </w:r>
    </w:p>
    <w:p w:rsidR="00E730B3" w:rsidRDefault="00E730B3" w:rsidP="00E730B3">
      <w:pPr>
        <w:jc w:val="center"/>
        <w:rPr>
          <w:sz w:val="24"/>
          <w:szCs w:val="24"/>
        </w:rPr>
      </w:pPr>
    </w:p>
    <w:p w:rsidR="00E730B3" w:rsidRDefault="00E730B3" w:rsidP="00E730B3">
      <w:pPr>
        <w:ind w:firstLine="540"/>
        <w:jc w:val="both"/>
        <w:rPr>
          <w:b w:val="0"/>
          <w:sz w:val="24"/>
          <w:szCs w:val="24"/>
        </w:rPr>
      </w:pPr>
      <w:r>
        <w:rPr>
          <w:b w:val="0"/>
          <w:bCs w:val="0"/>
          <w:sz w:val="24"/>
          <w:szCs w:val="24"/>
        </w:rPr>
        <w:t>Методика оценки эффективности Программы учитывает степень достижения целей и решения задач Программы в целом и ее подпрограмм, степень соответствия запланированному уровню затрат и эффективности средств бюджета Рыльского района Курской области, а также степень реализации подпрограмм и основных мероприятий (достижения ожидаемых непосредственных результатов их реализации).</w:t>
      </w:r>
    </w:p>
    <w:p w:rsidR="00E730B3" w:rsidRDefault="00E730B3" w:rsidP="00E730B3">
      <w:pPr>
        <w:ind w:firstLine="540"/>
        <w:jc w:val="both"/>
        <w:rPr>
          <w:b w:val="0"/>
          <w:sz w:val="24"/>
          <w:szCs w:val="24"/>
        </w:rPr>
      </w:pPr>
      <w:r>
        <w:rPr>
          <w:b w:val="0"/>
          <w:sz w:val="24"/>
          <w:szCs w:val="24"/>
        </w:rPr>
        <w:t xml:space="preserve">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 </w:t>
      </w:r>
    </w:p>
    <w:p w:rsidR="00E730B3" w:rsidRDefault="00E730B3" w:rsidP="00E730B3">
      <w:pPr>
        <w:ind w:firstLine="540"/>
        <w:jc w:val="both"/>
        <w:rPr>
          <w:b w:val="0"/>
          <w:sz w:val="24"/>
          <w:szCs w:val="24"/>
        </w:rPr>
      </w:pPr>
      <w:r>
        <w:rPr>
          <w:b w:val="0"/>
          <w:sz w:val="24"/>
          <w:szCs w:val="24"/>
        </w:rPr>
        <w:t>Оценка эффективности Программы производится с учетом следующих составляющих:</w:t>
      </w:r>
    </w:p>
    <w:p w:rsidR="00E730B3" w:rsidRDefault="00E730B3" w:rsidP="00E730B3">
      <w:pPr>
        <w:ind w:firstLine="540"/>
        <w:jc w:val="both"/>
        <w:rPr>
          <w:b w:val="0"/>
          <w:sz w:val="24"/>
          <w:szCs w:val="24"/>
        </w:rPr>
      </w:pPr>
      <w:r>
        <w:rPr>
          <w:b w:val="0"/>
          <w:sz w:val="24"/>
          <w:szCs w:val="24"/>
        </w:rPr>
        <w:t xml:space="preserve">- оценки степени достижения целей и решения задач муниципальной программы; </w:t>
      </w:r>
    </w:p>
    <w:p w:rsidR="00E730B3" w:rsidRDefault="00E730B3" w:rsidP="00E730B3">
      <w:pPr>
        <w:ind w:firstLine="540"/>
        <w:jc w:val="both"/>
        <w:rPr>
          <w:b w:val="0"/>
          <w:sz w:val="24"/>
          <w:szCs w:val="24"/>
        </w:rPr>
      </w:pPr>
      <w:r>
        <w:rPr>
          <w:b w:val="0"/>
          <w:sz w:val="24"/>
          <w:szCs w:val="24"/>
        </w:rPr>
        <w:t xml:space="preserve">- оценки степени достижения целей и решения задач подпрограмм; </w:t>
      </w:r>
    </w:p>
    <w:p w:rsidR="00E730B3" w:rsidRDefault="00E730B3" w:rsidP="00E730B3">
      <w:pPr>
        <w:ind w:firstLine="540"/>
        <w:jc w:val="both"/>
        <w:rPr>
          <w:b w:val="0"/>
          <w:sz w:val="24"/>
          <w:szCs w:val="24"/>
        </w:rPr>
      </w:pPr>
      <w:r>
        <w:rPr>
          <w:b w:val="0"/>
          <w:sz w:val="24"/>
          <w:szCs w:val="24"/>
        </w:rPr>
        <w:t xml:space="preserve">- 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 </w:t>
      </w:r>
    </w:p>
    <w:p w:rsidR="00E730B3" w:rsidRDefault="00E730B3" w:rsidP="00E730B3">
      <w:pPr>
        <w:ind w:firstLine="540"/>
        <w:jc w:val="both"/>
        <w:rPr>
          <w:b w:val="0"/>
          <w:sz w:val="24"/>
          <w:szCs w:val="24"/>
        </w:rPr>
      </w:pPr>
      <w:r>
        <w:rPr>
          <w:b w:val="0"/>
          <w:sz w:val="24"/>
          <w:szCs w:val="24"/>
        </w:rPr>
        <w:t xml:space="preserve">- оценки степени соответствия запланированному уровню затрат; </w:t>
      </w:r>
    </w:p>
    <w:p w:rsidR="00E730B3" w:rsidRDefault="00E730B3" w:rsidP="00E730B3">
      <w:pPr>
        <w:ind w:firstLine="540"/>
        <w:jc w:val="both"/>
        <w:rPr>
          <w:b w:val="0"/>
          <w:sz w:val="24"/>
          <w:szCs w:val="24"/>
        </w:rPr>
      </w:pPr>
      <w:r>
        <w:rPr>
          <w:b w:val="0"/>
          <w:sz w:val="24"/>
          <w:szCs w:val="24"/>
        </w:rPr>
        <w:t>- оценки эффективности использования средств бюджета Рыльского района Курской области.</w:t>
      </w:r>
    </w:p>
    <w:p w:rsidR="00E730B3" w:rsidRDefault="00E730B3" w:rsidP="00E730B3">
      <w:pPr>
        <w:ind w:firstLine="540"/>
        <w:jc w:val="both"/>
        <w:rPr>
          <w:b w:val="0"/>
          <w:sz w:val="24"/>
          <w:szCs w:val="24"/>
        </w:rPr>
      </w:pPr>
      <w:r>
        <w:rPr>
          <w:b w:val="0"/>
          <w:sz w:val="24"/>
          <w:szCs w:val="24"/>
        </w:rPr>
        <w:t xml:space="preserve">Оценка эффективности реализации муниципальных программ осуществляется в два этапа. </w:t>
      </w:r>
    </w:p>
    <w:p w:rsidR="00E730B3" w:rsidRDefault="00E730B3" w:rsidP="00E730B3">
      <w:pPr>
        <w:ind w:firstLine="540"/>
        <w:jc w:val="both"/>
        <w:rPr>
          <w:b w:val="0"/>
          <w:sz w:val="24"/>
          <w:szCs w:val="24"/>
        </w:rPr>
      </w:pPr>
      <w:r>
        <w:rPr>
          <w:b w:val="0"/>
          <w:sz w:val="24"/>
          <w:szCs w:val="24"/>
        </w:rPr>
        <w:t xml:space="preserve">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решения мероприятий, оценки степени соответствия запланированному уровню затрат и оценки эффективности использования средств бюджета Рыльского района Курской области. </w:t>
      </w:r>
    </w:p>
    <w:p w:rsidR="00E730B3" w:rsidRDefault="00E730B3" w:rsidP="00E730B3">
      <w:pPr>
        <w:ind w:firstLine="540"/>
        <w:jc w:val="both"/>
        <w:rPr>
          <w:bCs w:val="0"/>
          <w:sz w:val="28"/>
          <w:szCs w:val="28"/>
        </w:rPr>
      </w:pPr>
      <w:r>
        <w:rPr>
          <w:b w:val="0"/>
          <w:sz w:val="24"/>
          <w:szCs w:val="24"/>
        </w:rPr>
        <w:t xml:space="preserve">На втором этапе осуществляется оценка эффективности реализации Программы, которая определяется с учетом оценки степени достижения целей и решения задач Программы и оценки эффективности реализации подпрограмм. </w:t>
      </w:r>
    </w:p>
    <w:p w:rsidR="00E730B3" w:rsidRDefault="00E730B3" w:rsidP="00E730B3">
      <w:pPr>
        <w:pageBreakBefore/>
        <w:jc w:val="center"/>
        <w:rPr>
          <w:bCs w:val="0"/>
          <w:sz w:val="28"/>
          <w:szCs w:val="28"/>
        </w:rPr>
      </w:pPr>
      <w:r>
        <w:rPr>
          <w:bCs w:val="0"/>
          <w:sz w:val="28"/>
          <w:szCs w:val="28"/>
        </w:rPr>
        <w:lastRenderedPageBreak/>
        <w:t>Подпрограмма 1</w:t>
      </w:r>
    </w:p>
    <w:p w:rsidR="00E730B3" w:rsidRDefault="00E730B3" w:rsidP="00E730B3">
      <w:pPr>
        <w:jc w:val="center"/>
        <w:rPr>
          <w:bCs w:val="0"/>
          <w:color w:val="000000"/>
          <w:sz w:val="28"/>
          <w:szCs w:val="28"/>
        </w:rPr>
      </w:pPr>
      <w:r>
        <w:rPr>
          <w:bCs w:val="0"/>
          <w:sz w:val="28"/>
          <w:szCs w:val="28"/>
        </w:rPr>
        <w:t>«Управление муниципальной программой и обеспечение условий ее реализации»</w:t>
      </w:r>
      <w:r>
        <w:rPr>
          <w:bCs w:val="0"/>
          <w:color w:val="000000"/>
          <w:sz w:val="28"/>
          <w:szCs w:val="28"/>
        </w:rPr>
        <w:t xml:space="preserve"> муниципальной программы Рыльского района Курской области</w:t>
      </w:r>
    </w:p>
    <w:p w:rsidR="00E730B3" w:rsidRDefault="00E730B3" w:rsidP="00E730B3">
      <w:pPr>
        <w:jc w:val="center"/>
        <w:rPr>
          <w:sz w:val="28"/>
          <w:szCs w:val="28"/>
          <w:shd w:val="clear" w:color="auto" w:fill="FFFF00"/>
        </w:rPr>
      </w:pPr>
      <w:r>
        <w:rPr>
          <w:bCs w:val="0"/>
          <w:color w:val="000000"/>
          <w:sz w:val="28"/>
          <w:szCs w:val="28"/>
        </w:rPr>
        <w:t>«Развитие образования Рыльского района Курской области на 2018-2021 годы»</w:t>
      </w:r>
    </w:p>
    <w:p w:rsidR="00E730B3" w:rsidRDefault="00E730B3" w:rsidP="00E730B3">
      <w:pPr>
        <w:jc w:val="center"/>
        <w:rPr>
          <w:sz w:val="28"/>
          <w:szCs w:val="28"/>
          <w:shd w:val="clear" w:color="auto" w:fill="FFFF00"/>
        </w:rPr>
      </w:pPr>
    </w:p>
    <w:p w:rsidR="00E730B3" w:rsidRDefault="00E730B3" w:rsidP="00E730B3">
      <w:pPr>
        <w:jc w:val="center"/>
        <w:rPr>
          <w:bCs w:val="0"/>
          <w:sz w:val="28"/>
          <w:szCs w:val="28"/>
        </w:rPr>
      </w:pPr>
      <w:r>
        <w:rPr>
          <w:bCs w:val="0"/>
          <w:sz w:val="28"/>
          <w:szCs w:val="28"/>
        </w:rPr>
        <w:t>ПАСПОРТ</w:t>
      </w:r>
    </w:p>
    <w:p w:rsidR="00E730B3" w:rsidRDefault="00E730B3" w:rsidP="00E730B3">
      <w:pPr>
        <w:jc w:val="center"/>
        <w:rPr>
          <w:sz w:val="24"/>
          <w:szCs w:val="24"/>
        </w:rPr>
      </w:pPr>
      <w:r>
        <w:rPr>
          <w:bCs w:val="0"/>
          <w:sz w:val="28"/>
          <w:szCs w:val="28"/>
        </w:rPr>
        <w:t xml:space="preserve">подпрограммы 1 "Управление муниципальной программой и обеспечение условий ее реализации» </w:t>
      </w:r>
      <w:r>
        <w:rPr>
          <w:bCs w:val="0"/>
          <w:color w:val="000000"/>
          <w:sz w:val="28"/>
          <w:szCs w:val="28"/>
        </w:rPr>
        <w:t xml:space="preserve">муниципальной программы </w:t>
      </w:r>
      <w:r>
        <w:rPr>
          <w:bCs w:val="0"/>
          <w:sz w:val="28"/>
          <w:szCs w:val="28"/>
        </w:rPr>
        <w:t>Рыльского района Курской области "Развитие образования Рыльского района Курской области на 2018-2021 годы»"</w:t>
      </w:r>
    </w:p>
    <w:p w:rsidR="00E730B3" w:rsidRDefault="00E730B3" w:rsidP="00E730B3">
      <w:pPr>
        <w:jc w:val="center"/>
        <w:rPr>
          <w:sz w:val="24"/>
          <w:szCs w:val="24"/>
        </w:rPr>
      </w:pPr>
    </w:p>
    <w:tbl>
      <w:tblPr>
        <w:tblW w:w="0" w:type="auto"/>
        <w:tblLayout w:type="fixed"/>
        <w:tblLook w:val="0000"/>
      </w:tblPr>
      <w:tblGrid>
        <w:gridCol w:w="2802"/>
        <w:gridCol w:w="6769"/>
      </w:tblGrid>
      <w:tr w:rsidR="00E730B3" w:rsidTr="00E730B3">
        <w:tc>
          <w:tcPr>
            <w:tcW w:w="2802" w:type="dxa"/>
            <w:shd w:val="clear" w:color="auto" w:fill="auto"/>
          </w:tcPr>
          <w:p w:rsidR="00E730B3" w:rsidRDefault="00E730B3" w:rsidP="00E730B3">
            <w:pPr>
              <w:pStyle w:val="ConsPlusCell"/>
            </w:pPr>
            <w:r>
              <w:t xml:space="preserve">Ответственный          </w:t>
            </w:r>
          </w:p>
          <w:p w:rsidR="00E730B3" w:rsidRDefault="00E730B3" w:rsidP="00E730B3">
            <w:pPr>
              <w:pStyle w:val="ConsPlusCell"/>
            </w:pPr>
            <w:r>
              <w:t>исполнитель                         подпрограммы</w:t>
            </w:r>
          </w:p>
          <w:p w:rsidR="00E730B3" w:rsidRDefault="00E730B3" w:rsidP="00E730B3">
            <w:pPr>
              <w:pStyle w:val="ConsPlusCell"/>
            </w:pPr>
          </w:p>
          <w:p w:rsidR="00E730B3" w:rsidRDefault="00E730B3" w:rsidP="00E730B3">
            <w:pPr>
              <w:pStyle w:val="ConsPlusCell"/>
            </w:pPr>
            <w:r>
              <w:t xml:space="preserve">Соисполнители </w:t>
            </w:r>
          </w:p>
          <w:p w:rsidR="00E730B3" w:rsidRDefault="00E730B3" w:rsidP="00E730B3">
            <w:pPr>
              <w:pStyle w:val="ConsPlusCell"/>
            </w:pPr>
            <w:r>
              <w:t>подпрограммы</w:t>
            </w:r>
          </w:p>
        </w:tc>
        <w:tc>
          <w:tcPr>
            <w:tcW w:w="6769" w:type="dxa"/>
            <w:shd w:val="clear" w:color="auto" w:fill="auto"/>
          </w:tcPr>
          <w:p w:rsidR="00E730B3" w:rsidRDefault="00E730B3" w:rsidP="00E730B3">
            <w:pPr>
              <w:jc w:val="both"/>
              <w:rPr>
                <w:b w:val="0"/>
                <w:sz w:val="24"/>
                <w:szCs w:val="24"/>
              </w:rPr>
            </w:pPr>
            <w:r>
              <w:rPr>
                <w:b w:val="0"/>
                <w:sz w:val="24"/>
                <w:szCs w:val="24"/>
              </w:rPr>
              <w:t xml:space="preserve">управление по образованию Администрация Рыльского  района Курской области </w:t>
            </w:r>
          </w:p>
          <w:p w:rsidR="00E730B3" w:rsidRDefault="00E730B3" w:rsidP="00E730B3">
            <w:pPr>
              <w:jc w:val="both"/>
              <w:rPr>
                <w:b w:val="0"/>
                <w:sz w:val="24"/>
                <w:szCs w:val="24"/>
              </w:rPr>
            </w:pPr>
          </w:p>
          <w:p w:rsidR="00E730B3" w:rsidRDefault="00E730B3" w:rsidP="00E730B3">
            <w:pPr>
              <w:jc w:val="both"/>
              <w:rPr>
                <w:b w:val="0"/>
                <w:sz w:val="24"/>
                <w:szCs w:val="24"/>
              </w:rPr>
            </w:pPr>
          </w:p>
          <w:p w:rsidR="00E730B3" w:rsidRDefault="00E730B3" w:rsidP="00E730B3">
            <w:pPr>
              <w:jc w:val="both"/>
            </w:pPr>
            <w:r>
              <w:rPr>
                <w:b w:val="0"/>
                <w:sz w:val="24"/>
                <w:szCs w:val="24"/>
              </w:rPr>
              <w:t xml:space="preserve">отсутствуют                             </w:t>
            </w:r>
          </w:p>
        </w:tc>
      </w:tr>
      <w:tr w:rsidR="00E730B3" w:rsidTr="00E730B3">
        <w:tc>
          <w:tcPr>
            <w:tcW w:w="2802" w:type="dxa"/>
            <w:shd w:val="clear" w:color="auto" w:fill="auto"/>
          </w:tcPr>
          <w:p w:rsidR="00E730B3" w:rsidRDefault="00E730B3" w:rsidP="00E730B3">
            <w:pPr>
              <w:pStyle w:val="ConsPlusCell"/>
            </w:pPr>
            <w:r>
              <w:t xml:space="preserve">Участники                </w:t>
            </w:r>
          </w:p>
          <w:p w:rsidR="00E730B3" w:rsidRDefault="00E730B3" w:rsidP="00E730B3">
            <w:pPr>
              <w:pStyle w:val="ConsPlusCell"/>
            </w:pPr>
            <w:r>
              <w:t>подпрограммы</w:t>
            </w:r>
          </w:p>
        </w:tc>
        <w:tc>
          <w:tcPr>
            <w:tcW w:w="6769" w:type="dxa"/>
            <w:shd w:val="clear" w:color="auto" w:fill="auto"/>
          </w:tcPr>
          <w:p w:rsidR="00E730B3" w:rsidRDefault="00E730B3" w:rsidP="00E730B3">
            <w:pPr>
              <w:pStyle w:val="220"/>
              <w:spacing w:line="240" w:lineRule="auto"/>
              <w:rPr>
                <w:sz w:val="24"/>
              </w:rPr>
            </w:pPr>
            <w:r>
              <w:rPr>
                <w:sz w:val="24"/>
              </w:rPr>
              <w:t>муниципальные бюджетные общеобразовательные учреждения;</w:t>
            </w:r>
          </w:p>
          <w:p w:rsidR="00E730B3" w:rsidRDefault="00E730B3" w:rsidP="00E730B3">
            <w:pPr>
              <w:pStyle w:val="220"/>
              <w:spacing w:line="240" w:lineRule="auto"/>
              <w:ind w:left="-108"/>
              <w:rPr>
                <w:sz w:val="24"/>
              </w:rPr>
            </w:pPr>
            <w:r>
              <w:rPr>
                <w:sz w:val="24"/>
              </w:rPr>
              <w:t>муниципальные бюджетные дошкольные учреждения;</w:t>
            </w:r>
          </w:p>
          <w:p w:rsidR="00E730B3" w:rsidRDefault="00E730B3" w:rsidP="00E730B3">
            <w:pPr>
              <w:pStyle w:val="220"/>
              <w:spacing w:line="240" w:lineRule="auto"/>
              <w:ind w:left="-108"/>
            </w:pPr>
            <w:r>
              <w:rPr>
                <w:sz w:val="24"/>
              </w:rPr>
              <w:t>муниципальное казенное учреждение «Рыльский районный методический кабинет»;</w:t>
            </w:r>
          </w:p>
          <w:p w:rsidR="00E730B3" w:rsidRDefault="00E730B3" w:rsidP="00E730B3">
            <w:pPr>
              <w:pStyle w:val="ConsPlusCell"/>
            </w:pPr>
            <w:r>
              <w:t>муниципальное казенное учреждение «Централизованная бухгалтерия учреждений образования Рыльского района Курской области»</w:t>
            </w:r>
          </w:p>
        </w:tc>
      </w:tr>
      <w:tr w:rsidR="00E730B3" w:rsidTr="00E730B3">
        <w:tc>
          <w:tcPr>
            <w:tcW w:w="2802" w:type="dxa"/>
            <w:shd w:val="clear" w:color="auto" w:fill="auto"/>
          </w:tcPr>
          <w:p w:rsidR="00E730B3" w:rsidRDefault="00E730B3" w:rsidP="00E730B3">
            <w:pPr>
              <w:pStyle w:val="ConsPlusCell"/>
            </w:pPr>
            <w:r>
              <w:t xml:space="preserve">Программно-целевые       </w:t>
            </w:r>
          </w:p>
          <w:p w:rsidR="00E730B3" w:rsidRDefault="00E730B3" w:rsidP="00E730B3">
            <w:pPr>
              <w:pStyle w:val="ConsPlusCell"/>
            </w:pPr>
            <w:r>
              <w:t>инструменты подпрограммы</w:t>
            </w:r>
          </w:p>
        </w:tc>
        <w:tc>
          <w:tcPr>
            <w:tcW w:w="6769" w:type="dxa"/>
            <w:shd w:val="clear" w:color="auto" w:fill="auto"/>
          </w:tcPr>
          <w:p w:rsidR="00E730B3" w:rsidRDefault="00E730B3" w:rsidP="00E730B3">
            <w:r>
              <w:rPr>
                <w:b w:val="0"/>
                <w:sz w:val="24"/>
                <w:szCs w:val="24"/>
              </w:rPr>
              <w:t>не предусмотрены</w:t>
            </w:r>
          </w:p>
        </w:tc>
      </w:tr>
      <w:tr w:rsidR="00E730B3" w:rsidTr="00E730B3">
        <w:tc>
          <w:tcPr>
            <w:tcW w:w="2802" w:type="dxa"/>
            <w:shd w:val="clear" w:color="auto" w:fill="auto"/>
          </w:tcPr>
          <w:p w:rsidR="00E730B3" w:rsidRDefault="00E730B3" w:rsidP="00E730B3">
            <w:pPr>
              <w:pStyle w:val="ConsPlusCell"/>
            </w:pPr>
            <w:r>
              <w:t xml:space="preserve">Цели подпрограммы        </w:t>
            </w:r>
          </w:p>
          <w:p w:rsidR="00E730B3" w:rsidRDefault="00E730B3" w:rsidP="00E730B3">
            <w:pPr>
              <w:pStyle w:val="ConsPlusCell"/>
              <w:tabs>
                <w:tab w:val="left" w:pos="3240"/>
              </w:tabs>
            </w:pPr>
          </w:p>
        </w:tc>
        <w:tc>
          <w:tcPr>
            <w:tcW w:w="6769" w:type="dxa"/>
            <w:shd w:val="clear" w:color="auto" w:fill="auto"/>
          </w:tcPr>
          <w:p w:rsidR="00E730B3" w:rsidRDefault="00E730B3" w:rsidP="00E730B3">
            <w:pPr>
              <w:pStyle w:val="ConsPlusCell"/>
              <w:tabs>
                <w:tab w:val="left" w:pos="3240"/>
              </w:tabs>
              <w:jc w:val="both"/>
            </w:pPr>
            <w:r>
              <w:t>обеспечение организационных, информационных, научно-методических и материально-технических условий для реализации муниципальной программы;</w:t>
            </w:r>
          </w:p>
          <w:p w:rsidR="00E730B3" w:rsidRDefault="00E730B3" w:rsidP="00E730B3">
            <w:pPr>
              <w:pStyle w:val="ConsPlusCell"/>
              <w:tabs>
                <w:tab w:val="left" w:pos="3240"/>
              </w:tabs>
              <w:jc w:val="both"/>
            </w:pPr>
            <w:r>
              <w:t>обеспечение благоприятных условий для создания на муниципальном уровне системы выявления, поддержки и</w:t>
            </w:r>
            <w:r>
              <w:rPr>
                <w:rStyle w:val="apple-converted-space"/>
              </w:rPr>
              <w:t> </w:t>
            </w:r>
            <w:r>
              <w:t>развития одаренных детей в различных областях интеллектуальной, творческой, спортивной деятельности</w:t>
            </w:r>
          </w:p>
        </w:tc>
      </w:tr>
      <w:tr w:rsidR="00E730B3" w:rsidTr="00E730B3">
        <w:tc>
          <w:tcPr>
            <w:tcW w:w="2802" w:type="dxa"/>
            <w:shd w:val="clear" w:color="auto" w:fill="auto"/>
          </w:tcPr>
          <w:p w:rsidR="00E730B3" w:rsidRDefault="00E730B3" w:rsidP="00E730B3">
            <w:r>
              <w:rPr>
                <w:b w:val="0"/>
                <w:sz w:val="24"/>
                <w:szCs w:val="24"/>
              </w:rPr>
              <w:t xml:space="preserve">Задачи подпрограммы </w:t>
            </w:r>
          </w:p>
        </w:tc>
        <w:tc>
          <w:tcPr>
            <w:tcW w:w="6769" w:type="dxa"/>
            <w:shd w:val="clear" w:color="auto" w:fill="auto"/>
          </w:tcPr>
          <w:p w:rsidR="00E730B3" w:rsidRDefault="00E730B3" w:rsidP="00E730B3">
            <w:pPr>
              <w:pStyle w:val="ConsPlusCell"/>
              <w:jc w:val="both"/>
            </w:pPr>
            <w:r>
              <w:t>разработка нормативных правовых актов, научно-методических и иных документов, направленных на эффективное решение задач муниципальной программы;</w:t>
            </w:r>
          </w:p>
          <w:p w:rsidR="00E730B3" w:rsidRDefault="00E730B3" w:rsidP="00E730B3">
            <w:pPr>
              <w:pStyle w:val="ConsPlusCell"/>
              <w:jc w:val="both"/>
            </w:pPr>
            <w:r>
              <w:t>мониторинг хода реализации и информационное сопровождение муниципальной программы, анализ процессов и результатов с целью своевременности принятия управленческих решений;</w:t>
            </w:r>
          </w:p>
          <w:p w:rsidR="00E730B3" w:rsidRDefault="00E730B3" w:rsidP="00E730B3">
            <w:pPr>
              <w:pStyle w:val="ConsPlusCell"/>
              <w:jc w:val="both"/>
            </w:pPr>
            <w:r>
              <w:t>продвижение основных идей развития образования для получения поддержки и вовлечения экспертов и широкой общественности;</w:t>
            </w:r>
          </w:p>
          <w:p w:rsidR="00E730B3" w:rsidRDefault="00E730B3" w:rsidP="00E730B3">
            <w:pPr>
              <w:tabs>
                <w:tab w:val="left" w:pos="314"/>
                <w:tab w:val="left" w:pos="6314"/>
                <w:tab w:val="left" w:pos="6460"/>
              </w:tabs>
              <w:jc w:val="both"/>
            </w:pPr>
            <w:r>
              <w:rPr>
                <w:b w:val="0"/>
                <w:sz w:val="24"/>
                <w:szCs w:val="24"/>
              </w:rPr>
              <w:t>создание муниципальной системы  выявления, поддержки и</w:t>
            </w:r>
            <w:r>
              <w:rPr>
                <w:rStyle w:val="apple-converted-space"/>
              </w:rPr>
              <w:t> </w:t>
            </w:r>
            <w:r>
              <w:rPr>
                <w:b w:val="0"/>
                <w:sz w:val="24"/>
                <w:szCs w:val="24"/>
              </w:rPr>
              <w:t>развития одаренных детей в различных областях интеллектуальной, творческой, спортивной деятельности</w:t>
            </w:r>
          </w:p>
          <w:p w:rsidR="00E730B3" w:rsidRDefault="00E730B3" w:rsidP="00E730B3">
            <w:pPr>
              <w:pStyle w:val="ConsPlusCell"/>
              <w:jc w:val="both"/>
            </w:pPr>
          </w:p>
        </w:tc>
      </w:tr>
      <w:tr w:rsidR="00E730B3" w:rsidTr="00E730B3">
        <w:tc>
          <w:tcPr>
            <w:tcW w:w="2802" w:type="dxa"/>
            <w:shd w:val="clear" w:color="auto" w:fill="auto"/>
          </w:tcPr>
          <w:p w:rsidR="00E730B3" w:rsidRDefault="00E730B3" w:rsidP="00E730B3">
            <w:r>
              <w:rPr>
                <w:b w:val="0"/>
                <w:sz w:val="24"/>
                <w:szCs w:val="24"/>
              </w:rPr>
              <w:t xml:space="preserve">Целевые индикаторы и показатели  </w:t>
            </w:r>
            <w:r>
              <w:rPr>
                <w:b w:val="0"/>
                <w:sz w:val="24"/>
                <w:szCs w:val="24"/>
              </w:rPr>
              <w:lastRenderedPageBreak/>
              <w:t xml:space="preserve">подпрограммы </w:t>
            </w:r>
          </w:p>
        </w:tc>
        <w:tc>
          <w:tcPr>
            <w:tcW w:w="6769" w:type="dxa"/>
            <w:shd w:val="clear" w:color="auto" w:fill="auto"/>
          </w:tcPr>
          <w:p w:rsidR="00E730B3" w:rsidRDefault="00E730B3" w:rsidP="00E730B3">
            <w:pPr>
              <w:pStyle w:val="ConsPlusCell"/>
              <w:jc w:val="both"/>
            </w:pPr>
            <w:r>
              <w:lastRenderedPageBreak/>
              <w:t xml:space="preserve">удельный вес числа электронных инструктивно-методических и научно-методических ресурсов, разработанных в рамках </w:t>
            </w:r>
            <w:r>
              <w:lastRenderedPageBreak/>
              <w:t>муниципальной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муниципальной программы, проценты;</w:t>
            </w:r>
          </w:p>
          <w:p w:rsidR="00E730B3" w:rsidRDefault="00E730B3" w:rsidP="00E730B3">
            <w:pPr>
              <w:pStyle w:val="ConsPlusCell"/>
              <w:jc w:val="both"/>
            </w:pPr>
            <w:r>
              <w:t>количество проведенных мероприятий муниципального уровня по распространению результатов муниципальной программы, единиц;</w:t>
            </w:r>
          </w:p>
          <w:p w:rsidR="00E730B3" w:rsidRDefault="00E730B3" w:rsidP="00E730B3">
            <w:pPr>
              <w:pStyle w:val="ConsPlusCell"/>
              <w:jc w:val="both"/>
            </w:pPr>
            <w:r>
              <w:t>уровень информированности населения о реализации мероприятий по развитию сферы образования в рамках муниципальной программы (по данным опроса), проценты;</w:t>
            </w:r>
          </w:p>
          <w:p w:rsidR="00E730B3" w:rsidRDefault="00E730B3" w:rsidP="00E730B3">
            <w:pPr>
              <w:jc w:val="both"/>
              <w:rPr>
                <w:rStyle w:val="apple-converted-space"/>
                <w:sz w:val="24"/>
                <w:szCs w:val="24"/>
              </w:rPr>
            </w:pPr>
            <w:r>
              <w:rPr>
                <w:b w:val="0"/>
                <w:sz w:val="24"/>
                <w:szCs w:val="24"/>
              </w:rPr>
              <w:t>доля детей, включенных в муниципальную систему выявления, развития и  поддержки одаренных детей, в общей численности детского населения школьного возраста, проценты;</w:t>
            </w:r>
            <w:r>
              <w:rPr>
                <w:b w:val="0"/>
                <w:sz w:val="24"/>
                <w:szCs w:val="24"/>
              </w:rPr>
              <w:tab/>
            </w:r>
            <w:r>
              <w:rPr>
                <w:b w:val="0"/>
                <w:sz w:val="24"/>
                <w:szCs w:val="24"/>
              </w:rPr>
              <w:tab/>
            </w:r>
          </w:p>
          <w:p w:rsidR="00E730B3" w:rsidRDefault="00E730B3" w:rsidP="00E730B3">
            <w:pPr>
              <w:jc w:val="both"/>
              <w:rPr>
                <w:b w:val="0"/>
                <w:sz w:val="24"/>
                <w:szCs w:val="24"/>
              </w:rPr>
            </w:pPr>
            <w:r>
              <w:rPr>
                <w:rStyle w:val="apple-converted-space"/>
                <w:sz w:val="24"/>
                <w:szCs w:val="24"/>
              </w:rPr>
              <w:t>к</w:t>
            </w:r>
            <w:r>
              <w:rPr>
                <w:b w:val="0"/>
                <w:sz w:val="24"/>
                <w:szCs w:val="24"/>
              </w:rPr>
              <w:t>оличество одаренных детей школьного возраста – победителей</w:t>
            </w:r>
            <w:r>
              <w:rPr>
                <w:rStyle w:val="apple-converted-space"/>
                <w:sz w:val="24"/>
                <w:szCs w:val="24"/>
              </w:rPr>
              <w:t> муниципальных</w:t>
            </w:r>
            <w:r>
              <w:rPr>
                <w:b w:val="0"/>
                <w:sz w:val="24"/>
                <w:szCs w:val="24"/>
              </w:rPr>
              <w:t xml:space="preserve"> конкурсов, соревнований, олимпиад, турниров, проведенных в рамках подпрограммы, единицы;</w:t>
            </w:r>
          </w:p>
          <w:p w:rsidR="00E730B3" w:rsidRDefault="00E730B3" w:rsidP="00E730B3">
            <w:pPr>
              <w:jc w:val="both"/>
              <w:rPr>
                <w:b w:val="0"/>
                <w:color w:val="000000"/>
                <w:sz w:val="24"/>
                <w:szCs w:val="24"/>
              </w:rPr>
            </w:pPr>
            <w:r>
              <w:rPr>
                <w:b w:val="0"/>
                <w:sz w:val="24"/>
                <w:szCs w:val="24"/>
              </w:rPr>
              <w:t>количество муниципальных конкурсов, соревнований, олимпиад, иных конкурсных мероприятий, проведенных для выявления одаренных детей в различных областях интеллектуальной, творческой, спортивной деятельности, единицы;</w:t>
            </w:r>
            <w:r>
              <w:rPr>
                <w:b w:val="0"/>
                <w:sz w:val="24"/>
                <w:szCs w:val="24"/>
              </w:rPr>
              <w:tab/>
            </w:r>
          </w:p>
          <w:p w:rsidR="00E730B3" w:rsidRDefault="00E730B3" w:rsidP="00E730B3">
            <w:pPr>
              <w:jc w:val="both"/>
            </w:pPr>
            <w:r>
              <w:rPr>
                <w:b w:val="0"/>
                <w:color w:val="000000"/>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проценты</w:t>
            </w:r>
          </w:p>
        </w:tc>
      </w:tr>
      <w:tr w:rsidR="00E730B3" w:rsidTr="00E730B3">
        <w:tc>
          <w:tcPr>
            <w:tcW w:w="2802" w:type="dxa"/>
            <w:shd w:val="clear" w:color="auto" w:fill="auto"/>
          </w:tcPr>
          <w:p w:rsidR="00E730B3" w:rsidRDefault="00E730B3" w:rsidP="00E730B3">
            <w:pPr>
              <w:rPr>
                <w:sz w:val="24"/>
                <w:szCs w:val="24"/>
              </w:rPr>
            </w:pPr>
            <w:r>
              <w:rPr>
                <w:b w:val="0"/>
                <w:spacing w:val="-1"/>
                <w:sz w:val="24"/>
                <w:szCs w:val="24"/>
              </w:rPr>
              <w:lastRenderedPageBreak/>
              <w:t>Э</w:t>
            </w:r>
            <w:r>
              <w:rPr>
                <w:b w:val="0"/>
                <w:sz w:val="24"/>
                <w:szCs w:val="24"/>
              </w:rPr>
              <w:t>т</w:t>
            </w:r>
            <w:r>
              <w:rPr>
                <w:b w:val="0"/>
                <w:spacing w:val="-1"/>
                <w:sz w:val="24"/>
                <w:szCs w:val="24"/>
              </w:rPr>
              <w:t>а</w:t>
            </w:r>
            <w:r>
              <w:rPr>
                <w:b w:val="0"/>
                <w:spacing w:val="2"/>
                <w:sz w:val="24"/>
                <w:szCs w:val="24"/>
              </w:rPr>
              <w:t>п</w:t>
            </w:r>
            <w:r>
              <w:rPr>
                <w:b w:val="0"/>
                <w:sz w:val="24"/>
                <w:szCs w:val="24"/>
              </w:rPr>
              <w:t xml:space="preserve">ы и сроки </w:t>
            </w:r>
            <w:r>
              <w:rPr>
                <w:b w:val="0"/>
                <w:spacing w:val="1"/>
                <w:sz w:val="24"/>
                <w:szCs w:val="24"/>
              </w:rPr>
              <w:t>р</w:t>
            </w:r>
            <w:r>
              <w:rPr>
                <w:b w:val="0"/>
                <w:spacing w:val="-1"/>
                <w:sz w:val="24"/>
                <w:szCs w:val="24"/>
              </w:rPr>
              <w:t>еа</w:t>
            </w:r>
            <w:r>
              <w:rPr>
                <w:b w:val="0"/>
                <w:sz w:val="24"/>
                <w:szCs w:val="24"/>
              </w:rPr>
              <w:t>ли</w:t>
            </w:r>
            <w:r>
              <w:rPr>
                <w:b w:val="0"/>
                <w:spacing w:val="1"/>
                <w:sz w:val="24"/>
                <w:szCs w:val="24"/>
              </w:rPr>
              <w:t>з</w:t>
            </w:r>
            <w:r>
              <w:rPr>
                <w:b w:val="0"/>
                <w:spacing w:val="-1"/>
                <w:sz w:val="24"/>
                <w:szCs w:val="24"/>
              </w:rPr>
              <w:t>а</w:t>
            </w:r>
            <w:r>
              <w:rPr>
                <w:b w:val="0"/>
                <w:sz w:val="24"/>
                <w:szCs w:val="24"/>
              </w:rPr>
              <w:t>ц</w:t>
            </w:r>
            <w:r>
              <w:rPr>
                <w:b w:val="0"/>
                <w:spacing w:val="2"/>
                <w:sz w:val="24"/>
                <w:szCs w:val="24"/>
              </w:rPr>
              <w:t>и</w:t>
            </w:r>
            <w:r>
              <w:rPr>
                <w:b w:val="0"/>
                <w:sz w:val="24"/>
                <w:szCs w:val="24"/>
              </w:rPr>
              <w:t>и п</w:t>
            </w:r>
            <w:r>
              <w:rPr>
                <w:b w:val="0"/>
                <w:spacing w:val="1"/>
                <w:sz w:val="24"/>
                <w:szCs w:val="24"/>
              </w:rPr>
              <w:t>од</w:t>
            </w:r>
            <w:r>
              <w:rPr>
                <w:b w:val="0"/>
                <w:sz w:val="24"/>
                <w:szCs w:val="24"/>
              </w:rPr>
              <w:t>п</w:t>
            </w:r>
            <w:r>
              <w:rPr>
                <w:b w:val="0"/>
                <w:spacing w:val="-1"/>
                <w:sz w:val="24"/>
                <w:szCs w:val="24"/>
              </w:rPr>
              <w:t>р</w:t>
            </w:r>
            <w:r>
              <w:rPr>
                <w:b w:val="0"/>
                <w:spacing w:val="1"/>
                <w:sz w:val="24"/>
                <w:szCs w:val="24"/>
              </w:rPr>
              <w:t>ог</w:t>
            </w:r>
            <w:r>
              <w:rPr>
                <w:b w:val="0"/>
                <w:spacing w:val="-1"/>
                <w:sz w:val="24"/>
                <w:szCs w:val="24"/>
              </w:rPr>
              <w:t>ра</w:t>
            </w:r>
            <w:r>
              <w:rPr>
                <w:b w:val="0"/>
                <w:spacing w:val="1"/>
                <w:sz w:val="24"/>
                <w:szCs w:val="24"/>
              </w:rPr>
              <w:t>м</w:t>
            </w:r>
            <w:r>
              <w:rPr>
                <w:b w:val="0"/>
                <w:spacing w:val="-1"/>
                <w:sz w:val="24"/>
                <w:szCs w:val="24"/>
              </w:rPr>
              <w:t>м</w:t>
            </w:r>
            <w:r>
              <w:rPr>
                <w:b w:val="0"/>
                <w:sz w:val="24"/>
                <w:szCs w:val="24"/>
              </w:rPr>
              <w:t xml:space="preserve">ы  </w:t>
            </w:r>
          </w:p>
          <w:p w:rsidR="00E730B3" w:rsidRDefault="00E730B3" w:rsidP="00E730B3">
            <w:pPr>
              <w:rPr>
                <w:sz w:val="24"/>
                <w:szCs w:val="24"/>
              </w:rPr>
            </w:pPr>
          </w:p>
        </w:tc>
        <w:tc>
          <w:tcPr>
            <w:tcW w:w="6769" w:type="dxa"/>
            <w:shd w:val="clear" w:color="auto" w:fill="auto"/>
          </w:tcPr>
          <w:p w:rsidR="00E730B3" w:rsidRDefault="00E730B3" w:rsidP="00E730B3">
            <w:pPr>
              <w:pStyle w:val="ConsPlusCell"/>
              <w:jc w:val="both"/>
              <w:rPr>
                <w:spacing w:val="-1"/>
              </w:rPr>
            </w:pPr>
            <w:r>
              <w:t>один этап: 2018 - 2021 годы</w:t>
            </w:r>
          </w:p>
          <w:p w:rsidR="00E730B3" w:rsidRDefault="00E730B3" w:rsidP="00E730B3">
            <w:pPr>
              <w:tabs>
                <w:tab w:val="left" w:pos="1040"/>
                <w:tab w:val="left" w:pos="2740"/>
                <w:tab w:val="left" w:pos="4860"/>
                <w:tab w:val="left" w:pos="6314"/>
                <w:tab w:val="left" w:pos="6460"/>
              </w:tabs>
              <w:jc w:val="both"/>
              <w:rPr>
                <w:spacing w:val="-1"/>
                <w:sz w:val="24"/>
                <w:szCs w:val="24"/>
              </w:rPr>
            </w:pPr>
          </w:p>
        </w:tc>
      </w:tr>
      <w:tr w:rsidR="00E730B3" w:rsidTr="00E730B3">
        <w:tc>
          <w:tcPr>
            <w:tcW w:w="2802" w:type="dxa"/>
            <w:shd w:val="clear" w:color="auto" w:fill="auto"/>
          </w:tcPr>
          <w:p w:rsidR="00E730B3" w:rsidRDefault="00E730B3" w:rsidP="00E730B3">
            <w:pPr>
              <w:tabs>
                <w:tab w:val="left" w:pos="1560"/>
              </w:tabs>
              <w:rPr>
                <w:b w:val="0"/>
                <w:sz w:val="24"/>
                <w:szCs w:val="24"/>
              </w:rPr>
            </w:pPr>
            <w:r>
              <w:rPr>
                <w:b w:val="0"/>
                <w:sz w:val="24"/>
                <w:szCs w:val="24"/>
              </w:rPr>
              <w:t>О</w:t>
            </w:r>
            <w:r>
              <w:rPr>
                <w:b w:val="0"/>
                <w:spacing w:val="1"/>
                <w:sz w:val="24"/>
                <w:szCs w:val="24"/>
              </w:rPr>
              <w:t>б</w:t>
            </w:r>
            <w:r>
              <w:rPr>
                <w:b w:val="0"/>
                <w:spacing w:val="-1"/>
                <w:sz w:val="24"/>
                <w:szCs w:val="24"/>
              </w:rPr>
              <w:t>ъ</w:t>
            </w:r>
            <w:r>
              <w:rPr>
                <w:b w:val="0"/>
                <w:spacing w:val="1"/>
                <w:sz w:val="24"/>
                <w:szCs w:val="24"/>
              </w:rPr>
              <w:t>е</w:t>
            </w:r>
            <w:r>
              <w:rPr>
                <w:b w:val="0"/>
                <w:spacing w:val="-1"/>
                <w:sz w:val="24"/>
                <w:szCs w:val="24"/>
              </w:rPr>
              <w:t>м</w:t>
            </w:r>
            <w:r>
              <w:rPr>
                <w:b w:val="0"/>
                <w:sz w:val="24"/>
                <w:szCs w:val="24"/>
              </w:rPr>
              <w:t xml:space="preserve">ы </w:t>
            </w:r>
            <w:r>
              <w:rPr>
                <w:b w:val="0"/>
                <w:spacing w:val="1"/>
                <w:sz w:val="24"/>
                <w:szCs w:val="24"/>
              </w:rPr>
              <w:t>б</w:t>
            </w:r>
            <w:r>
              <w:rPr>
                <w:b w:val="0"/>
                <w:sz w:val="24"/>
                <w:szCs w:val="24"/>
              </w:rPr>
              <w:t>ю</w:t>
            </w:r>
            <w:r>
              <w:rPr>
                <w:b w:val="0"/>
                <w:spacing w:val="1"/>
                <w:sz w:val="24"/>
                <w:szCs w:val="24"/>
              </w:rPr>
              <w:t>д</w:t>
            </w:r>
            <w:r>
              <w:rPr>
                <w:b w:val="0"/>
                <w:sz w:val="24"/>
                <w:szCs w:val="24"/>
              </w:rPr>
              <w:t>ж</w:t>
            </w:r>
            <w:r>
              <w:rPr>
                <w:b w:val="0"/>
                <w:spacing w:val="-1"/>
                <w:sz w:val="24"/>
                <w:szCs w:val="24"/>
              </w:rPr>
              <w:t>е</w:t>
            </w:r>
            <w:r>
              <w:rPr>
                <w:b w:val="0"/>
                <w:sz w:val="24"/>
                <w:szCs w:val="24"/>
              </w:rPr>
              <w:t>тн</w:t>
            </w:r>
            <w:r>
              <w:rPr>
                <w:b w:val="0"/>
                <w:spacing w:val="1"/>
                <w:sz w:val="24"/>
                <w:szCs w:val="24"/>
              </w:rPr>
              <w:t>ы</w:t>
            </w:r>
            <w:r>
              <w:rPr>
                <w:b w:val="0"/>
                <w:sz w:val="24"/>
                <w:szCs w:val="24"/>
              </w:rPr>
              <w:t xml:space="preserve">х </w:t>
            </w:r>
            <w:r>
              <w:rPr>
                <w:b w:val="0"/>
                <w:spacing w:val="-1"/>
                <w:sz w:val="24"/>
                <w:szCs w:val="24"/>
              </w:rPr>
              <w:t>а</w:t>
            </w:r>
            <w:r>
              <w:rPr>
                <w:b w:val="0"/>
                <w:spacing w:val="1"/>
                <w:sz w:val="24"/>
                <w:szCs w:val="24"/>
              </w:rPr>
              <w:t>с</w:t>
            </w:r>
            <w:r>
              <w:rPr>
                <w:b w:val="0"/>
                <w:spacing w:val="-1"/>
                <w:sz w:val="24"/>
                <w:szCs w:val="24"/>
              </w:rPr>
              <w:t>с</w:t>
            </w:r>
            <w:r>
              <w:rPr>
                <w:b w:val="0"/>
                <w:sz w:val="24"/>
                <w:szCs w:val="24"/>
              </w:rPr>
              <w:t>и</w:t>
            </w:r>
            <w:r>
              <w:rPr>
                <w:b w:val="0"/>
                <w:spacing w:val="1"/>
                <w:sz w:val="24"/>
                <w:szCs w:val="24"/>
              </w:rPr>
              <w:t>г</w:t>
            </w:r>
            <w:r>
              <w:rPr>
                <w:b w:val="0"/>
                <w:sz w:val="24"/>
                <w:szCs w:val="24"/>
              </w:rPr>
              <w:t>н</w:t>
            </w:r>
            <w:r>
              <w:rPr>
                <w:b w:val="0"/>
                <w:spacing w:val="1"/>
                <w:sz w:val="24"/>
                <w:szCs w:val="24"/>
              </w:rPr>
              <w:t>о</w:t>
            </w:r>
            <w:r>
              <w:rPr>
                <w:b w:val="0"/>
                <w:sz w:val="24"/>
                <w:szCs w:val="24"/>
              </w:rPr>
              <w:t>в</w:t>
            </w:r>
            <w:r>
              <w:rPr>
                <w:b w:val="0"/>
                <w:spacing w:val="1"/>
                <w:sz w:val="24"/>
                <w:szCs w:val="24"/>
              </w:rPr>
              <w:t>а</w:t>
            </w:r>
            <w:r>
              <w:rPr>
                <w:b w:val="0"/>
                <w:sz w:val="24"/>
                <w:szCs w:val="24"/>
              </w:rPr>
              <w:t>ний п</w:t>
            </w:r>
            <w:r>
              <w:rPr>
                <w:b w:val="0"/>
                <w:spacing w:val="1"/>
                <w:sz w:val="24"/>
                <w:szCs w:val="24"/>
              </w:rPr>
              <w:t>од</w:t>
            </w:r>
            <w:r>
              <w:rPr>
                <w:b w:val="0"/>
                <w:sz w:val="24"/>
                <w:szCs w:val="24"/>
              </w:rPr>
              <w:t>п</w:t>
            </w:r>
            <w:r>
              <w:rPr>
                <w:b w:val="0"/>
                <w:spacing w:val="-1"/>
                <w:sz w:val="24"/>
                <w:szCs w:val="24"/>
              </w:rPr>
              <w:t>р</w:t>
            </w:r>
            <w:r>
              <w:rPr>
                <w:b w:val="0"/>
                <w:spacing w:val="1"/>
                <w:sz w:val="24"/>
                <w:szCs w:val="24"/>
              </w:rPr>
              <w:t>ог</w:t>
            </w:r>
            <w:r>
              <w:rPr>
                <w:b w:val="0"/>
                <w:spacing w:val="-1"/>
                <w:sz w:val="24"/>
                <w:szCs w:val="24"/>
              </w:rPr>
              <w:t>ра</w:t>
            </w:r>
            <w:r>
              <w:rPr>
                <w:b w:val="0"/>
                <w:spacing w:val="1"/>
                <w:sz w:val="24"/>
                <w:szCs w:val="24"/>
              </w:rPr>
              <w:t>м</w:t>
            </w:r>
            <w:r>
              <w:rPr>
                <w:b w:val="0"/>
                <w:spacing w:val="-1"/>
                <w:sz w:val="24"/>
                <w:szCs w:val="24"/>
              </w:rPr>
              <w:t>м</w:t>
            </w:r>
            <w:r>
              <w:rPr>
                <w:b w:val="0"/>
                <w:sz w:val="24"/>
                <w:szCs w:val="24"/>
              </w:rPr>
              <w:t>ы</w:t>
            </w:r>
          </w:p>
        </w:tc>
        <w:tc>
          <w:tcPr>
            <w:tcW w:w="6769" w:type="dxa"/>
            <w:shd w:val="clear" w:color="auto" w:fill="auto"/>
          </w:tcPr>
          <w:p w:rsidR="00E730B3" w:rsidRDefault="00E730B3" w:rsidP="00E730B3">
            <w:pPr>
              <w:ind w:left="-108"/>
              <w:jc w:val="both"/>
              <w:rPr>
                <w:b w:val="0"/>
                <w:sz w:val="24"/>
                <w:szCs w:val="24"/>
              </w:rPr>
            </w:pPr>
            <w:r>
              <w:rPr>
                <w:b w:val="0"/>
                <w:sz w:val="24"/>
                <w:szCs w:val="24"/>
              </w:rPr>
              <w:t>общий объем бюджетных ассигнований на реализацию подпрограммы составляет 58774,90570 тыс. рублей, в том числе по годам:</w:t>
            </w:r>
          </w:p>
          <w:p w:rsidR="00E730B3" w:rsidRDefault="00E730B3" w:rsidP="00E730B3">
            <w:pPr>
              <w:ind w:left="-108" w:firstLine="108"/>
              <w:jc w:val="both"/>
              <w:rPr>
                <w:b w:val="0"/>
                <w:sz w:val="24"/>
                <w:szCs w:val="24"/>
              </w:rPr>
            </w:pPr>
            <w:r>
              <w:rPr>
                <w:b w:val="0"/>
                <w:sz w:val="24"/>
                <w:szCs w:val="24"/>
              </w:rPr>
              <w:t>2018 год – 15157,87270 тыс. рублей;</w:t>
            </w:r>
          </w:p>
          <w:p w:rsidR="00E730B3" w:rsidRDefault="00E730B3" w:rsidP="00E730B3">
            <w:pPr>
              <w:ind w:left="-108" w:firstLine="108"/>
              <w:jc w:val="both"/>
              <w:rPr>
                <w:b w:val="0"/>
                <w:sz w:val="24"/>
                <w:szCs w:val="24"/>
              </w:rPr>
            </w:pPr>
            <w:r>
              <w:rPr>
                <w:b w:val="0"/>
                <w:sz w:val="24"/>
                <w:szCs w:val="24"/>
              </w:rPr>
              <w:t>2019 год – 15141,81100 тыс. рублей;</w:t>
            </w:r>
          </w:p>
          <w:p w:rsidR="00E730B3" w:rsidRDefault="00E730B3" w:rsidP="00E730B3">
            <w:pPr>
              <w:ind w:left="-108" w:firstLine="108"/>
              <w:jc w:val="both"/>
              <w:rPr>
                <w:b w:val="0"/>
                <w:sz w:val="24"/>
                <w:szCs w:val="24"/>
              </w:rPr>
            </w:pPr>
            <w:r>
              <w:rPr>
                <w:b w:val="0"/>
                <w:sz w:val="24"/>
                <w:szCs w:val="24"/>
              </w:rPr>
              <w:t>2020 год – 14237,61100 тыс. рублей;</w:t>
            </w:r>
          </w:p>
          <w:p w:rsidR="00E730B3" w:rsidRDefault="00E730B3" w:rsidP="00E730B3">
            <w:pPr>
              <w:tabs>
                <w:tab w:val="left" w:pos="6314"/>
                <w:tab w:val="left" w:pos="6460"/>
              </w:tabs>
              <w:ind w:left="-108" w:firstLine="108"/>
              <w:jc w:val="both"/>
              <w:rPr>
                <w:b w:val="0"/>
                <w:sz w:val="24"/>
                <w:szCs w:val="24"/>
              </w:rPr>
            </w:pPr>
            <w:r>
              <w:rPr>
                <w:b w:val="0"/>
                <w:sz w:val="24"/>
                <w:szCs w:val="24"/>
              </w:rPr>
              <w:t>2021 год – 14237,61100 тыс. рублей.</w:t>
            </w:r>
          </w:p>
          <w:p w:rsidR="00E730B3" w:rsidRDefault="00E730B3" w:rsidP="00E730B3">
            <w:pPr>
              <w:tabs>
                <w:tab w:val="left" w:pos="6314"/>
                <w:tab w:val="left" w:pos="6460"/>
              </w:tabs>
              <w:jc w:val="both"/>
              <w:rPr>
                <w:b w:val="0"/>
                <w:sz w:val="24"/>
                <w:szCs w:val="24"/>
              </w:rPr>
            </w:pPr>
          </w:p>
        </w:tc>
      </w:tr>
      <w:tr w:rsidR="00E730B3" w:rsidTr="00E730B3">
        <w:tc>
          <w:tcPr>
            <w:tcW w:w="2802" w:type="dxa"/>
            <w:shd w:val="clear" w:color="auto" w:fill="auto"/>
          </w:tcPr>
          <w:p w:rsidR="00E730B3" w:rsidRDefault="00E730B3" w:rsidP="00E730B3">
            <w:r>
              <w:rPr>
                <w:b w:val="0"/>
                <w:sz w:val="24"/>
                <w:szCs w:val="24"/>
              </w:rPr>
              <w:t>Ожидаемые результаты реализации подпрограммы</w:t>
            </w:r>
          </w:p>
        </w:tc>
        <w:tc>
          <w:tcPr>
            <w:tcW w:w="6769" w:type="dxa"/>
            <w:shd w:val="clear" w:color="auto" w:fill="auto"/>
          </w:tcPr>
          <w:p w:rsidR="00E730B3" w:rsidRDefault="00E730B3" w:rsidP="00E730B3">
            <w:pPr>
              <w:pStyle w:val="ConsPlusCell"/>
              <w:ind w:left="-108"/>
              <w:jc w:val="both"/>
            </w:pPr>
            <w:r>
              <w:t>своевременное принятие нормативных правовых актов и подготовка методических рекомендаций, необходимых для реализации мероприятий;</w:t>
            </w:r>
          </w:p>
          <w:p w:rsidR="00E730B3" w:rsidRDefault="00E730B3" w:rsidP="00E730B3">
            <w:pPr>
              <w:pStyle w:val="ConsPlusCell"/>
              <w:ind w:left="-108"/>
              <w:jc w:val="both"/>
            </w:pPr>
            <w:r>
              <w:t>наличие системы мониторинга и контроля реализации подпрограммы;</w:t>
            </w:r>
          </w:p>
          <w:p w:rsidR="00E730B3" w:rsidRDefault="00E730B3" w:rsidP="00E730B3">
            <w:pPr>
              <w:pStyle w:val="ConsPlusCell"/>
              <w:ind w:left="-108"/>
              <w:jc w:val="both"/>
            </w:pPr>
            <w:r>
              <w:t>публикация в средствах массовой информации аналитических материалов о процессе и реализации подпрограммы;</w:t>
            </w:r>
          </w:p>
          <w:p w:rsidR="00E730B3" w:rsidRDefault="00E730B3" w:rsidP="00E730B3">
            <w:pPr>
              <w:pStyle w:val="ConsPlusCell"/>
              <w:ind w:left="-108"/>
              <w:jc w:val="both"/>
            </w:pPr>
            <w:r>
              <w:t>высокий уровень открытости информации о результатах развития муниципальной системы образования, в том числе через ежегодную публикацию Публичного доклада о состоянии и развитии системы образования Рыльского района Курской области;</w:t>
            </w:r>
          </w:p>
          <w:p w:rsidR="00E730B3" w:rsidRDefault="00E730B3" w:rsidP="00E730B3">
            <w:pPr>
              <w:ind w:left="-108"/>
              <w:jc w:val="both"/>
              <w:rPr>
                <w:b w:val="0"/>
                <w:sz w:val="24"/>
                <w:szCs w:val="24"/>
              </w:rPr>
            </w:pPr>
            <w:r>
              <w:rPr>
                <w:b w:val="0"/>
                <w:sz w:val="24"/>
                <w:szCs w:val="24"/>
              </w:rPr>
              <w:t xml:space="preserve">создание необходимых условий по выявлению, поддержке и развитию одаренных детей в различных областях </w:t>
            </w:r>
            <w:r>
              <w:rPr>
                <w:b w:val="0"/>
                <w:sz w:val="24"/>
                <w:szCs w:val="24"/>
              </w:rPr>
              <w:lastRenderedPageBreak/>
              <w:t>интеллектуальной, творческой, спортивной деятельности;</w:t>
            </w:r>
          </w:p>
          <w:p w:rsidR="00E730B3" w:rsidRDefault="00E730B3" w:rsidP="00E730B3">
            <w:pPr>
              <w:ind w:left="-108"/>
              <w:jc w:val="both"/>
              <w:rPr>
                <w:b w:val="0"/>
                <w:sz w:val="24"/>
                <w:szCs w:val="24"/>
              </w:rPr>
            </w:pPr>
            <w:r>
              <w:rPr>
                <w:b w:val="0"/>
                <w:sz w:val="24"/>
                <w:szCs w:val="24"/>
              </w:rPr>
              <w:t>увеличение доли детей, включенных в муниципальную систему выявления, развития и поддержки одаренных детей, в общей численности детского населения школьного возраста, до 65%;</w:t>
            </w:r>
          </w:p>
          <w:p w:rsidR="00E730B3" w:rsidRDefault="00E730B3" w:rsidP="00E730B3">
            <w:pPr>
              <w:ind w:left="-108"/>
              <w:jc w:val="both"/>
              <w:rPr>
                <w:b w:val="0"/>
                <w:sz w:val="24"/>
                <w:szCs w:val="24"/>
              </w:rPr>
            </w:pPr>
            <w:r>
              <w:rPr>
                <w:b w:val="0"/>
                <w:sz w:val="24"/>
                <w:szCs w:val="24"/>
              </w:rPr>
              <w:t>увеличение количества детей школьного возраста победителей районных конкурсов, соревнований, олимпиад, турниров, проведенных в рамках подпрограммы, до 430 человек;</w:t>
            </w:r>
          </w:p>
          <w:p w:rsidR="00E730B3" w:rsidRDefault="00E730B3" w:rsidP="00E730B3">
            <w:pPr>
              <w:ind w:left="-108"/>
              <w:jc w:val="both"/>
            </w:pPr>
            <w:r>
              <w:rPr>
                <w:b w:val="0"/>
                <w:sz w:val="24"/>
                <w:szCs w:val="24"/>
              </w:rPr>
              <w:t>увеличение количества районных конкурсов, соревнований, олимпиад и иных конкурсных мероприятий, проведенных для выявления одаренных детей в различных областях интеллектуальной, творческой, спортивной деятельности, до 80</w:t>
            </w:r>
          </w:p>
        </w:tc>
      </w:tr>
    </w:tbl>
    <w:p w:rsidR="00E730B3" w:rsidRDefault="00E730B3" w:rsidP="00E730B3">
      <w:pPr>
        <w:rPr>
          <w:sz w:val="24"/>
          <w:szCs w:val="24"/>
        </w:rPr>
      </w:pPr>
    </w:p>
    <w:p w:rsidR="00E730B3" w:rsidRDefault="00E730B3" w:rsidP="00E730B3">
      <w:pPr>
        <w:jc w:val="center"/>
        <w:rPr>
          <w:bCs w:val="0"/>
          <w:sz w:val="24"/>
          <w:szCs w:val="24"/>
        </w:rPr>
      </w:pPr>
      <w:r>
        <w:rPr>
          <w:bCs w:val="0"/>
          <w:sz w:val="24"/>
          <w:szCs w:val="24"/>
        </w:rPr>
        <w:t>I. Характеристика сферы реализации подпрограммы,</w:t>
      </w:r>
    </w:p>
    <w:p w:rsidR="00E730B3" w:rsidRDefault="00E730B3" w:rsidP="00E730B3">
      <w:pPr>
        <w:jc w:val="center"/>
        <w:rPr>
          <w:b w:val="0"/>
          <w:bCs w:val="0"/>
          <w:sz w:val="24"/>
          <w:szCs w:val="24"/>
        </w:rPr>
      </w:pPr>
      <w:r>
        <w:rPr>
          <w:bCs w:val="0"/>
          <w:sz w:val="24"/>
          <w:szCs w:val="24"/>
        </w:rPr>
        <w:t>описание основных проблем в указанной сфере и прогноз ее развития</w:t>
      </w:r>
    </w:p>
    <w:p w:rsidR="00E730B3" w:rsidRDefault="00E730B3" w:rsidP="00E730B3">
      <w:pPr>
        <w:jc w:val="center"/>
        <w:rPr>
          <w:b w:val="0"/>
          <w:bCs w:val="0"/>
          <w:sz w:val="24"/>
          <w:szCs w:val="24"/>
        </w:rPr>
      </w:pPr>
    </w:p>
    <w:p w:rsidR="00E730B3" w:rsidRDefault="00E730B3" w:rsidP="00E730B3">
      <w:pPr>
        <w:ind w:firstLine="708"/>
        <w:jc w:val="both"/>
        <w:rPr>
          <w:sz w:val="24"/>
          <w:szCs w:val="24"/>
        </w:rPr>
      </w:pPr>
      <w:r>
        <w:rPr>
          <w:b w:val="0"/>
          <w:sz w:val="24"/>
          <w:szCs w:val="24"/>
        </w:rPr>
        <w:t>Подпрограмма разработана в целях повышения качества реализации целей и задач, поставленных Программой. В целом подпрограмма направлена на формирование и развитие обеспечивающих механизмов реализации программы.</w:t>
      </w:r>
    </w:p>
    <w:p w:rsidR="00E730B3" w:rsidRDefault="00E730B3" w:rsidP="00E730B3">
      <w:pPr>
        <w:pStyle w:val="1e"/>
        <w:ind w:firstLine="708"/>
        <w:jc w:val="both"/>
        <w:rPr>
          <w:sz w:val="24"/>
          <w:szCs w:val="24"/>
        </w:rPr>
      </w:pPr>
      <w:r>
        <w:rPr>
          <w:sz w:val="24"/>
          <w:szCs w:val="24"/>
        </w:rPr>
        <w:t>Динамика социально-экономической и общественной жизни Российского государства свидетельствует о возрастающей необходимости своевременного анализа имеющихся интеллектуальных и творческих ресурсов общества, среди которых центральное место занимает детская одаренность.</w:t>
      </w:r>
    </w:p>
    <w:p w:rsidR="00E730B3" w:rsidRDefault="00E730B3" w:rsidP="00E730B3">
      <w:pPr>
        <w:pStyle w:val="1e"/>
        <w:ind w:firstLine="708"/>
        <w:jc w:val="both"/>
        <w:rPr>
          <w:sz w:val="24"/>
          <w:szCs w:val="24"/>
        </w:rPr>
      </w:pPr>
      <w:r>
        <w:rPr>
          <w:sz w:val="24"/>
          <w:szCs w:val="24"/>
        </w:rPr>
        <w:t>Профессиональная психолого-педагогическая диагностика, создание условий для стимулирования ребенка с самого раннего возраста к различным видам деятельности, поддержка одаренного ребенка не только в отношении его выдающихся способностей, но и во всех остальных аспектах его развития, воспитания, в конечном итоге, создание благоприятных условий трудовой деятельности и жизнеобеспечения на этапе профессионального и личностного становления могут и должны стать общей задачей, объединяющей для её решения семью, школу, органы местного самоуправления.</w:t>
      </w:r>
    </w:p>
    <w:p w:rsidR="00E730B3" w:rsidRDefault="00E730B3" w:rsidP="00E730B3">
      <w:pPr>
        <w:ind w:firstLine="708"/>
        <w:jc w:val="both"/>
        <w:rPr>
          <w:b w:val="0"/>
          <w:sz w:val="24"/>
          <w:szCs w:val="24"/>
        </w:rPr>
      </w:pPr>
      <w:r>
        <w:rPr>
          <w:b w:val="0"/>
          <w:sz w:val="24"/>
          <w:szCs w:val="24"/>
        </w:rPr>
        <w:t>К приоритетным направлениям системы образования в Рыльском районе Курской области относится организация работы с одаренными детьми согласно Концепции общенациональной системы выявления и развития молодых талантов.</w:t>
      </w:r>
      <w:r>
        <w:rPr>
          <w:b w:val="0"/>
          <w:sz w:val="24"/>
          <w:szCs w:val="24"/>
        </w:rPr>
        <w:tab/>
      </w:r>
    </w:p>
    <w:p w:rsidR="00E730B3" w:rsidRDefault="00E730B3" w:rsidP="00E730B3">
      <w:pPr>
        <w:ind w:firstLine="708"/>
        <w:jc w:val="both"/>
        <w:rPr>
          <w:b w:val="0"/>
          <w:sz w:val="24"/>
          <w:szCs w:val="24"/>
        </w:rPr>
      </w:pPr>
      <w:r>
        <w:rPr>
          <w:b w:val="0"/>
          <w:sz w:val="24"/>
          <w:szCs w:val="24"/>
        </w:rPr>
        <w:t>За последний год в районе увеличилась доля детей, включенных в муниципальную систему выявления, развития и поддержки одаренных детей с 50% до 55%</w:t>
      </w:r>
      <w:r>
        <w:rPr>
          <w:b w:val="0"/>
          <w:sz w:val="24"/>
          <w:szCs w:val="24"/>
        </w:rPr>
        <w:tab/>
        <w:t>.</w:t>
      </w:r>
      <w:r>
        <w:rPr>
          <w:b w:val="0"/>
          <w:sz w:val="24"/>
          <w:szCs w:val="24"/>
        </w:rPr>
        <w:tab/>
      </w:r>
    </w:p>
    <w:p w:rsidR="00E730B3" w:rsidRDefault="00E730B3" w:rsidP="00E730B3">
      <w:pPr>
        <w:ind w:firstLine="708"/>
        <w:jc w:val="both"/>
        <w:rPr>
          <w:b w:val="0"/>
          <w:sz w:val="24"/>
          <w:szCs w:val="24"/>
        </w:rPr>
      </w:pPr>
      <w:r>
        <w:rPr>
          <w:b w:val="0"/>
          <w:sz w:val="24"/>
          <w:szCs w:val="24"/>
        </w:rPr>
        <w:t xml:space="preserve">В Рыльском районе Курской области на протяжении последних лет накоплен опыт организации мероприятий, направленных на выявление одаренных и талантливых детей.  </w:t>
      </w:r>
    </w:p>
    <w:p w:rsidR="00E730B3" w:rsidRDefault="00E730B3" w:rsidP="00E730B3">
      <w:pPr>
        <w:ind w:firstLine="708"/>
        <w:jc w:val="both"/>
        <w:rPr>
          <w:sz w:val="24"/>
          <w:szCs w:val="24"/>
        </w:rPr>
      </w:pPr>
      <w:r>
        <w:rPr>
          <w:b w:val="0"/>
          <w:sz w:val="24"/>
          <w:szCs w:val="24"/>
        </w:rPr>
        <w:t>С целью информационно-методического обеспечения процесса управления развития одаренных детей была создана нормативная правовая база (положения о конкурсах, фестивалях, смотрах, выставках, олимпиадах и другие).</w:t>
      </w:r>
    </w:p>
    <w:p w:rsidR="00E730B3" w:rsidRDefault="00E730B3" w:rsidP="00E730B3">
      <w:pPr>
        <w:pStyle w:val="1e"/>
        <w:ind w:firstLine="708"/>
        <w:jc w:val="both"/>
        <w:rPr>
          <w:sz w:val="24"/>
          <w:szCs w:val="24"/>
        </w:rPr>
      </w:pPr>
      <w:r>
        <w:rPr>
          <w:sz w:val="24"/>
          <w:szCs w:val="24"/>
        </w:rPr>
        <w:t>В Рыльском районе Курской области сложился комплекс мероприятий, направленный на реализацию возможностей творческого проявления одаренных детей:</w:t>
      </w:r>
    </w:p>
    <w:p w:rsidR="00E730B3" w:rsidRDefault="00E730B3" w:rsidP="00E730B3">
      <w:pPr>
        <w:pStyle w:val="1e"/>
        <w:ind w:firstLine="709"/>
        <w:jc w:val="both"/>
        <w:rPr>
          <w:sz w:val="24"/>
          <w:szCs w:val="24"/>
        </w:rPr>
      </w:pPr>
      <w:r>
        <w:rPr>
          <w:sz w:val="24"/>
          <w:szCs w:val="24"/>
        </w:rPr>
        <w:t>- фестиваль художественного творчества «Я вхожу в мир искусств»;</w:t>
      </w:r>
    </w:p>
    <w:p w:rsidR="00E730B3" w:rsidRDefault="00E730B3" w:rsidP="00E730B3">
      <w:pPr>
        <w:pStyle w:val="1e"/>
        <w:ind w:firstLine="709"/>
        <w:jc w:val="both"/>
        <w:rPr>
          <w:sz w:val="24"/>
          <w:szCs w:val="24"/>
        </w:rPr>
      </w:pPr>
      <w:r>
        <w:rPr>
          <w:sz w:val="24"/>
          <w:szCs w:val="24"/>
        </w:rPr>
        <w:t>- конкурс «Безопасное колесо»;</w:t>
      </w:r>
    </w:p>
    <w:p w:rsidR="00E730B3" w:rsidRDefault="00E730B3" w:rsidP="00E730B3">
      <w:pPr>
        <w:pStyle w:val="1e"/>
        <w:ind w:firstLine="709"/>
        <w:jc w:val="both"/>
        <w:rPr>
          <w:sz w:val="24"/>
          <w:szCs w:val="24"/>
        </w:rPr>
      </w:pPr>
      <w:r>
        <w:rPr>
          <w:sz w:val="24"/>
          <w:szCs w:val="24"/>
        </w:rPr>
        <w:t>- районный и областной туристические слеты обучающихся и педагогов;</w:t>
      </w:r>
    </w:p>
    <w:p w:rsidR="00E730B3" w:rsidRDefault="00E730B3" w:rsidP="00E730B3">
      <w:pPr>
        <w:pStyle w:val="1e"/>
        <w:ind w:firstLine="709"/>
        <w:jc w:val="both"/>
        <w:rPr>
          <w:sz w:val="24"/>
          <w:szCs w:val="24"/>
        </w:rPr>
      </w:pPr>
      <w:r>
        <w:rPr>
          <w:sz w:val="24"/>
          <w:szCs w:val="24"/>
        </w:rPr>
        <w:t>- выставка технического и декоративно-прикладного творчества детей;</w:t>
      </w:r>
    </w:p>
    <w:p w:rsidR="00E730B3" w:rsidRDefault="00E730B3" w:rsidP="00E730B3">
      <w:pPr>
        <w:pStyle w:val="1e"/>
        <w:ind w:firstLine="709"/>
        <w:jc w:val="both"/>
        <w:rPr>
          <w:sz w:val="24"/>
          <w:szCs w:val="24"/>
        </w:rPr>
      </w:pPr>
      <w:r>
        <w:rPr>
          <w:sz w:val="24"/>
          <w:szCs w:val="24"/>
        </w:rPr>
        <w:t>- конкурс фотолюбителей;</w:t>
      </w:r>
    </w:p>
    <w:p w:rsidR="00E730B3" w:rsidRDefault="00E730B3" w:rsidP="00E730B3">
      <w:pPr>
        <w:pStyle w:val="1e"/>
        <w:tabs>
          <w:tab w:val="left" w:pos="7920"/>
        </w:tabs>
        <w:ind w:firstLine="709"/>
        <w:jc w:val="both"/>
        <w:rPr>
          <w:sz w:val="24"/>
          <w:szCs w:val="24"/>
        </w:rPr>
      </w:pPr>
      <w:r>
        <w:rPr>
          <w:sz w:val="24"/>
          <w:szCs w:val="24"/>
        </w:rPr>
        <w:t>- районная спартакиада школьников;</w:t>
      </w:r>
      <w:r>
        <w:rPr>
          <w:sz w:val="24"/>
          <w:szCs w:val="24"/>
        </w:rPr>
        <w:tab/>
      </w:r>
    </w:p>
    <w:p w:rsidR="00E730B3" w:rsidRDefault="00E730B3" w:rsidP="00E730B3">
      <w:pPr>
        <w:pStyle w:val="1e"/>
        <w:ind w:firstLine="708"/>
        <w:jc w:val="both"/>
        <w:rPr>
          <w:sz w:val="24"/>
          <w:szCs w:val="24"/>
        </w:rPr>
      </w:pPr>
      <w:r>
        <w:rPr>
          <w:sz w:val="24"/>
          <w:szCs w:val="24"/>
        </w:rPr>
        <w:t>-муниципальный этап всероссийской и областной олимпиады школьников;</w:t>
      </w:r>
    </w:p>
    <w:p w:rsidR="00E730B3" w:rsidRDefault="00E730B3" w:rsidP="00E730B3">
      <w:pPr>
        <w:pStyle w:val="1e"/>
        <w:ind w:firstLine="708"/>
        <w:jc w:val="both"/>
        <w:rPr>
          <w:sz w:val="24"/>
          <w:szCs w:val="24"/>
        </w:rPr>
      </w:pPr>
      <w:r>
        <w:rPr>
          <w:sz w:val="24"/>
          <w:szCs w:val="24"/>
        </w:rPr>
        <w:t>- конкурсы сочинений;</w:t>
      </w:r>
    </w:p>
    <w:p w:rsidR="00E730B3" w:rsidRDefault="00E730B3" w:rsidP="00E730B3">
      <w:pPr>
        <w:pStyle w:val="1e"/>
        <w:ind w:firstLine="708"/>
        <w:jc w:val="both"/>
        <w:rPr>
          <w:sz w:val="24"/>
          <w:szCs w:val="24"/>
        </w:rPr>
      </w:pPr>
      <w:r>
        <w:rPr>
          <w:sz w:val="24"/>
          <w:szCs w:val="24"/>
        </w:rPr>
        <w:t>-районный фестиваль компьютерных технологий;</w:t>
      </w:r>
    </w:p>
    <w:p w:rsidR="00E730B3" w:rsidRDefault="00E730B3" w:rsidP="00E730B3">
      <w:pPr>
        <w:pStyle w:val="1e"/>
        <w:ind w:firstLine="708"/>
        <w:jc w:val="both"/>
        <w:rPr>
          <w:sz w:val="24"/>
          <w:szCs w:val="24"/>
        </w:rPr>
      </w:pPr>
      <w:r>
        <w:rPr>
          <w:sz w:val="24"/>
          <w:szCs w:val="24"/>
        </w:rPr>
        <w:t>- районная конференция юных краеведов;</w:t>
      </w:r>
    </w:p>
    <w:p w:rsidR="00E730B3" w:rsidRDefault="00E730B3" w:rsidP="00E730B3">
      <w:pPr>
        <w:pStyle w:val="1e"/>
        <w:ind w:firstLine="708"/>
        <w:jc w:val="both"/>
        <w:rPr>
          <w:sz w:val="24"/>
          <w:szCs w:val="24"/>
        </w:rPr>
      </w:pPr>
      <w:r>
        <w:rPr>
          <w:sz w:val="24"/>
          <w:szCs w:val="24"/>
        </w:rPr>
        <w:t>- Пасхальный фестиваль;</w:t>
      </w:r>
    </w:p>
    <w:p w:rsidR="00E730B3" w:rsidRDefault="00E730B3" w:rsidP="00E730B3">
      <w:pPr>
        <w:pStyle w:val="1e"/>
        <w:ind w:firstLine="708"/>
        <w:jc w:val="both"/>
        <w:rPr>
          <w:sz w:val="24"/>
          <w:szCs w:val="24"/>
        </w:rPr>
      </w:pPr>
      <w:r>
        <w:rPr>
          <w:sz w:val="24"/>
          <w:szCs w:val="24"/>
        </w:rPr>
        <w:lastRenderedPageBreak/>
        <w:t>- литературно-художественный конкурс «Я помню! Я горжусь!»;</w:t>
      </w:r>
    </w:p>
    <w:p w:rsidR="00E730B3" w:rsidRDefault="00E730B3" w:rsidP="00E730B3">
      <w:pPr>
        <w:pStyle w:val="1e"/>
        <w:ind w:firstLine="708"/>
        <w:jc w:val="both"/>
        <w:rPr>
          <w:sz w:val="24"/>
          <w:szCs w:val="24"/>
        </w:rPr>
      </w:pPr>
      <w:r>
        <w:rPr>
          <w:sz w:val="24"/>
          <w:szCs w:val="24"/>
        </w:rPr>
        <w:t>- конкурсы природоохранной и экологической направленности и другие.</w:t>
      </w:r>
    </w:p>
    <w:p w:rsidR="00E730B3" w:rsidRDefault="00E730B3" w:rsidP="00E730B3">
      <w:pPr>
        <w:pStyle w:val="1e"/>
        <w:ind w:firstLine="708"/>
        <w:jc w:val="both"/>
        <w:rPr>
          <w:sz w:val="24"/>
          <w:szCs w:val="24"/>
        </w:rPr>
      </w:pPr>
      <w:r>
        <w:rPr>
          <w:sz w:val="24"/>
          <w:szCs w:val="24"/>
        </w:rPr>
        <w:t>Комплекс мероприятий охватывает детей разных возрастных групп от 7 до 17 лет.</w:t>
      </w:r>
    </w:p>
    <w:p w:rsidR="00E730B3" w:rsidRDefault="00E730B3" w:rsidP="00E730B3">
      <w:pPr>
        <w:pStyle w:val="1e"/>
        <w:ind w:firstLine="708"/>
        <w:jc w:val="both"/>
        <w:rPr>
          <w:sz w:val="24"/>
          <w:szCs w:val="24"/>
        </w:rPr>
      </w:pPr>
      <w:r>
        <w:rPr>
          <w:sz w:val="24"/>
          <w:szCs w:val="24"/>
        </w:rPr>
        <w:t>Отмечается увеличение количества детей, принимающих участие в указанных мероприятиях.</w:t>
      </w:r>
    </w:p>
    <w:p w:rsidR="00E730B3" w:rsidRDefault="00E730B3" w:rsidP="00E730B3">
      <w:pPr>
        <w:pStyle w:val="1e"/>
        <w:ind w:firstLine="708"/>
        <w:jc w:val="both"/>
        <w:rPr>
          <w:sz w:val="24"/>
          <w:szCs w:val="24"/>
        </w:rPr>
      </w:pPr>
      <w:r>
        <w:rPr>
          <w:sz w:val="24"/>
          <w:szCs w:val="24"/>
        </w:rPr>
        <w:t>Ежегодный календарь массовых мероприятий с обучающимися предусматривает организацию деятельности по различным видам творчества в течение учебного года и составляется с учетом плана работы управления по образованию Администрации Рыльского района Курской области.</w:t>
      </w:r>
    </w:p>
    <w:p w:rsidR="00E730B3" w:rsidRDefault="00E730B3" w:rsidP="00E730B3">
      <w:pPr>
        <w:pStyle w:val="1e"/>
        <w:ind w:firstLine="708"/>
        <w:jc w:val="both"/>
        <w:rPr>
          <w:sz w:val="24"/>
          <w:szCs w:val="24"/>
        </w:rPr>
      </w:pPr>
      <w:r>
        <w:rPr>
          <w:sz w:val="24"/>
          <w:szCs w:val="24"/>
        </w:rPr>
        <w:t>Для выявления уровня интеллектуального и творческого потенциала обучающихся управлением по образованию Администрации Рыльского района Курской области, муниципальным казенным учреждением «Рыльский районный методический кабинет» ежегодно проводится муниципальный этап олимпиад, подводятся итоги.</w:t>
      </w:r>
    </w:p>
    <w:p w:rsidR="00E730B3" w:rsidRDefault="00E730B3" w:rsidP="00E730B3">
      <w:pPr>
        <w:pStyle w:val="1e"/>
        <w:ind w:firstLine="708"/>
        <w:jc w:val="both"/>
        <w:rPr>
          <w:sz w:val="24"/>
        </w:rPr>
      </w:pPr>
      <w:r>
        <w:rPr>
          <w:sz w:val="24"/>
          <w:szCs w:val="24"/>
        </w:rPr>
        <w:t>Победы школьников на районных и областных конкурсах освещаются в средствах массовой информации.</w:t>
      </w:r>
    </w:p>
    <w:p w:rsidR="00E730B3" w:rsidRDefault="00E730B3" w:rsidP="00E730B3">
      <w:pPr>
        <w:pStyle w:val="220"/>
        <w:spacing w:line="240" w:lineRule="auto"/>
        <w:rPr>
          <w:bCs/>
          <w:color w:val="000000"/>
          <w:sz w:val="24"/>
        </w:rPr>
      </w:pPr>
      <w:r>
        <w:rPr>
          <w:sz w:val="24"/>
        </w:rPr>
        <w:t>При муниципальном казенном учреждении «Рыльский районный методический кабинет» создан банк данных научных и творческих работ обучающихся – победителей и призеров районных и областных конкурсов.</w:t>
      </w:r>
    </w:p>
    <w:p w:rsidR="00E730B3" w:rsidRDefault="00E730B3" w:rsidP="00E730B3">
      <w:pPr>
        <w:pStyle w:val="220"/>
        <w:spacing w:line="240" w:lineRule="auto"/>
        <w:rPr>
          <w:sz w:val="24"/>
        </w:rPr>
      </w:pPr>
      <w:r>
        <w:rPr>
          <w:bCs/>
          <w:color w:val="000000"/>
          <w:sz w:val="24"/>
        </w:rPr>
        <w:t>В настоящее время в сфере работы с одаренными детьми остаются острые проблемы, требующие решения:</w:t>
      </w:r>
    </w:p>
    <w:p w:rsidR="00E730B3" w:rsidRDefault="00E730B3" w:rsidP="00E730B3">
      <w:pPr>
        <w:pStyle w:val="220"/>
        <w:spacing w:line="240" w:lineRule="auto"/>
        <w:rPr>
          <w:sz w:val="24"/>
        </w:rPr>
      </w:pPr>
      <w:r>
        <w:rPr>
          <w:sz w:val="24"/>
        </w:rPr>
        <w:t>- дефицит высокопрофессиональных кадров педагогов, психологов;</w:t>
      </w:r>
    </w:p>
    <w:p w:rsidR="00E730B3" w:rsidRDefault="00E730B3" w:rsidP="00E730B3">
      <w:pPr>
        <w:pStyle w:val="220"/>
        <w:spacing w:line="240" w:lineRule="auto"/>
        <w:rPr>
          <w:sz w:val="24"/>
        </w:rPr>
      </w:pPr>
      <w:r>
        <w:rPr>
          <w:sz w:val="24"/>
        </w:rPr>
        <w:t>- недостаточное финансирование образовательных организаций из бюджетов всех уровней.</w:t>
      </w:r>
    </w:p>
    <w:p w:rsidR="00E730B3" w:rsidRDefault="00E730B3" w:rsidP="00E730B3">
      <w:pPr>
        <w:pStyle w:val="220"/>
        <w:spacing w:line="240" w:lineRule="auto"/>
        <w:rPr>
          <w:sz w:val="24"/>
        </w:rPr>
      </w:pPr>
      <w:r>
        <w:rPr>
          <w:sz w:val="24"/>
        </w:rPr>
        <w:t>Динамика развития одаренных детей будет формироваться под воздействием факторов включающих:</w:t>
      </w:r>
    </w:p>
    <w:p w:rsidR="00E730B3" w:rsidRDefault="00E730B3" w:rsidP="00E730B3">
      <w:pPr>
        <w:pStyle w:val="220"/>
        <w:spacing w:line="240" w:lineRule="auto"/>
        <w:rPr>
          <w:sz w:val="24"/>
        </w:rPr>
      </w:pPr>
      <w:r>
        <w:rPr>
          <w:sz w:val="24"/>
        </w:rPr>
        <w:t>- повышение качества работы муниципальной системы выявления, развития и поддержки одаренных детей;</w:t>
      </w:r>
    </w:p>
    <w:p w:rsidR="00E730B3" w:rsidRDefault="00E730B3" w:rsidP="00E730B3">
      <w:pPr>
        <w:pStyle w:val="220"/>
        <w:spacing w:line="240" w:lineRule="auto"/>
        <w:rPr>
          <w:sz w:val="24"/>
        </w:rPr>
      </w:pPr>
      <w:r>
        <w:rPr>
          <w:sz w:val="24"/>
        </w:rPr>
        <w:t xml:space="preserve">- повышение качества подготовки кадров для работы с одаренными детьми. </w:t>
      </w:r>
    </w:p>
    <w:p w:rsidR="00E730B3" w:rsidRDefault="00E730B3" w:rsidP="00E730B3">
      <w:pPr>
        <w:jc w:val="center"/>
        <w:rPr>
          <w:b w:val="0"/>
          <w:bCs w:val="0"/>
          <w:sz w:val="24"/>
          <w:szCs w:val="24"/>
        </w:rPr>
      </w:pPr>
    </w:p>
    <w:p w:rsidR="00E730B3" w:rsidRDefault="00E730B3" w:rsidP="00E730B3">
      <w:pPr>
        <w:jc w:val="center"/>
        <w:rPr>
          <w:bCs w:val="0"/>
          <w:sz w:val="24"/>
          <w:szCs w:val="24"/>
        </w:rPr>
      </w:pPr>
      <w:r>
        <w:rPr>
          <w:bCs w:val="0"/>
          <w:sz w:val="24"/>
          <w:szCs w:val="24"/>
        </w:rPr>
        <w:t>II. Приоритеты государственной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w:t>
      </w:r>
    </w:p>
    <w:p w:rsidR="00E730B3" w:rsidRDefault="00E730B3" w:rsidP="00E730B3">
      <w:pPr>
        <w:jc w:val="center"/>
        <w:rPr>
          <w:sz w:val="24"/>
          <w:szCs w:val="24"/>
        </w:rPr>
      </w:pPr>
      <w:r>
        <w:rPr>
          <w:bCs w:val="0"/>
          <w:sz w:val="24"/>
          <w:szCs w:val="24"/>
        </w:rPr>
        <w:t>этапов реализации подпрограммы</w:t>
      </w:r>
    </w:p>
    <w:p w:rsidR="00E730B3" w:rsidRDefault="00E730B3" w:rsidP="00E730B3">
      <w:pPr>
        <w:jc w:val="center"/>
        <w:rPr>
          <w:sz w:val="24"/>
          <w:szCs w:val="24"/>
        </w:rPr>
      </w:pPr>
    </w:p>
    <w:p w:rsidR="00E730B3" w:rsidRDefault="00E730B3" w:rsidP="00E730B3">
      <w:pPr>
        <w:ind w:firstLine="708"/>
        <w:jc w:val="both"/>
        <w:rPr>
          <w:b w:val="0"/>
          <w:color w:val="000000"/>
          <w:sz w:val="24"/>
          <w:szCs w:val="24"/>
        </w:rPr>
      </w:pPr>
      <w:r>
        <w:rPr>
          <w:b w:val="0"/>
          <w:color w:val="000000"/>
          <w:sz w:val="24"/>
          <w:szCs w:val="24"/>
        </w:rPr>
        <w:t>В соответствии с приоритетами стратегических документов и основными приоритетами Программы определены задачи в сфере реализации подпрограммы.</w:t>
      </w:r>
    </w:p>
    <w:p w:rsidR="00E730B3" w:rsidRDefault="00E730B3" w:rsidP="00E730B3">
      <w:pPr>
        <w:ind w:firstLine="708"/>
        <w:jc w:val="both"/>
        <w:rPr>
          <w:b w:val="0"/>
          <w:color w:val="000000"/>
          <w:sz w:val="24"/>
          <w:szCs w:val="24"/>
        </w:rPr>
      </w:pPr>
      <w:r>
        <w:rPr>
          <w:b w:val="0"/>
          <w:color w:val="000000"/>
          <w:sz w:val="24"/>
          <w:szCs w:val="24"/>
        </w:rPr>
        <w:t xml:space="preserve">Приоритетами в сфере реализации подпрограммы являются: </w:t>
      </w:r>
    </w:p>
    <w:p w:rsidR="00E730B3" w:rsidRDefault="00E730B3" w:rsidP="00E730B3">
      <w:pPr>
        <w:ind w:firstLine="708"/>
        <w:jc w:val="both"/>
        <w:rPr>
          <w:b w:val="0"/>
          <w:color w:val="000000"/>
          <w:sz w:val="24"/>
          <w:szCs w:val="24"/>
        </w:rPr>
      </w:pPr>
      <w:r>
        <w:rPr>
          <w:b w:val="0"/>
          <w:color w:val="000000"/>
          <w:sz w:val="24"/>
          <w:szCs w:val="24"/>
        </w:rPr>
        <w:t xml:space="preserve">- создание системы мониторинга развития образования в Рыльском районе Курской области, опирающейся на надежные </w:t>
      </w:r>
      <w:r>
        <w:rPr>
          <w:b w:val="0"/>
          <w:sz w:val="24"/>
          <w:szCs w:val="24"/>
        </w:rPr>
        <w:t xml:space="preserve">данные и использующей современные научные методы; </w:t>
      </w:r>
    </w:p>
    <w:p w:rsidR="00E730B3" w:rsidRDefault="00E730B3" w:rsidP="00E730B3">
      <w:pPr>
        <w:ind w:firstLine="708"/>
        <w:jc w:val="both"/>
        <w:rPr>
          <w:b w:val="0"/>
          <w:color w:val="000000"/>
          <w:sz w:val="24"/>
          <w:szCs w:val="24"/>
        </w:rPr>
      </w:pPr>
      <w:r>
        <w:rPr>
          <w:b w:val="0"/>
          <w:color w:val="000000"/>
          <w:sz w:val="24"/>
          <w:szCs w:val="24"/>
        </w:rPr>
        <w:t xml:space="preserve">- обеспечение вовлечения профессиональных групп и широкой общественности в поддержку идей и реализацию мероприятий Программы; </w:t>
      </w:r>
    </w:p>
    <w:p w:rsidR="00E730B3" w:rsidRDefault="00E730B3" w:rsidP="00E730B3">
      <w:pPr>
        <w:ind w:firstLine="708"/>
        <w:jc w:val="both"/>
        <w:rPr>
          <w:b w:val="0"/>
          <w:color w:val="000000"/>
          <w:sz w:val="24"/>
          <w:szCs w:val="24"/>
        </w:rPr>
      </w:pPr>
      <w:r>
        <w:rPr>
          <w:b w:val="0"/>
          <w:color w:val="000000"/>
          <w:sz w:val="24"/>
          <w:szCs w:val="24"/>
        </w:rPr>
        <w:t>- создание системы управления реализацией Программы, обеспечивающей эффективное использование общественных ресурсов.</w:t>
      </w:r>
    </w:p>
    <w:p w:rsidR="00E730B3" w:rsidRDefault="00E730B3" w:rsidP="00E730B3">
      <w:pPr>
        <w:ind w:firstLine="567"/>
        <w:jc w:val="both"/>
        <w:rPr>
          <w:b w:val="0"/>
          <w:color w:val="000000"/>
          <w:sz w:val="24"/>
          <w:szCs w:val="24"/>
        </w:rPr>
      </w:pPr>
    </w:p>
    <w:p w:rsidR="00E730B3" w:rsidRDefault="00E730B3" w:rsidP="00E730B3">
      <w:pPr>
        <w:ind w:firstLine="567"/>
        <w:jc w:val="center"/>
        <w:rPr>
          <w:b w:val="0"/>
          <w:color w:val="000000"/>
          <w:sz w:val="24"/>
          <w:szCs w:val="24"/>
        </w:rPr>
      </w:pPr>
      <w:r>
        <w:rPr>
          <w:bCs w:val="0"/>
          <w:color w:val="000000"/>
          <w:sz w:val="24"/>
          <w:szCs w:val="24"/>
        </w:rPr>
        <w:t>Цели подпрограммы</w:t>
      </w:r>
    </w:p>
    <w:p w:rsidR="00E730B3" w:rsidRDefault="00E730B3" w:rsidP="00E730B3">
      <w:pPr>
        <w:ind w:firstLine="567"/>
        <w:jc w:val="both"/>
        <w:rPr>
          <w:b w:val="0"/>
          <w:color w:val="000000"/>
          <w:sz w:val="24"/>
          <w:szCs w:val="24"/>
        </w:rPr>
      </w:pPr>
    </w:p>
    <w:p w:rsidR="00E730B3" w:rsidRDefault="00E730B3" w:rsidP="00E730B3">
      <w:pPr>
        <w:pStyle w:val="afe"/>
        <w:ind w:firstLine="708"/>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Целями подпрограммы является:</w:t>
      </w:r>
    </w:p>
    <w:p w:rsidR="00E730B3" w:rsidRDefault="00E730B3" w:rsidP="00E730B3">
      <w:pPr>
        <w:pStyle w:val="afe"/>
        <w:ind w:firstLine="708"/>
        <w:jc w:val="both"/>
        <w:rPr>
          <w:b w:val="0"/>
          <w:sz w:val="24"/>
          <w:szCs w:val="24"/>
        </w:rPr>
      </w:pPr>
      <w:r>
        <w:rPr>
          <w:rFonts w:ascii="Times New Roman" w:hAnsi="Times New Roman" w:cs="Times New Roman"/>
          <w:b w:val="0"/>
          <w:bCs w:val="0"/>
          <w:color w:val="000000"/>
          <w:sz w:val="24"/>
          <w:szCs w:val="24"/>
        </w:rPr>
        <w:t xml:space="preserve">- обеспечение организационных, информационных, научно-методических и материально-технических условий для реализации Программы; </w:t>
      </w:r>
    </w:p>
    <w:p w:rsidR="00E730B3" w:rsidRDefault="00E730B3" w:rsidP="00E730B3">
      <w:pPr>
        <w:ind w:right="-1" w:firstLine="709"/>
        <w:jc w:val="both"/>
        <w:rPr>
          <w:sz w:val="24"/>
          <w:szCs w:val="24"/>
        </w:rPr>
      </w:pPr>
      <w:r>
        <w:rPr>
          <w:b w:val="0"/>
          <w:sz w:val="24"/>
          <w:szCs w:val="24"/>
        </w:rPr>
        <w:t>- обеспечение благоприятных условий для создания на муниципальном уровне системы выявления, поддержки и развития одаренных детей в различных областях интеллектуальной, творческой, спортивной деятельности.</w:t>
      </w:r>
    </w:p>
    <w:p w:rsidR="00E730B3" w:rsidRDefault="00E730B3" w:rsidP="00E730B3">
      <w:pPr>
        <w:tabs>
          <w:tab w:val="left" w:pos="314"/>
          <w:tab w:val="left" w:pos="6314"/>
          <w:tab w:val="left" w:pos="6460"/>
        </w:tabs>
        <w:ind w:right="-1" w:firstLine="709"/>
        <w:jc w:val="center"/>
        <w:rPr>
          <w:sz w:val="24"/>
          <w:szCs w:val="24"/>
        </w:rPr>
      </w:pPr>
    </w:p>
    <w:p w:rsidR="00E730B3" w:rsidRDefault="00E730B3" w:rsidP="00E730B3">
      <w:pPr>
        <w:tabs>
          <w:tab w:val="left" w:pos="314"/>
          <w:tab w:val="left" w:pos="6314"/>
          <w:tab w:val="left" w:pos="6460"/>
        </w:tabs>
        <w:ind w:right="-1" w:firstLine="709"/>
        <w:jc w:val="center"/>
        <w:rPr>
          <w:bCs w:val="0"/>
          <w:color w:val="000000"/>
          <w:sz w:val="24"/>
          <w:szCs w:val="24"/>
        </w:rPr>
      </w:pPr>
      <w:r>
        <w:rPr>
          <w:bCs w:val="0"/>
          <w:color w:val="000000"/>
          <w:sz w:val="24"/>
          <w:szCs w:val="24"/>
        </w:rPr>
        <w:t>Задачи подпрограммы</w:t>
      </w:r>
    </w:p>
    <w:p w:rsidR="00E730B3" w:rsidRDefault="00E730B3" w:rsidP="00E730B3">
      <w:pPr>
        <w:tabs>
          <w:tab w:val="left" w:pos="314"/>
          <w:tab w:val="left" w:pos="6314"/>
          <w:tab w:val="left" w:pos="6460"/>
        </w:tabs>
        <w:ind w:right="-1" w:firstLine="709"/>
        <w:jc w:val="center"/>
        <w:rPr>
          <w:bCs w:val="0"/>
          <w:color w:val="000000"/>
          <w:sz w:val="24"/>
          <w:szCs w:val="24"/>
        </w:rPr>
      </w:pPr>
    </w:p>
    <w:p w:rsidR="00E730B3" w:rsidRDefault="00E730B3" w:rsidP="00E730B3">
      <w:pPr>
        <w:ind w:firstLine="708"/>
        <w:jc w:val="both"/>
        <w:rPr>
          <w:b w:val="0"/>
          <w:color w:val="000000"/>
          <w:sz w:val="24"/>
          <w:szCs w:val="24"/>
        </w:rPr>
      </w:pPr>
      <w:r>
        <w:rPr>
          <w:b w:val="0"/>
          <w:bCs w:val="0"/>
          <w:color w:val="000000"/>
          <w:sz w:val="24"/>
          <w:szCs w:val="24"/>
        </w:rPr>
        <w:t xml:space="preserve">Задачами подпрограммы является: </w:t>
      </w:r>
    </w:p>
    <w:p w:rsidR="00E730B3" w:rsidRDefault="00E730B3" w:rsidP="00E730B3">
      <w:pPr>
        <w:ind w:firstLine="709"/>
        <w:jc w:val="both"/>
        <w:rPr>
          <w:b w:val="0"/>
          <w:color w:val="000000"/>
          <w:sz w:val="24"/>
          <w:szCs w:val="24"/>
        </w:rPr>
      </w:pPr>
      <w:r>
        <w:rPr>
          <w:b w:val="0"/>
          <w:color w:val="000000"/>
          <w:sz w:val="24"/>
          <w:szCs w:val="24"/>
        </w:rPr>
        <w:t xml:space="preserve">- разработка нормативных правовых актов, научно-методических и иных документов, направленных на эффективное решение задач муниципальной программы; </w:t>
      </w:r>
    </w:p>
    <w:p w:rsidR="00E730B3" w:rsidRDefault="00E730B3" w:rsidP="00E730B3">
      <w:pPr>
        <w:ind w:firstLine="709"/>
        <w:jc w:val="both"/>
        <w:rPr>
          <w:b w:val="0"/>
          <w:color w:val="000000"/>
          <w:sz w:val="24"/>
          <w:szCs w:val="24"/>
        </w:rPr>
      </w:pPr>
      <w:r>
        <w:rPr>
          <w:b w:val="0"/>
          <w:color w:val="000000"/>
          <w:sz w:val="24"/>
          <w:szCs w:val="24"/>
        </w:rPr>
        <w:t xml:space="preserve">- мониторинг хода реализации и информационное сопровождение муниципальной программы, анализ процессов и результатов с целью своевременности принятия управленческих решений; </w:t>
      </w:r>
    </w:p>
    <w:p w:rsidR="00E730B3" w:rsidRDefault="00E730B3" w:rsidP="00E730B3">
      <w:pPr>
        <w:ind w:firstLine="709"/>
        <w:jc w:val="both"/>
        <w:rPr>
          <w:b w:val="0"/>
          <w:sz w:val="24"/>
          <w:szCs w:val="24"/>
        </w:rPr>
      </w:pPr>
      <w:r>
        <w:rPr>
          <w:b w:val="0"/>
          <w:color w:val="000000"/>
          <w:sz w:val="24"/>
          <w:szCs w:val="24"/>
        </w:rPr>
        <w:t>- продвижение основных идей развития образования для получения поддержки и вовлечения экспертов и широкой общественности;</w:t>
      </w:r>
    </w:p>
    <w:p w:rsidR="00E730B3" w:rsidRDefault="00E730B3" w:rsidP="00E730B3">
      <w:pPr>
        <w:ind w:firstLine="708"/>
        <w:jc w:val="both"/>
        <w:rPr>
          <w:b w:val="0"/>
          <w:color w:val="000000"/>
          <w:sz w:val="24"/>
          <w:szCs w:val="24"/>
        </w:rPr>
      </w:pPr>
      <w:r>
        <w:rPr>
          <w:b w:val="0"/>
          <w:sz w:val="24"/>
          <w:szCs w:val="24"/>
        </w:rPr>
        <w:t>- создание муниципальной системы  выявления, поддержки и</w:t>
      </w:r>
      <w:r>
        <w:rPr>
          <w:rStyle w:val="apple-converted-space"/>
        </w:rPr>
        <w:t> </w:t>
      </w:r>
      <w:r>
        <w:rPr>
          <w:b w:val="0"/>
          <w:sz w:val="24"/>
          <w:szCs w:val="24"/>
        </w:rPr>
        <w:t>развития одаренных детей в различных областях интеллектуальной, творческой, спортивной деятельности</w:t>
      </w:r>
      <w:r>
        <w:rPr>
          <w:b w:val="0"/>
          <w:color w:val="000000"/>
          <w:sz w:val="24"/>
          <w:szCs w:val="24"/>
        </w:rPr>
        <w:t>.</w:t>
      </w:r>
    </w:p>
    <w:p w:rsidR="00E730B3" w:rsidRDefault="00E730B3" w:rsidP="00E730B3">
      <w:pPr>
        <w:tabs>
          <w:tab w:val="left" w:pos="314"/>
          <w:tab w:val="left" w:pos="6314"/>
          <w:tab w:val="left" w:pos="6460"/>
        </w:tabs>
        <w:jc w:val="both"/>
        <w:rPr>
          <w:b w:val="0"/>
          <w:color w:val="000000"/>
          <w:sz w:val="24"/>
          <w:szCs w:val="24"/>
        </w:rPr>
      </w:pPr>
    </w:p>
    <w:p w:rsidR="00E730B3" w:rsidRDefault="00E730B3" w:rsidP="00E730B3">
      <w:pPr>
        <w:tabs>
          <w:tab w:val="left" w:pos="314"/>
          <w:tab w:val="left" w:pos="6314"/>
          <w:tab w:val="left" w:pos="6460"/>
        </w:tabs>
        <w:jc w:val="center"/>
        <w:rPr>
          <w:color w:val="000000"/>
          <w:sz w:val="24"/>
          <w:szCs w:val="24"/>
        </w:rPr>
      </w:pPr>
      <w:r>
        <w:rPr>
          <w:bCs w:val="0"/>
          <w:sz w:val="24"/>
          <w:szCs w:val="24"/>
        </w:rPr>
        <w:t>Показатели (индикаторы) подпрограммы</w:t>
      </w:r>
    </w:p>
    <w:p w:rsidR="00E730B3" w:rsidRDefault="00E730B3" w:rsidP="00E730B3">
      <w:pPr>
        <w:tabs>
          <w:tab w:val="left" w:pos="314"/>
          <w:tab w:val="left" w:pos="6314"/>
          <w:tab w:val="left" w:pos="6460"/>
        </w:tabs>
        <w:jc w:val="both"/>
        <w:rPr>
          <w:color w:val="000000"/>
          <w:sz w:val="24"/>
          <w:szCs w:val="24"/>
        </w:rPr>
      </w:pPr>
    </w:p>
    <w:p w:rsidR="00E730B3" w:rsidRDefault="00E730B3" w:rsidP="00E730B3">
      <w:pPr>
        <w:ind w:firstLine="708"/>
        <w:jc w:val="both"/>
        <w:rPr>
          <w:rFonts w:eastAsia="HiddenHorzOCR"/>
          <w:b w:val="0"/>
          <w:sz w:val="24"/>
          <w:szCs w:val="24"/>
        </w:rPr>
      </w:pPr>
      <w:r>
        <w:rPr>
          <w:b w:val="0"/>
          <w:bCs w:val="0"/>
          <w:sz w:val="24"/>
          <w:szCs w:val="24"/>
        </w:rPr>
        <w:t>Показателями (индикаторами) подпрограммы являются:</w:t>
      </w:r>
    </w:p>
    <w:p w:rsidR="00E730B3" w:rsidRDefault="00E730B3" w:rsidP="00E730B3">
      <w:pPr>
        <w:ind w:firstLine="708"/>
        <w:jc w:val="both"/>
        <w:rPr>
          <w:rFonts w:eastAsia="HiddenHorzOCR"/>
          <w:b w:val="0"/>
          <w:sz w:val="24"/>
          <w:szCs w:val="24"/>
        </w:rPr>
      </w:pPr>
      <w:r>
        <w:rPr>
          <w:rFonts w:eastAsia="HiddenHorzOCR"/>
          <w:b w:val="0"/>
          <w:sz w:val="24"/>
          <w:szCs w:val="24"/>
        </w:rPr>
        <w:t>Показатель 1 «Удельный вес числа электронных инструктивно-методических и научно-методических ресурсов, разработанных в рамках муниципальной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муниципальной программы», проценты;</w:t>
      </w:r>
    </w:p>
    <w:p w:rsidR="00E730B3" w:rsidRDefault="00E730B3" w:rsidP="00E730B3">
      <w:pPr>
        <w:ind w:firstLine="709"/>
        <w:jc w:val="both"/>
        <w:rPr>
          <w:rFonts w:eastAsia="HiddenHorzOCR"/>
          <w:b w:val="0"/>
          <w:sz w:val="24"/>
          <w:szCs w:val="24"/>
        </w:rPr>
      </w:pPr>
      <w:r>
        <w:rPr>
          <w:rFonts w:eastAsia="HiddenHorzOCR"/>
          <w:b w:val="0"/>
          <w:sz w:val="24"/>
          <w:szCs w:val="24"/>
        </w:rPr>
        <w:t>Показатель 2 «Количество проведенных мероприятий муниципального уровня по распространению результатов муниципальной программы», единиц;</w:t>
      </w:r>
    </w:p>
    <w:p w:rsidR="00E730B3" w:rsidRDefault="00E730B3" w:rsidP="00E730B3">
      <w:pPr>
        <w:ind w:firstLine="709"/>
        <w:jc w:val="both"/>
        <w:rPr>
          <w:b w:val="0"/>
          <w:sz w:val="24"/>
          <w:szCs w:val="24"/>
        </w:rPr>
      </w:pPr>
      <w:r>
        <w:rPr>
          <w:rFonts w:eastAsia="HiddenHorzOCR"/>
          <w:b w:val="0"/>
          <w:sz w:val="24"/>
          <w:szCs w:val="24"/>
        </w:rPr>
        <w:t>Показатель 3 «Уровень информированности населения о реализации мероприятий по развитию сферы образования в рамках муниципальной программы (по данным опроса)», проценты;</w:t>
      </w:r>
    </w:p>
    <w:p w:rsidR="00E730B3" w:rsidRDefault="00E730B3" w:rsidP="00E730B3">
      <w:pPr>
        <w:ind w:firstLine="709"/>
        <w:jc w:val="both"/>
        <w:rPr>
          <w:rStyle w:val="apple-converted-space"/>
          <w:sz w:val="24"/>
          <w:szCs w:val="24"/>
        </w:rPr>
      </w:pPr>
      <w:r>
        <w:rPr>
          <w:b w:val="0"/>
          <w:sz w:val="24"/>
          <w:szCs w:val="24"/>
        </w:rPr>
        <w:t>Показатель 4 «Доля детей, включенных в муниципальную систему выявления, развития и поддержки одаренных детей, в общей численности детского населения школьного возраста», проценты;</w:t>
      </w:r>
      <w:r>
        <w:rPr>
          <w:b w:val="0"/>
          <w:sz w:val="24"/>
          <w:szCs w:val="24"/>
        </w:rPr>
        <w:tab/>
      </w:r>
    </w:p>
    <w:p w:rsidR="00E730B3" w:rsidRDefault="00E730B3" w:rsidP="00E730B3">
      <w:pPr>
        <w:ind w:firstLine="709"/>
        <w:jc w:val="both"/>
        <w:rPr>
          <w:b w:val="0"/>
          <w:sz w:val="24"/>
          <w:szCs w:val="24"/>
        </w:rPr>
      </w:pPr>
      <w:r>
        <w:rPr>
          <w:rStyle w:val="apple-converted-space"/>
          <w:sz w:val="24"/>
          <w:szCs w:val="24"/>
        </w:rPr>
        <w:t>Показатель 5</w:t>
      </w:r>
      <w:r>
        <w:rPr>
          <w:rStyle w:val="apple-converted-space"/>
        </w:rPr>
        <w:t xml:space="preserve"> «К</w:t>
      </w:r>
      <w:r>
        <w:rPr>
          <w:b w:val="0"/>
          <w:sz w:val="24"/>
          <w:szCs w:val="24"/>
        </w:rPr>
        <w:t>оличество одаренных детей школьного возраста – победителей</w:t>
      </w:r>
      <w:r>
        <w:rPr>
          <w:rStyle w:val="apple-converted-space"/>
        </w:rPr>
        <w:t> </w:t>
      </w:r>
      <w:r>
        <w:rPr>
          <w:rStyle w:val="apple-converted-space"/>
          <w:sz w:val="24"/>
          <w:szCs w:val="24"/>
        </w:rPr>
        <w:t>муниципальных</w:t>
      </w:r>
      <w:r>
        <w:rPr>
          <w:b w:val="0"/>
          <w:sz w:val="24"/>
          <w:szCs w:val="24"/>
        </w:rPr>
        <w:t xml:space="preserve"> конкурсов, соревнований, олимпиад, турниров, проведенных в рамках подпрограммы», единицы;</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E730B3" w:rsidRDefault="00E730B3" w:rsidP="00E730B3">
      <w:pPr>
        <w:ind w:firstLine="709"/>
        <w:jc w:val="both"/>
        <w:rPr>
          <w:b w:val="0"/>
          <w:color w:val="000000"/>
          <w:sz w:val="24"/>
          <w:szCs w:val="24"/>
        </w:rPr>
      </w:pPr>
      <w:r>
        <w:rPr>
          <w:b w:val="0"/>
          <w:sz w:val="24"/>
          <w:szCs w:val="24"/>
        </w:rPr>
        <w:t>Показатель 6 «Количество муниципальных конкурсов, соревнований, олимпиад иных конкурсных мероприятий, проведенных для выявления одаренных детей в различных областях интеллектуальной, творческой, спортивной деятельности», единицы;</w:t>
      </w:r>
    </w:p>
    <w:p w:rsidR="00E730B3" w:rsidRDefault="00E730B3" w:rsidP="00E730B3">
      <w:pPr>
        <w:ind w:firstLine="709"/>
        <w:jc w:val="both"/>
        <w:rPr>
          <w:b w:val="0"/>
          <w:sz w:val="24"/>
          <w:szCs w:val="24"/>
        </w:rPr>
      </w:pPr>
      <w:r>
        <w:rPr>
          <w:b w:val="0"/>
          <w:color w:val="000000"/>
          <w:sz w:val="24"/>
          <w:szCs w:val="24"/>
        </w:rPr>
        <w:t>Показатель 7 «Удельный вес численности детей в возрасте от 0 до 3 лет, охваченных программам поддержки раннего развития, в общей численности детей соответствующего возраста», проценты.</w:t>
      </w:r>
    </w:p>
    <w:p w:rsidR="00E730B3" w:rsidRDefault="00E730B3" w:rsidP="00E730B3">
      <w:pPr>
        <w:shd w:val="clear" w:color="auto" w:fill="FFFFFF"/>
        <w:ind w:firstLine="708"/>
        <w:jc w:val="both"/>
        <w:rPr>
          <w:b w:val="0"/>
          <w:sz w:val="24"/>
          <w:szCs w:val="24"/>
        </w:rPr>
      </w:pPr>
    </w:p>
    <w:p w:rsidR="00E730B3" w:rsidRDefault="00E730B3" w:rsidP="00E730B3">
      <w:pPr>
        <w:pStyle w:val="311"/>
        <w:spacing w:line="240" w:lineRule="auto"/>
        <w:ind w:left="-108"/>
        <w:jc w:val="center"/>
        <w:rPr>
          <w:bCs/>
          <w:sz w:val="24"/>
          <w:szCs w:val="24"/>
        </w:rPr>
      </w:pPr>
      <w:r>
        <w:rPr>
          <w:b/>
          <w:bCs/>
          <w:sz w:val="24"/>
          <w:szCs w:val="24"/>
        </w:rPr>
        <w:t>Ожидаемые результаты подпрограммы</w:t>
      </w:r>
    </w:p>
    <w:p w:rsidR="00E730B3" w:rsidRDefault="00E730B3" w:rsidP="00E730B3">
      <w:pPr>
        <w:pStyle w:val="311"/>
        <w:spacing w:line="240" w:lineRule="auto"/>
        <w:ind w:left="-108"/>
        <w:jc w:val="center"/>
        <w:rPr>
          <w:bCs/>
          <w:sz w:val="24"/>
          <w:szCs w:val="24"/>
        </w:rPr>
      </w:pPr>
    </w:p>
    <w:p w:rsidR="00E730B3" w:rsidRDefault="00E730B3" w:rsidP="00E730B3">
      <w:pPr>
        <w:pStyle w:val="311"/>
        <w:spacing w:line="240" w:lineRule="auto"/>
        <w:ind w:left="-108"/>
      </w:pPr>
      <w:r>
        <w:rPr>
          <w:bCs/>
          <w:sz w:val="24"/>
          <w:szCs w:val="24"/>
        </w:rPr>
        <w:t>В результате реализации подпрограммы при выполнении поставленных задач предполагается достижение следующих ожидаемых результатов:</w:t>
      </w:r>
    </w:p>
    <w:p w:rsidR="00E730B3" w:rsidRDefault="00E730B3" w:rsidP="00E730B3">
      <w:pPr>
        <w:pStyle w:val="ConsPlusCell"/>
        <w:ind w:left="-108" w:firstLine="720"/>
        <w:jc w:val="both"/>
      </w:pPr>
      <w:r>
        <w:t>- своевременное принятие нормативных правовых актов и подготовка методических рекомендаций, необходимых для реализации мероприятий;</w:t>
      </w:r>
    </w:p>
    <w:p w:rsidR="00E730B3" w:rsidRDefault="00E730B3" w:rsidP="00E730B3">
      <w:pPr>
        <w:pStyle w:val="ConsPlusCell"/>
        <w:ind w:left="-108" w:firstLine="720"/>
        <w:jc w:val="both"/>
      </w:pPr>
      <w:r>
        <w:t>- наличие системы мониторинга и контроля реализации подпрограммы;</w:t>
      </w:r>
    </w:p>
    <w:p w:rsidR="00E730B3" w:rsidRDefault="00E730B3" w:rsidP="00E730B3">
      <w:pPr>
        <w:pStyle w:val="ConsPlusCell"/>
        <w:ind w:left="-108" w:firstLine="720"/>
        <w:jc w:val="both"/>
      </w:pPr>
      <w:r>
        <w:t>- публикация в средствах массовой информации аналитических материалов о процессе и реализации подпрограммы;</w:t>
      </w:r>
    </w:p>
    <w:p w:rsidR="00E730B3" w:rsidRDefault="00E730B3" w:rsidP="00E730B3">
      <w:pPr>
        <w:pStyle w:val="ConsPlusCell"/>
        <w:ind w:left="-108" w:firstLine="720"/>
        <w:jc w:val="both"/>
      </w:pPr>
      <w:r>
        <w:t>- высокий уровень открытости информации о результатах развития муниципальной системы образования, в том числе через ежегодную публикацию Публичного доклада о состоянии и развитии системы образования Рыльского района Курской области;</w:t>
      </w:r>
    </w:p>
    <w:p w:rsidR="00E730B3" w:rsidRDefault="00E730B3" w:rsidP="00E730B3">
      <w:pPr>
        <w:ind w:left="-108" w:firstLine="720"/>
        <w:jc w:val="both"/>
        <w:rPr>
          <w:b w:val="0"/>
          <w:sz w:val="24"/>
          <w:szCs w:val="24"/>
        </w:rPr>
      </w:pPr>
      <w:r>
        <w:rPr>
          <w:b w:val="0"/>
          <w:sz w:val="24"/>
          <w:szCs w:val="24"/>
        </w:rPr>
        <w:t xml:space="preserve">- создание необходимых условий по выявлению, поддержке и развитию одаренных детей в </w:t>
      </w:r>
      <w:r>
        <w:rPr>
          <w:b w:val="0"/>
          <w:sz w:val="24"/>
          <w:szCs w:val="24"/>
        </w:rPr>
        <w:lastRenderedPageBreak/>
        <w:t>различных областях интеллектуальной, творческой, спортивной деятельности;</w:t>
      </w:r>
    </w:p>
    <w:p w:rsidR="00E730B3" w:rsidRDefault="00E730B3" w:rsidP="00E730B3">
      <w:pPr>
        <w:ind w:left="-108" w:firstLine="720"/>
        <w:jc w:val="both"/>
        <w:rPr>
          <w:rStyle w:val="apple-converted-space"/>
          <w:sz w:val="24"/>
          <w:szCs w:val="24"/>
        </w:rPr>
      </w:pPr>
      <w:r>
        <w:rPr>
          <w:b w:val="0"/>
          <w:sz w:val="24"/>
          <w:szCs w:val="24"/>
        </w:rPr>
        <w:t>- увеличение доли детей, включенных в муниципальную систему выявления, развития и поддержки одаренных детей, в общей численности детского населения школьного возраста, до 65%;</w:t>
      </w:r>
    </w:p>
    <w:p w:rsidR="00E730B3" w:rsidRDefault="00E730B3" w:rsidP="00E730B3">
      <w:pPr>
        <w:ind w:left="-108" w:firstLine="720"/>
        <w:jc w:val="both"/>
        <w:rPr>
          <w:sz w:val="24"/>
          <w:szCs w:val="24"/>
        </w:rPr>
      </w:pPr>
      <w:r>
        <w:rPr>
          <w:rStyle w:val="apple-converted-space"/>
          <w:sz w:val="24"/>
          <w:szCs w:val="24"/>
        </w:rPr>
        <w:t xml:space="preserve">- </w:t>
      </w:r>
      <w:r>
        <w:rPr>
          <w:b w:val="0"/>
          <w:sz w:val="24"/>
          <w:szCs w:val="24"/>
        </w:rPr>
        <w:t>увеличение количества одаренных детей школьного возраста победителей районных конкурсов, соревнований, олимпиад, турниров, проведенных в рамках подпрограммы, до 430 человек;</w:t>
      </w:r>
    </w:p>
    <w:p w:rsidR="00E730B3" w:rsidRDefault="00E730B3" w:rsidP="00E730B3">
      <w:pPr>
        <w:pStyle w:val="311"/>
        <w:spacing w:line="240" w:lineRule="auto"/>
        <w:ind w:left="-108"/>
        <w:rPr>
          <w:b/>
          <w:sz w:val="24"/>
          <w:szCs w:val="24"/>
        </w:rPr>
      </w:pPr>
      <w:r>
        <w:rPr>
          <w:sz w:val="24"/>
          <w:szCs w:val="24"/>
        </w:rPr>
        <w:t>- увеличение количества районных конкурсов, соревнований, олимпиад и иных конкурсных мероприятий, проведенных для выявления одаренных детей в различных областях интеллектуальной, творческой, спортивной деятельности, до 80.</w:t>
      </w:r>
    </w:p>
    <w:p w:rsidR="00E730B3" w:rsidRDefault="00E730B3" w:rsidP="00E730B3">
      <w:pPr>
        <w:pStyle w:val="311"/>
        <w:spacing w:line="240" w:lineRule="auto"/>
        <w:ind w:left="-108"/>
        <w:rPr>
          <w:b/>
          <w:sz w:val="24"/>
          <w:szCs w:val="24"/>
        </w:rPr>
      </w:pPr>
    </w:p>
    <w:p w:rsidR="00E730B3" w:rsidRDefault="00E730B3" w:rsidP="00E730B3">
      <w:pPr>
        <w:ind w:right="-1"/>
        <w:jc w:val="center"/>
        <w:rPr>
          <w:sz w:val="24"/>
          <w:szCs w:val="24"/>
        </w:rPr>
      </w:pPr>
      <w:r>
        <w:rPr>
          <w:bCs w:val="0"/>
          <w:sz w:val="24"/>
          <w:szCs w:val="24"/>
        </w:rPr>
        <w:t xml:space="preserve">Сроки и этапы реализации подпрограммы </w:t>
      </w:r>
    </w:p>
    <w:p w:rsidR="00E730B3" w:rsidRDefault="00E730B3" w:rsidP="00E730B3">
      <w:pPr>
        <w:pStyle w:val="311"/>
        <w:spacing w:line="240" w:lineRule="auto"/>
        <w:ind w:left="-108"/>
        <w:rPr>
          <w:rFonts w:eastAsia="HiddenHorzOCR"/>
          <w:sz w:val="24"/>
          <w:szCs w:val="24"/>
        </w:rPr>
      </w:pPr>
      <w:r>
        <w:rPr>
          <w:b/>
          <w:sz w:val="24"/>
          <w:szCs w:val="24"/>
        </w:rPr>
        <w:t xml:space="preserve">            Подпрограмма реализуется в один этап, срок ее реализации 2018 - 2021 годы</w:t>
      </w:r>
    </w:p>
    <w:p w:rsidR="00E730B3" w:rsidRDefault="00E730B3" w:rsidP="00E730B3">
      <w:pPr>
        <w:pStyle w:val="311"/>
        <w:spacing w:line="240" w:lineRule="auto"/>
        <w:ind w:left="-108"/>
        <w:rPr>
          <w:rFonts w:eastAsia="HiddenHorzOCR"/>
          <w:sz w:val="24"/>
          <w:szCs w:val="24"/>
        </w:rPr>
      </w:pPr>
    </w:p>
    <w:p w:rsidR="00E730B3" w:rsidRDefault="00E730B3" w:rsidP="00E730B3">
      <w:pPr>
        <w:jc w:val="center"/>
        <w:rPr>
          <w:bCs w:val="0"/>
          <w:sz w:val="24"/>
          <w:szCs w:val="24"/>
        </w:rPr>
      </w:pPr>
      <w:r>
        <w:rPr>
          <w:bCs w:val="0"/>
          <w:sz w:val="24"/>
          <w:szCs w:val="24"/>
        </w:rPr>
        <w:t xml:space="preserve">III. Характеристика ведомственных целевых программ </w:t>
      </w:r>
    </w:p>
    <w:p w:rsidR="00E730B3" w:rsidRDefault="00E730B3" w:rsidP="00E730B3">
      <w:pPr>
        <w:jc w:val="center"/>
        <w:rPr>
          <w:bCs w:val="0"/>
          <w:sz w:val="24"/>
          <w:szCs w:val="24"/>
        </w:rPr>
      </w:pPr>
      <w:r>
        <w:rPr>
          <w:bCs w:val="0"/>
          <w:sz w:val="24"/>
          <w:szCs w:val="24"/>
        </w:rPr>
        <w:t>и основных мероприятий подпрограммы</w:t>
      </w:r>
    </w:p>
    <w:p w:rsidR="00E730B3" w:rsidRDefault="00E730B3" w:rsidP="00E730B3">
      <w:pPr>
        <w:rPr>
          <w:bCs w:val="0"/>
          <w:sz w:val="24"/>
          <w:szCs w:val="24"/>
        </w:rPr>
      </w:pPr>
    </w:p>
    <w:p w:rsidR="00E730B3" w:rsidRDefault="00E730B3" w:rsidP="00E730B3">
      <w:pPr>
        <w:ind w:firstLine="540"/>
        <w:jc w:val="both"/>
        <w:rPr>
          <w:b w:val="0"/>
          <w:bCs w:val="0"/>
          <w:sz w:val="24"/>
          <w:szCs w:val="24"/>
        </w:rPr>
      </w:pPr>
      <w:r>
        <w:rPr>
          <w:b w:val="0"/>
          <w:sz w:val="24"/>
          <w:szCs w:val="24"/>
        </w:rPr>
        <w:t>Реализация ведомственных целевых программ в рамках настоящей подпрограммы не предусмотрена.</w:t>
      </w:r>
    </w:p>
    <w:p w:rsidR="00E730B3" w:rsidRDefault="00E730B3" w:rsidP="00E730B3">
      <w:pPr>
        <w:ind w:firstLine="540"/>
        <w:jc w:val="both"/>
        <w:rPr>
          <w:b w:val="0"/>
          <w:sz w:val="24"/>
          <w:szCs w:val="24"/>
        </w:rPr>
      </w:pPr>
      <w:r>
        <w:rPr>
          <w:b w:val="0"/>
          <w:bCs w:val="0"/>
          <w:sz w:val="24"/>
          <w:szCs w:val="24"/>
        </w:rPr>
        <w:t xml:space="preserve">Характеристика основных мероприятий подпрограммы изложена в разделе </w:t>
      </w:r>
      <w:r>
        <w:rPr>
          <w:b w:val="0"/>
          <w:bCs w:val="0"/>
          <w:sz w:val="24"/>
          <w:szCs w:val="24"/>
          <w:lang w:val="en-US"/>
        </w:rPr>
        <w:t>I</w:t>
      </w:r>
      <w:r>
        <w:rPr>
          <w:b w:val="0"/>
          <w:bCs w:val="0"/>
          <w:sz w:val="24"/>
          <w:szCs w:val="24"/>
        </w:rPr>
        <w:t>V муниципальной программы Рыльского района Курской области «Развитие образования Рыльского района Курской области на 2018-2021 годы».</w:t>
      </w:r>
    </w:p>
    <w:p w:rsidR="00E730B3" w:rsidRDefault="00E730B3" w:rsidP="00E730B3">
      <w:pPr>
        <w:ind w:firstLine="708"/>
        <w:jc w:val="both"/>
        <w:rPr>
          <w:b w:val="0"/>
          <w:sz w:val="24"/>
          <w:szCs w:val="24"/>
        </w:rPr>
      </w:pPr>
    </w:p>
    <w:p w:rsidR="00E730B3" w:rsidRDefault="00E730B3" w:rsidP="00E730B3">
      <w:pPr>
        <w:ind w:firstLine="708"/>
        <w:jc w:val="center"/>
      </w:pPr>
      <w:r>
        <w:rPr>
          <w:bCs w:val="0"/>
          <w:sz w:val="24"/>
          <w:szCs w:val="24"/>
          <w:lang w:val="en-US"/>
        </w:rPr>
        <w:t>I</w:t>
      </w:r>
      <w:r>
        <w:rPr>
          <w:bCs w:val="0"/>
          <w:sz w:val="24"/>
          <w:szCs w:val="24"/>
        </w:rPr>
        <w:t xml:space="preserve">V. </w:t>
      </w:r>
      <w:r>
        <w:rPr>
          <w:sz w:val="24"/>
          <w:szCs w:val="24"/>
        </w:rPr>
        <w:t>Информация об инвестиционных проектах, исполнение которых полностью или частично осуществляется за счет бюджета Рыльского района Курской области в случае их реализации в сфере образования Рыльского района Курской области</w:t>
      </w:r>
    </w:p>
    <w:p w:rsidR="00E730B3" w:rsidRDefault="00E730B3" w:rsidP="00E730B3">
      <w:pPr>
        <w:pStyle w:val="ConsPlusCell"/>
      </w:pPr>
    </w:p>
    <w:p w:rsidR="00E730B3" w:rsidRDefault="00E730B3" w:rsidP="00E730B3">
      <w:pPr>
        <w:ind w:firstLine="708"/>
        <w:jc w:val="both"/>
      </w:pPr>
      <w:r>
        <w:rPr>
          <w:b w:val="0"/>
          <w:sz w:val="24"/>
          <w:szCs w:val="24"/>
        </w:rPr>
        <w:t>Инвестиционные проекты в сфере образования Рыльского района Курской области, исполнение которых полностью или частично осуществляется за счет бюджета Рыльского района Курской области, настоящей подпрограммой не предусмотрены.</w:t>
      </w:r>
    </w:p>
    <w:p w:rsidR="00E730B3" w:rsidRDefault="00E730B3" w:rsidP="00E730B3">
      <w:pPr>
        <w:pStyle w:val="ConsPlusCell"/>
      </w:pPr>
    </w:p>
    <w:p w:rsidR="00E730B3" w:rsidRDefault="00E730B3" w:rsidP="00E730B3">
      <w:pPr>
        <w:jc w:val="center"/>
        <w:rPr>
          <w:bCs w:val="0"/>
          <w:sz w:val="24"/>
          <w:szCs w:val="24"/>
        </w:rPr>
      </w:pPr>
      <w:r>
        <w:rPr>
          <w:bCs w:val="0"/>
          <w:sz w:val="24"/>
          <w:szCs w:val="24"/>
        </w:rPr>
        <w:t xml:space="preserve">V. Прогноз сводных показателей муниципальных заданий по этапам реализации подпрограммы (при оказании муниципальными учреждениями Рыльского района </w:t>
      </w:r>
    </w:p>
    <w:p w:rsidR="00E730B3" w:rsidRDefault="00E730B3" w:rsidP="00E730B3">
      <w:pPr>
        <w:jc w:val="center"/>
        <w:rPr>
          <w:b w:val="0"/>
          <w:sz w:val="24"/>
          <w:szCs w:val="24"/>
        </w:rPr>
      </w:pPr>
      <w:r>
        <w:rPr>
          <w:bCs w:val="0"/>
          <w:sz w:val="24"/>
          <w:szCs w:val="24"/>
        </w:rPr>
        <w:t>Курской области муниципальных услуг (работ) в рамках подпрограммы)</w:t>
      </w:r>
    </w:p>
    <w:p w:rsidR="00E730B3" w:rsidRDefault="00E730B3" w:rsidP="00E730B3">
      <w:pPr>
        <w:jc w:val="center"/>
        <w:rPr>
          <w:b w:val="0"/>
          <w:sz w:val="24"/>
          <w:szCs w:val="24"/>
        </w:rPr>
      </w:pPr>
    </w:p>
    <w:p w:rsidR="00E730B3" w:rsidRDefault="00E730B3" w:rsidP="00E730B3">
      <w:pPr>
        <w:ind w:firstLine="708"/>
        <w:jc w:val="both"/>
        <w:rPr>
          <w:sz w:val="24"/>
          <w:szCs w:val="24"/>
        </w:rPr>
      </w:pPr>
      <w:r>
        <w:rPr>
          <w:b w:val="0"/>
          <w:sz w:val="24"/>
          <w:szCs w:val="24"/>
        </w:rPr>
        <w:t>В рамках реализации подпрограммы муниципальные услуги (работы) не оказываются.</w:t>
      </w:r>
    </w:p>
    <w:p w:rsidR="00E730B3" w:rsidRDefault="00E730B3" w:rsidP="00E730B3">
      <w:pPr>
        <w:rPr>
          <w:sz w:val="24"/>
          <w:szCs w:val="24"/>
        </w:rPr>
      </w:pPr>
    </w:p>
    <w:p w:rsidR="00E730B3" w:rsidRDefault="00E730B3" w:rsidP="00E730B3">
      <w:pPr>
        <w:jc w:val="center"/>
        <w:rPr>
          <w:sz w:val="24"/>
          <w:szCs w:val="24"/>
          <w:shd w:val="clear" w:color="auto" w:fill="00FFFF"/>
        </w:rPr>
      </w:pPr>
      <w:r>
        <w:rPr>
          <w:bCs w:val="0"/>
          <w:sz w:val="24"/>
          <w:szCs w:val="24"/>
        </w:rPr>
        <w:t>V</w:t>
      </w:r>
      <w:r>
        <w:rPr>
          <w:bCs w:val="0"/>
          <w:sz w:val="24"/>
          <w:szCs w:val="24"/>
          <w:lang w:val="en-US"/>
        </w:rPr>
        <w:t>I</w:t>
      </w:r>
      <w:r>
        <w:rPr>
          <w:bCs w:val="0"/>
          <w:sz w:val="24"/>
          <w:szCs w:val="24"/>
        </w:rPr>
        <w:t>. Характеристика основных мероприятий, реализуемых поселениями Рыльского района Курской области, в случае их участия в разработке и реализации подпрограммы</w:t>
      </w:r>
    </w:p>
    <w:p w:rsidR="00E730B3" w:rsidRDefault="00E730B3" w:rsidP="00E730B3">
      <w:pPr>
        <w:jc w:val="both"/>
        <w:rPr>
          <w:sz w:val="24"/>
          <w:szCs w:val="24"/>
          <w:shd w:val="clear" w:color="auto" w:fill="00FFFF"/>
        </w:rPr>
      </w:pPr>
    </w:p>
    <w:p w:rsidR="00E730B3" w:rsidRDefault="00E730B3" w:rsidP="00E730B3">
      <w:pPr>
        <w:ind w:firstLine="540"/>
        <w:jc w:val="both"/>
        <w:rPr>
          <w:b w:val="0"/>
          <w:sz w:val="24"/>
          <w:szCs w:val="24"/>
        </w:rPr>
      </w:pPr>
      <w:r>
        <w:rPr>
          <w:b w:val="0"/>
          <w:sz w:val="24"/>
          <w:szCs w:val="24"/>
        </w:rPr>
        <w:t>Подпрограмма реализуется управлением по образованию Администрации Рыльского района Курской области, являющимся ее ответственным исполнителем.</w:t>
      </w:r>
    </w:p>
    <w:p w:rsidR="00E730B3" w:rsidRDefault="00E730B3" w:rsidP="00E730B3">
      <w:pPr>
        <w:ind w:firstLine="540"/>
        <w:jc w:val="both"/>
        <w:rPr>
          <w:b w:val="0"/>
          <w:bCs w:val="0"/>
          <w:sz w:val="24"/>
          <w:szCs w:val="24"/>
        </w:rPr>
      </w:pPr>
      <w:r>
        <w:rPr>
          <w:b w:val="0"/>
          <w:sz w:val="24"/>
          <w:szCs w:val="24"/>
        </w:rPr>
        <w:t>Поселения Рыльского района Курской области не участвуют в реализации подпрограммы</w:t>
      </w:r>
      <w:r>
        <w:rPr>
          <w:sz w:val="24"/>
          <w:szCs w:val="24"/>
        </w:rPr>
        <w:t>.</w:t>
      </w:r>
    </w:p>
    <w:p w:rsidR="00E730B3" w:rsidRDefault="00E730B3" w:rsidP="00E730B3">
      <w:pPr>
        <w:jc w:val="center"/>
        <w:rPr>
          <w:b w:val="0"/>
          <w:bCs w:val="0"/>
          <w:sz w:val="24"/>
          <w:szCs w:val="24"/>
        </w:rPr>
      </w:pPr>
    </w:p>
    <w:p w:rsidR="00E730B3" w:rsidRDefault="00E730B3" w:rsidP="00E730B3">
      <w:pPr>
        <w:jc w:val="center"/>
        <w:rPr>
          <w:sz w:val="24"/>
          <w:szCs w:val="24"/>
          <w:shd w:val="clear" w:color="auto" w:fill="00FFFF"/>
        </w:rPr>
      </w:pPr>
      <w:r>
        <w:rPr>
          <w:bCs w:val="0"/>
          <w:sz w:val="24"/>
          <w:szCs w:val="24"/>
        </w:rPr>
        <w:t>VI</w:t>
      </w:r>
      <w:r>
        <w:rPr>
          <w:bCs w:val="0"/>
          <w:sz w:val="24"/>
          <w:szCs w:val="24"/>
          <w:lang w:val="en-US"/>
        </w:rPr>
        <w:t>I</w:t>
      </w:r>
      <w:r>
        <w:rPr>
          <w:bCs w:val="0"/>
          <w:sz w:val="24"/>
          <w:szCs w:val="24"/>
        </w:rPr>
        <w:t>. Информация об участии предприятий и организаций независимо от их организационно-правовых форм и форм собственности в реализации подпрограммы</w:t>
      </w:r>
    </w:p>
    <w:p w:rsidR="00E730B3" w:rsidRDefault="00E730B3" w:rsidP="00E730B3">
      <w:pPr>
        <w:jc w:val="both"/>
        <w:rPr>
          <w:sz w:val="24"/>
          <w:szCs w:val="24"/>
          <w:shd w:val="clear" w:color="auto" w:fill="00FFFF"/>
        </w:rPr>
      </w:pPr>
    </w:p>
    <w:p w:rsidR="00E730B3" w:rsidRDefault="00E730B3" w:rsidP="00E730B3">
      <w:pPr>
        <w:ind w:firstLine="540"/>
        <w:jc w:val="both"/>
        <w:rPr>
          <w:b w:val="0"/>
          <w:sz w:val="24"/>
          <w:szCs w:val="24"/>
        </w:rPr>
      </w:pPr>
      <w:r>
        <w:rPr>
          <w:b w:val="0"/>
          <w:sz w:val="24"/>
          <w:szCs w:val="24"/>
        </w:rPr>
        <w:t>Подпрограмма реализуется управлением по образованию Администрации Рыльского района Курской области, являющимся ее ответственным исполнителем.</w:t>
      </w:r>
    </w:p>
    <w:p w:rsidR="00E730B3" w:rsidRDefault="00E730B3" w:rsidP="00E730B3">
      <w:pPr>
        <w:ind w:firstLine="540"/>
        <w:jc w:val="both"/>
        <w:rPr>
          <w:sz w:val="24"/>
          <w:szCs w:val="24"/>
        </w:rPr>
      </w:pPr>
      <w:r>
        <w:rPr>
          <w:b w:val="0"/>
          <w:sz w:val="24"/>
          <w:szCs w:val="24"/>
        </w:rPr>
        <w:t>Предприятия и организации в реализации подпрограммы не участвуют.</w:t>
      </w:r>
    </w:p>
    <w:p w:rsidR="00E730B3" w:rsidRDefault="00E730B3" w:rsidP="00E730B3">
      <w:pPr>
        <w:jc w:val="both"/>
        <w:rPr>
          <w:sz w:val="24"/>
          <w:szCs w:val="24"/>
        </w:rPr>
      </w:pPr>
    </w:p>
    <w:p w:rsidR="00E730B3" w:rsidRDefault="00E730B3" w:rsidP="00E730B3">
      <w:pPr>
        <w:jc w:val="center"/>
        <w:rPr>
          <w:bCs w:val="0"/>
          <w:sz w:val="24"/>
          <w:szCs w:val="24"/>
        </w:rPr>
      </w:pPr>
      <w:r>
        <w:rPr>
          <w:bCs w:val="0"/>
          <w:sz w:val="24"/>
          <w:szCs w:val="24"/>
        </w:rPr>
        <w:t>VII</w:t>
      </w:r>
      <w:r>
        <w:rPr>
          <w:bCs w:val="0"/>
          <w:sz w:val="24"/>
          <w:szCs w:val="24"/>
          <w:lang w:val="en-US"/>
        </w:rPr>
        <w:t>I</w:t>
      </w:r>
      <w:r>
        <w:rPr>
          <w:bCs w:val="0"/>
          <w:sz w:val="24"/>
          <w:szCs w:val="24"/>
        </w:rPr>
        <w:t>. Обоснование объема финансовых ресурсов, необходимых</w:t>
      </w:r>
    </w:p>
    <w:p w:rsidR="00E730B3" w:rsidRDefault="00E730B3" w:rsidP="00E730B3">
      <w:pPr>
        <w:jc w:val="center"/>
        <w:rPr>
          <w:sz w:val="24"/>
          <w:szCs w:val="24"/>
          <w:shd w:val="clear" w:color="auto" w:fill="00FFFF"/>
        </w:rPr>
      </w:pPr>
      <w:r>
        <w:rPr>
          <w:bCs w:val="0"/>
          <w:sz w:val="24"/>
          <w:szCs w:val="24"/>
        </w:rPr>
        <w:lastRenderedPageBreak/>
        <w:t>для реализации подпрограммы</w:t>
      </w:r>
    </w:p>
    <w:p w:rsidR="00E730B3" w:rsidRDefault="00E730B3" w:rsidP="00E730B3">
      <w:pPr>
        <w:ind w:firstLine="540"/>
        <w:jc w:val="both"/>
        <w:rPr>
          <w:sz w:val="24"/>
          <w:szCs w:val="24"/>
          <w:shd w:val="clear" w:color="auto" w:fill="00FFFF"/>
        </w:rPr>
      </w:pPr>
    </w:p>
    <w:p w:rsidR="00E730B3" w:rsidRDefault="00E730B3" w:rsidP="00E730B3">
      <w:pPr>
        <w:ind w:firstLine="540"/>
        <w:jc w:val="both"/>
        <w:rPr>
          <w:b w:val="0"/>
          <w:sz w:val="24"/>
          <w:szCs w:val="24"/>
        </w:rPr>
      </w:pPr>
      <w:r>
        <w:rPr>
          <w:b w:val="0"/>
          <w:sz w:val="24"/>
          <w:szCs w:val="24"/>
        </w:rPr>
        <w:t xml:space="preserve">Объем финансового обеспечения реализации подпрограммы за счет средств областного бюджета и бюджета Рыльского района Курской области за весь период ее реализации составляет  58774,90570 тыс. рублей. Ресурсное </w:t>
      </w:r>
      <w:hyperlink r:id="rId13" w:anchor="Par1945" w:history="1">
        <w:r>
          <w:rPr>
            <w:rStyle w:val="a4"/>
            <w:sz w:val="24"/>
            <w:szCs w:val="24"/>
          </w:rPr>
          <w:t>обеспечение</w:t>
        </w:r>
      </w:hyperlink>
      <w:r>
        <w:rPr>
          <w:b w:val="0"/>
          <w:sz w:val="24"/>
          <w:szCs w:val="24"/>
        </w:rPr>
        <w:t xml:space="preserve"> реализации подпрограммы по годам за счет средств бюджета Рыльского района Курской области представлено в приложении №5 к Программе. </w:t>
      </w:r>
      <w:hyperlink r:id="rId14" w:anchor="Par2020" w:history="1">
        <w:r>
          <w:rPr>
            <w:rStyle w:val="a4"/>
            <w:sz w:val="24"/>
            <w:szCs w:val="24"/>
          </w:rPr>
          <w:t>Сведения</w:t>
        </w:r>
      </w:hyperlink>
      <w:r>
        <w:rPr>
          <w:b w:val="0"/>
          <w:sz w:val="24"/>
          <w:szCs w:val="24"/>
        </w:rPr>
        <w:t xml:space="preserve"> о средствах по годам за счет всех источников представлены в приложении №6 к Программе.</w:t>
      </w:r>
    </w:p>
    <w:p w:rsidR="00E730B3" w:rsidRDefault="00E730B3" w:rsidP="00E730B3">
      <w:pPr>
        <w:ind w:firstLine="540"/>
        <w:jc w:val="both"/>
        <w:rPr>
          <w:b w:val="0"/>
          <w:sz w:val="24"/>
          <w:szCs w:val="24"/>
        </w:rPr>
      </w:pPr>
    </w:p>
    <w:p w:rsidR="00E730B3" w:rsidRDefault="00E730B3" w:rsidP="00E730B3">
      <w:pPr>
        <w:tabs>
          <w:tab w:val="center" w:pos="4677"/>
          <w:tab w:val="left" w:pos="7640"/>
        </w:tabs>
        <w:jc w:val="center"/>
        <w:rPr>
          <w:bCs w:val="0"/>
          <w:sz w:val="24"/>
          <w:szCs w:val="24"/>
        </w:rPr>
      </w:pPr>
      <w:r>
        <w:rPr>
          <w:bCs w:val="0"/>
          <w:sz w:val="24"/>
          <w:szCs w:val="24"/>
          <w:lang w:val="en-US"/>
        </w:rPr>
        <w:t>I</w:t>
      </w:r>
      <w:r>
        <w:rPr>
          <w:bCs w:val="0"/>
          <w:sz w:val="24"/>
          <w:szCs w:val="24"/>
        </w:rPr>
        <w:t>Х. Анализ рисков реализации подпрограммы</w:t>
      </w:r>
    </w:p>
    <w:p w:rsidR="00E730B3" w:rsidRDefault="00E730B3" w:rsidP="00E730B3">
      <w:pPr>
        <w:jc w:val="center"/>
        <w:rPr>
          <w:b w:val="0"/>
          <w:bCs w:val="0"/>
          <w:sz w:val="24"/>
          <w:szCs w:val="24"/>
        </w:rPr>
      </w:pPr>
      <w:r>
        <w:rPr>
          <w:bCs w:val="0"/>
          <w:sz w:val="24"/>
          <w:szCs w:val="24"/>
        </w:rPr>
        <w:t>и описание мер управления рисками реализации подпрограммы</w:t>
      </w:r>
    </w:p>
    <w:p w:rsidR="00E730B3" w:rsidRDefault="00E730B3" w:rsidP="00E730B3">
      <w:pPr>
        <w:jc w:val="center"/>
        <w:rPr>
          <w:b w:val="0"/>
          <w:bCs w:val="0"/>
          <w:sz w:val="24"/>
          <w:szCs w:val="24"/>
        </w:rPr>
      </w:pPr>
    </w:p>
    <w:p w:rsidR="00E730B3" w:rsidRDefault="00E730B3" w:rsidP="00E730B3">
      <w:pPr>
        <w:ind w:firstLine="709"/>
        <w:jc w:val="both"/>
        <w:rPr>
          <w:b w:val="0"/>
          <w:sz w:val="24"/>
          <w:szCs w:val="24"/>
        </w:rPr>
      </w:pPr>
      <w:r>
        <w:rPr>
          <w:b w:val="0"/>
          <w:sz w:val="24"/>
          <w:szCs w:val="24"/>
        </w:rPr>
        <w:t>Социальные риски. Социально-экономические последствия реализации под</w:t>
      </w:r>
      <w:r>
        <w:rPr>
          <w:rFonts w:eastAsia="HiddenHorzOCR"/>
          <w:b w:val="0"/>
          <w:sz w:val="24"/>
          <w:szCs w:val="24"/>
        </w:rPr>
        <w:t xml:space="preserve">программы </w:t>
      </w:r>
      <w:r>
        <w:rPr>
          <w:b w:val="0"/>
          <w:sz w:val="24"/>
          <w:szCs w:val="24"/>
        </w:rPr>
        <w:t xml:space="preserve"> должны быть ясны и понятны образовательному сообществу, обществу в целом. В противном случае может возникнуть безразличие, а в крайнем случае, неприятие и негативное отношение граждан как к самой </w:t>
      </w:r>
      <w:r>
        <w:rPr>
          <w:rFonts w:eastAsia="HiddenHorzOCR"/>
          <w:b w:val="0"/>
          <w:sz w:val="24"/>
          <w:szCs w:val="24"/>
        </w:rPr>
        <w:t>подпрограмме</w:t>
      </w:r>
      <w:r>
        <w:rPr>
          <w:b w:val="0"/>
          <w:sz w:val="24"/>
          <w:szCs w:val="24"/>
        </w:rPr>
        <w:t>, так и к отдельным ее элементам. Это приведет к тому, что результаты под</w:t>
      </w:r>
      <w:r>
        <w:rPr>
          <w:rFonts w:eastAsia="HiddenHorzOCR"/>
          <w:b w:val="0"/>
          <w:sz w:val="24"/>
          <w:szCs w:val="24"/>
        </w:rPr>
        <w:t>программы</w:t>
      </w:r>
      <w:r>
        <w:rPr>
          <w:b w:val="0"/>
          <w:sz w:val="24"/>
          <w:szCs w:val="24"/>
        </w:rPr>
        <w:t xml:space="preserve"> окажутся невостребованными.</w:t>
      </w:r>
    </w:p>
    <w:p w:rsidR="00E730B3" w:rsidRDefault="00E730B3" w:rsidP="00E730B3">
      <w:pPr>
        <w:ind w:firstLine="709"/>
        <w:jc w:val="both"/>
        <w:rPr>
          <w:b w:val="0"/>
          <w:sz w:val="24"/>
          <w:szCs w:val="24"/>
        </w:rPr>
      </w:pPr>
      <w:r>
        <w:rPr>
          <w:b w:val="0"/>
          <w:sz w:val="24"/>
          <w:szCs w:val="24"/>
        </w:rPr>
        <w:t xml:space="preserve">Неоднозначное понимание субъектами, участвующими в мониторинге, критериально-оценочной базы может привести к получению недостоверных результатов. </w:t>
      </w:r>
    </w:p>
    <w:p w:rsidR="00E730B3" w:rsidRDefault="00E730B3" w:rsidP="00E730B3">
      <w:pPr>
        <w:ind w:firstLine="709"/>
        <w:jc w:val="both"/>
        <w:rPr>
          <w:b w:val="0"/>
          <w:sz w:val="24"/>
          <w:szCs w:val="24"/>
        </w:rPr>
      </w:pPr>
      <w:r>
        <w:rPr>
          <w:b w:val="0"/>
          <w:sz w:val="24"/>
          <w:szCs w:val="24"/>
        </w:rPr>
        <w:t>Использование информационно-коммуникационных технологий, электронных и иных ресурсов, необхо</w:t>
      </w:r>
      <w:r>
        <w:rPr>
          <w:rFonts w:eastAsia="HiddenHorzOCR"/>
          <w:b w:val="0"/>
          <w:sz w:val="24"/>
          <w:szCs w:val="24"/>
        </w:rPr>
        <w:t>димых для централизованного размещения всех материалов, разработанных в рамках Программы, останется эпизодическим, не будет сформирована система своевременного, адекватного и объективного информационного сопровождения процесса реализации Программы.</w:t>
      </w:r>
    </w:p>
    <w:p w:rsidR="00E730B3" w:rsidRDefault="00E730B3" w:rsidP="00E730B3">
      <w:pPr>
        <w:ind w:firstLine="709"/>
        <w:jc w:val="both"/>
        <w:rPr>
          <w:b w:val="0"/>
          <w:color w:val="000000"/>
          <w:sz w:val="24"/>
          <w:szCs w:val="24"/>
        </w:rPr>
      </w:pPr>
      <w:r>
        <w:rPr>
          <w:b w:val="0"/>
          <w:sz w:val="24"/>
          <w:szCs w:val="24"/>
        </w:rPr>
        <w:t xml:space="preserve">Важнейшими факторами снижения этих рисков являются своевременная разъяснительная работа среди педагогического сообщества, населения; информирование о целях, задачах и ходе реализации </w:t>
      </w:r>
      <w:r>
        <w:rPr>
          <w:rFonts w:eastAsia="HiddenHorzOCR"/>
          <w:b w:val="0"/>
          <w:sz w:val="24"/>
          <w:szCs w:val="24"/>
        </w:rPr>
        <w:t>Программы;</w:t>
      </w:r>
      <w:r>
        <w:rPr>
          <w:b w:val="0"/>
          <w:sz w:val="24"/>
          <w:szCs w:val="24"/>
        </w:rPr>
        <w:t xml:space="preserve"> создание эффективной системы анализа, реализации качественного мониторинга финансируемых в рамках Программы мероприятий; внедрение эффективной системы информационного обеспечения о результатах развития районной системы образования.  </w:t>
      </w:r>
    </w:p>
    <w:p w:rsidR="00E730B3" w:rsidRDefault="00E730B3" w:rsidP="00E730B3">
      <w:pPr>
        <w:ind w:firstLine="709"/>
        <w:jc w:val="both"/>
        <w:rPr>
          <w:sz w:val="28"/>
          <w:szCs w:val="28"/>
        </w:rPr>
      </w:pPr>
      <w:r>
        <w:rPr>
          <w:b w:val="0"/>
          <w:color w:val="000000"/>
          <w:sz w:val="24"/>
          <w:szCs w:val="24"/>
        </w:rPr>
        <w:t>Нормативные риски. Несвоевременность принятия нормативных правовых актов, методических рекомендаций может являться риском нереализации или несвоевременной реализации мероприятий</w:t>
      </w:r>
      <w:r>
        <w:rPr>
          <w:rFonts w:eastAsia="HiddenHorzOCR"/>
          <w:b w:val="0"/>
          <w:sz w:val="24"/>
          <w:szCs w:val="24"/>
        </w:rPr>
        <w:t xml:space="preserve"> Программы</w:t>
      </w:r>
      <w:r>
        <w:rPr>
          <w:b w:val="0"/>
          <w:color w:val="000000"/>
          <w:sz w:val="24"/>
          <w:szCs w:val="24"/>
        </w:rPr>
        <w:t>. Для минимизации воздействия данной группы рисков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проводить мониторинг изменений в федеральном и региональном законодательстве в сфере образования.</w:t>
      </w:r>
    </w:p>
    <w:p w:rsidR="00E730B3" w:rsidRDefault="00E730B3" w:rsidP="00E730B3">
      <w:pPr>
        <w:pageBreakBefore/>
        <w:jc w:val="center"/>
        <w:rPr>
          <w:sz w:val="28"/>
          <w:szCs w:val="28"/>
        </w:rPr>
      </w:pPr>
      <w:r>
        <w:rPr>
          <w:sz w:val="28"/>
          <w:szCs w:val="28"/>
        </w:rPr>
        <w:lastRenderedPageBreak/>
        <w:t>П</w:t>
      </w:r>
      <w:r>
        <w:rPr>
          <w:spacing w:val="1"/>
          <w:sz w:val="28"/>
          <w:szCs w:val="28"/>
        </w:rPr>
        <w:t>о</w:t>
      </w:r>
      <w:r>
        <w:rPr>
          <w:spacing w:val="-1"/>
          <w:sz w:val="28"/>
          <w:szCs w:val="28"/>
        </w:rPr>
        <w:t>д</w:t>
      </w:r>
      <w:r>
        <w:rPr>
          <w:sz w:val="28"/>
          <w:szCs w:val="28"/>
        </w:rPr>
        <w:t>пр</w:t>
      </w:r>
      <w:r>
        <w:rPr>
          <w:spacing w:val="1"/>
          <w:sz w:val="28"/>
          <w:szCs w:val="28"/>
        </w:rPr>
        <w:t>ог</w:t>
      </w:r>
      <w:r>
        <w:rPr>
          <w:sz w:val="28"/>
          <w:szCs w:val="28"/>
        </w:rPr>
        <w:t>рамма 2</w:t>
      </w:r>
    </w:p>
    <w:p w:rsidR="00E730B3" w:rsidRDefault="00E730B3" w:rsidP="00E730B3">
      <w:pPr>
        <w:jc w:val="center"/>
        <w:rPr>
          <w:rFonts w:eastAsia="HiddenHorzOCR"/>
          <w:sz w:val="28"/>
          <w:szCs w:val="28"/>
        </w:rPr>
      </w:pPr>
      <w:r>
        <w:rPr>
          <w:sz w:val="28"/>
          <w:szCs w:val="28"/>
        </w:rPr>
        <w:t>«Ра</w:t>
      </w:r>
      <w:r>
        <w:rPr>
          <w:spacing w:val="1"/>
          <w:sz w:val="28"/>
          <w:szCs w:val="28"/>
        </w:rPr>
        <w:t>з</w:t>
      </w:r>
      <w:r>
        <w:rPr>
          <w:sz w:val="28"/>
          <w:szCs w:val="28"/>
        </w:rPr>
        <w:t>ви</w:t>
      </w:r>
      <w:r>
        <w:rPr>
          <w:spacing w:val="-1"/>
          <w:sz w:val="28"/>
          <w:szCs w:val="28"/>
        </w:rPr>
        <w:t>т</w:t>
      </w:r>
      <w:r>
        <w:rPr>
          <w:sz w:val="28"/>
          <w:szCs w:val="28"/>
        </w:rPr>
        <w:t xml:space="preserve">ие дошкольного и </w:t>
      </w:r>
      <w:r>
        <w:rPr>
          <w:spacing w:val="1"/>
          <w:sz w:val="28"/>
          <w:szCs w:val="28"/>
        </w:rPr>
        <w:t>о</w:t>
      </w:r>
      <w:r>
        <w:rPr>
          <w:sz w:val="28"/>
          <w:szCs w:val="28"/>
        </w:rPr>
        <w:t xml:space="preserve">бщего </w:t>
      </w:r>
      <w:r>
        <w:rPr>
          <w:spacing w:val="1"/>
          <w:sz w:val="28"/>
          <w:szCs w:val="28"/>
        </w:rPr>
        <w:t>о</w:t>
      </w:r>
      <w:r>
        <w:rPr>
          <w:sz w:val="28"/>
          <w:szCs w:val="28"/>
        </w:rPr>
        <w:t>бра</w:t>
      </w:r>
      <w:r>
        <w:rPr>
          <w:spacing w:val="1"/>
          <w:sz w:val="28"/>
          <w:szCs w:val="28"/>
        </w:rPr>
        <w:t>зо</w:t>
      </w:r>
      <w:r>
        <w:rPr>
          <w:sz w:val="28"/>
          <w:szCs w:val="28"/>
        </w:rPr>
        <w:t>вания детей»</w:t>
      </w:r>
    </w:p>
    <w:p w:rsidR="00E730B3" w:rsidRDefault="00E730B3" w:rsidP="00E730B3">
      <w:pPr>
        <w:jc w:val="center"/>
        <w:rPr>
          <w:rFonts w:eastAsia="HiddenHorzOCR"/>
          <w:sz w:val="28"/>
          <w:szCs w:val="28"/>
        </w:rPr>
      </w:pPr>
      <w:r>
        <w:rPr>
          <w:rFonts w:eastAsia="HiddenHorzOCR"/>
          <w:sz w:val="28"/>
          <w:szCs w:val="28"/>
        </w:rPr>
        <w:t xml:space="preserve">муниципальной программы Рыльского района Курской области  </w:t>
      </w:r>
    </w:p>
    <w:p w:rsidR="00E730B3" w:rsidRDefault="00E730B3" w:rsidP="00E730B3">
      <w:pPr>
        <w:jc w:val="center"/>
        <w:rPr>
          <w:sz w:val="28"/>
          <w:szCs w:val="28"/>
        </w:rPr>
      </w:pPr>
      <w:r>
        <w:rPr>
          <w:rFonts w:eastAsia="HiddenHorzOCR"/>
          <w:sz w:val="28"/>
          <w:szCs w:val="28"/>
        </w:rPr>
        <w:t xml:space="preserve">«Развитие образования Рыльского района Курской области на2018-2021 годы» </w:t>
      </w:r>
    </w:p>
    <w:p w:rsidR="00E730B3" w:rsidRDefault="00E730B3" w:rsidP="00E730B3">
      <w:pPr>
        <w:jc w:val="center"/>
        <w:rPr>
          <w:sz w:val="28"/>
          <w:szCs w:val="28"/>
        </w:rPr>
      </w:pPr>
    </w:p>
    <w:p w:rsidR="00E730B3" w:rsidRDefault="00E730B3" w:rsidP="00E730B3">
      <w:pPr>
        <w:jc w:val="center"/>
        <w:rPr>
          <w:sz w:val="28"/>
          <w:szCs w:val="28"/>
        </w:rPr>
      </w:pPr>
      <w:r>
        <w:rPr>
          <w:w w:val="99"/>
          <w:sz w:val="28"/>
          <w:szCs w:val="28"/>
        </w:rPr>
        <w:t>П</w:t>
      </w:r>
      <w:r>
        <w:rPr>
          <w:spacing w:val="1"/>
          <w:w w:val="99"/>
          <w:sz w:val="28"/>
          <w:szCs w:val="28"/>
        </w:rPr>
        <w:t>А</w:t>
      </w:r>
      <w:r>
        <w:rPr>
          <w:spacing w:val="-1"/>
          <w:sz w:val="28"/>
          <w:szCs w:val="28"/>
        </w:rPr>
        <w:t>С</w:t>
      </w:r>
      <w:r>
        <w:rPr>
          <w:spacing w:val="1"/>
          <w:w w:val="99"/>
          <w:sz w:val="28"/>
          <w:szCs w:val="28"/>
        </w:rPr>
        <w:t>П</w:t>
      </w:r>
      <w:r>
        <w:rPr>
          <w:w w:val="99"/>
          <w:sz w:val="28"/>
          <w:szCs w:val="28"/>
        </w:rPr>
        <w:t>О</w:t>
      </w:r>
      <w:r>
        <w:rPr>
          <w:spacing w:val="1"/>
          <w:w w:val="99"/>
          <w:sz w:val="28"/>
          <w:szCs w:val="28"/>
        </w:rPr>
        <w:t>Р</w:t>
      </w:r>
      <w:r>
        <w:rPr>
          <w:sz w:val="28"/>
          <w:szCs w:val="28"/>
        </w:rPr>
        <w:t>Т</w:t>
      </w:r>
    </w:p>
    <w:p w:rsidR="00E730B3" w:rsidRDefault="00E730B3" w:rsidP="00E730B3">
      <w:pPr>
        <w:jc w:val="center"/>
        <w:rPr>
          <w:b w:val="0"/>
          <w:bCs w:val="0"/>
          <w:sz w:val="24"/>
          <w:szCs w:val="24"/>
        </w:rPr>
      </w:pPr>
      <w:r>
        <w:rPr>
          <w:sz w:val="28"/>
          <w:szCs w:val="28"/>
        </w:rPr>
        <w:t>п</w:t>
      </w:r>
      <w:r>
        <w:rPr>
          <w:spacing w:val="1"/>
          <w:sz w:val="28"/>
          <w:szCs w:val="28"/>
        </w:rPr>
        <w:t>од</w:t>
      </w:r>
      <w:r>
        <w:rPr>
          <w:sz w:val="28"/>
          <w:szCs w:val="28"/>
        </w:rPr>
        <w:t>п</w:t>
      </w:r>
      <w:r>
        <w:rPr>
          <w:spacing w:val="1"/>
          <w:sz w:val="28"/>
          <w:szCs w:val="28"/>
        </w:rPr>
        <w:t>ро</w:t>
      </w:r>
      <w:r>
        <w:rPr>
          <w:spacing w:val="-1"/>
          <w:sz w:val="28"/>
          <w:szCs w:val="28"/>
        </w:rPr>
        <w:t>гра</w:t>
      </w:r>
      <w:r>
        <w:rPr>
          <w:spacing w:val="1"/>
          <w:sz w:val="28"/>
          <w:szCs w:val="28"/>
        </w:rPr>
        <w:t>м</w:t>
      </w:r>
      <w:r>
        <w:rPr>
          <w:spacing w:val="-1"/>
          <w:sz w:val="28"/>
          <w:szCs w:val="28"/>
        </w:rPr>
        <w:t>м</w:t>
      </w:r>
      <w:r>
        <w:rPr>
          <w:sz w:val="28"/>
          <w:szCs w:val="28"/>
        </w:rPr>
        <w:t xml:space="preserve">ы 2 </w:t>
      </w:r>
      <w:r>
        <w:rPr>
          <w:spacing w:val="2"/>
          <w:sz w:val="28"/>
          <w:szCs w:val="28"/>
        </w:rPr>
        <w:t>«</w:t>
      </w:r>
      <w:r>
        <w:rPr>
          <w:spacing w:val="1"/>
          <w:sz w:val="28"/>
          <w:szCs w:val="28"/>
        </w:rPr>
        <w:t>Р</w:t>
      </w:r>
      <w:r>
        <w:rPr>
          <w:spacing w:val="-1"/>
          <w:sz w:val="28"/>
          <w:szCs w:val="28"/>
        </w:rPr>
        <w:t>а</w:t>
      </w:r>
      <w:r>
        <w:rPr>
          <w:sz w:val="28"/>
          <w:szCs w:val="28"/>
        </w:rPr>
        <w:t xml:space="preserve">звитие дошкольного и </w:t>
      </w:r>
      <w:r>
        <w:rPr>
          <w:spacing w:val="1"/>
          <w:sz w:val="28"/>
          <w:szCs w:val="28"/>
        </w:rPr>
        <w:t>об</w:t>
      </w:r>
      <w:r>
        <w:rPr>
          <w:spacing w:val="-1"/>
          <w:sz w:val="28"/>
          <w:szCs w:val="28"/>
        </w:rPr>
        <w:t>ще</w:t>
      </w:r>
      <w:r>
        <w:rPr>
          <w:spacing w:val="1"/>
          <w:sz w:val="28"/>
          <w:szCs w:val="28"/>
        </w:rPr>
        <w:t>г</w:t>
      </w:r>
      <w:r>
        <w:rPr>
          <w:sz w:val="28"/>
          <w:szCs w:val="28"/>
        </w:rPr>
        <w:t xml:space="preserve">о </w:t>
      </w:r>
      <w:r>
        <w:rPr>
          <w:spacing w:val="1"/>
          <w:sz w:val="28"/>
          <w:szCs w:val="28"/>
        </w:rPr>
        <w:t>обр</w:t>
      </w:r>
      <w:r>
        <w:rPr>
          <w:spacing w:val="-1"/>
          <w:sz w:val="28"/>
          <w:szCs w:val="28"/>
        </w:rPr>
        <w:t>а</w:t>
      </w:r>
      <w:r>
        <w:rPr>
          <w:sz w:val="28"/>
          <w:szCs w:val="28"/>
        </w:rPr>
        <w:t>з</w:t>
      </w:r>
      <w:r>
        <w:rPr>
          <w:spacing w:val="-1"/>
          <w:sz w:val="28"/>
          <w:szCs w:val="28"/>
        </w:rPr>
        <w:t>о</w:t>
      </w:r>
      <w:r>
        <w:rPr>
          <w:sz w:val="28"/>
          <w:szCs w:val="28"/>
        </w:rPr>
        <w:t>в</w:t>
      </w:r>
      <w:r>
        <w:rPr>
          <w:spacing w:val="-1"/>
          <w:sz w:val="28"/>
          <w:szCs w:val="28"/>
        </w:rPr>
        <w:t>а</w:t>
      </w:r>
      <w:r>
        <w:rPr>
          <w:sz w:val="28"/>
          <w:szCs w:val="28"/>
        </w:rPr>
        <w:t>ния детей»</w:t>
      </w:r>
      <w:r>
        <w:rPr>
          <w:color w:val="000000"/>
          <w:sz w:val="28"/>
          <w:szCs w:val="28"/>
        </w:rPr>
        <w:t xml:space="preserve"> муниципальной программы </w:t>
      </w:r>
      <w:r>
        <w:rPr>
          <w:sz w:val="28"/>
          <w:szCs w:val="28"/>
        </w:rPr>
        <w:t xml:space="preserve">Рыльского района Курской области "Развитие образования Рыльского района Курской области на 2018-2021 годы»"  </w:t>
      </w:r>
    </w:p>
    <w:p w:rsidR="00E730B3" w:rsidRDefault="00E730B3" w:rsidP="00E730B3">
      <w:pPr>
        <w:ind w:right="-1"/>
        <w:rPr>
          <w:b w:val="0"/>
          <w:bCs w:val="0"/>
          <w:sz w:val="24"/>
          <w:szCs w:val="24"/>
        </w:rPr>
      </w:pPr>
    </w:p>
    <w:tbl>
      <w:tblPr>
        <w:tblW w:w="0" w:type="auto"/>
        <w:tblInd w:w="-106" w:type="dxa"/>
        <w:tblLayout w:type="fixed"/>
        <w:tblLook w:val="0000"/>
      </w:tblPr>
      <w:tblGrid>
        <w:gridCol w:w="2658"/>
        <w:gridCol w:w="295"/>
        <w:gridCol w:w="6511"/>
      </w:tblGrid>
      <w:tr w:rsidR="00E730B3" w:rsidTr="00E730B3">
        <w:trPr>
          <w:trHeight w:val="930"/>
        </w:trPr>
        <w:tc>
          <w:tcPr>
            <w:tcW w:w="2658" w:type="dxa"/>
            <w:shd w:val="clear" w:color="auto" w:fill="auto"/>
          </w:tcPr>
          <w:p w:rsidR="00E730B3" w:rsidRDefault="00E730B3" w:rsidP="00E730B3">
            <w:pPr>
              <w:rPr>
                <w:b w:val="0"/>
                <w:bCs w:val="0"/>
                <w:sz w:val="24"/>
                <w:szCs w:val="24"/>
              </w:rPr>
            </w:pPr>
            <w:r>
              <w:rPr>
                <w:b w:val="0"/>
                <w:bCs w:val="0"/>
                <w:sz w:val="24"/>
                <w:szCs w:val="24"/>
              </w:rPr>
              <w:t>Отв</w:t>
            </w:r>
            <w:r>
              <w:rPr>
                <w:b w:val="0"/>
                <w:bCs w:val="0"/>
                <w:spacing w:val="-1"/>
                <w:sz w:val="24"/>
                <w:szCs w:val="24"/>
              </w:rPr>
              <w:t>е</w:t>
            </w:r>
            <w:r>
              <w:rPr>
                <w:b w:val="0"/>
                <w:bCs w:val="0"/>
                <w:spacing w:val="1"/>
                <w:sz w:val="24"/>
                <w:szCs w:val="24"/>
              </w:rPr>
              <w:t>т</w:t>
            </w:r>
            <w:r>
              <w:rPr>
                <w:b w:val="0"/>
                <w:bCs w:val="0"/>
                <w:spacing w:val="-1"/>
                <w:sz w:val="24"/>
                <w:szCs w:val="24"/>
              </w:rPr>
              <w:t>с</w:t>
            </w:r>
            <w:r>
              <w:rPr>
                <w:b w:val="0"/>
                <w:bCs w:val="0"/>
                <w:sz w:val="24"/>
                <w:szCs w:val="24"/>
              </w:rPr>
              <w:t>тв</w:t>
            </w:r>
            <w:r>
              <w:rPr>
                <w:b w:val="0"/>
                <w:bCs w:val="0"/>
                <w:spacing w:val="1"/>
                <w:sz w:val="24"/>
                <w:szCs w:val="24"/>
              </w:rPr>
              <w:t>е</w:t>
            </w:r>
            <w:r>
              <w:rPr>
                <w:b w:val="0"/>
                <w:bCs w:val="0"/>
                <w:sz w:val="24"/>
                <w:szCs w:val="24"/>
              </w:rPr>
              <w:t>нн</w:t>
            </w:r>
            <w:r>
              <w:rPr>
                <w:b w:val="0"/>
                <w:bCs w:val="0"/>
                <w:spacing w:val="1"/>
                <w:sz w:val="24"/>
                <w:szCs w:val="24"/>
              </w:rPr>
              <w:t>ы</w:t>
            </w:r>
            <w:r>
              <w:rPr>
                <w:b w:val="0"/>
                <w:bCs w:val="0"/>
                <w:sz w:val="24"/>
                <w:szCs w:val="24"/>
              </w:rPr>
              <w:t>й и</w:t>
            </w:r>
            <w:r>
              <w:rPr>
                <w:b w:val="0"/>
                <w:bCs w:val="0"/>
                <w:spacing w:val="-1"/>
                <w:sz w:val="24"/>
                <w:szCs w:val="24"/>
              </w:rPr>
              <w:t>с</w:t>
            </w:r>
            <w:r>
              <w:rPr>
                <w:b w:val="0"/>
                <w:bCs w:val="0"/>
                <w:sz w:val="24"/>
                <w:szCs w:val="24"/>
              </w:rPr>
              <w:t>п</w:t>
            </w:r>
            <w:r>
              <w:rPr>
                <w:b w:val="0"/>
                <w:bCs w:val="0"/>
                <w:spacing w:val="1"/>
                <w:sz w:val="24"/>
                <w:szCs w:val="24"/>
              </w:rPr>
              <w:t>о</w:t>
            </w:r>
            <w:r>
              <w:rPr>
                <w:b w:val="0"/>
                <w:bCs w:val="0"/>
                <w:sz w:val="24"/>
                <w:szCs w:val="24"/>
              </w:rPr>
              <w:t>лнит</w:t>
            </w:r>
            <w:r>
              <w:rPr>
                <w:b w:val="0"/>
                <w:bCs w:val="0"/>
                <w:spacing w:val="-1"/>
                <w:sz w:val="24"/>
                <w:szCs w:val="24"/>
              </w:rPr>
              <w:t>е</w:t>
            </w:r>
            <w:r>
              <w:rPr>
                <w:b w:val="0"/>
                <w:bCs w:val="0"/>
                <w:sz w:val="24"/>
                <w:szCs w:val="24"/>
              </w:rPr>
              <w:t>ль п</w:t>
            </w:r>
            <w:r>
              <w:rPr>
                <w:b w:val="0"/>
                <w:bCs w:val="0"/>
                <w:spacing w:val="1"/>
                <w:sz w:val="24"/>
                <w:szCs w:val="24"/>
              </w:rPr>
              <w:t>од</w:t>
            </w:r>
            <w:r>
              <w:rPr>
                <w:b w:val="0"/>
                <w:bCs w:val="0"/>
                <w:sz w:val="24"/>
                <w:szCs w:val="24"/>
              </w:rPr>
              <w:t>п</w:t>
            </w:r>
            <w:r>
              <w:rPr>
                <w:b w:val="0"/>
                <w:bCs w:val="0"/>
                <w:spacing w:val="-1"/>
                <w:sz w:val="24"/>
                <w:szCs w:val="24"/>
              </w:rPr>
              <w:t>р</w:t>
            </w:r>
            <w:r>
              <w:rPr>
                <w:b w:val="0"/>
                <w:bCs w:val="0"/>
                <w:spacing w:val="1"/>
                <w:sz w:val="24"/>
                <w:szCs w:val="24"/>
              </w:rPr>
              <w:t>ог</w:t>
            </w:r>
            <w:r>
              <w:rPr>
                <w:b w:val="0"/>
                <w:bCs w:val="0"/>
                <w:spacing w:val="-1"/>
                <w:sz w:val="24"/>
                <w:szCs w:val="24"/>
              </w:rPr>
              <w:t>ра</w:t>
            </w:r>
            <w:r>
              <w:rPr>
                <w:b w:val="0"/>
                <w:bCs w:val="0"/>
                <w:spacing w:val="1"/>
                <w:sz w:val="24"/>
                <w:szCs w:val="24"/>
              </w:rPr>
              <w:t>м</w:t>
            </w:r>
            <w:r>
              <w:rPr>
                <w:b w:val="0"/>
                <w:bCs w:val="0"/>
                <w:spacing w:val="-1"/>
                <w:sz w:val="24"/>
                <w:szCs w:val="24"/>
              </w:rPr>
              <w:t>м</w:t>
            </w:r>
            <w:r>
              <w:rPr>
                <w:b w:val="0"/>
                <w:bCs w:val="0"/>
                <w:sz w:val="24"/>
                <w:szCs w:val="24"/>
              </w:rPr>
              <w:t>ы</w:t>
            </w:r>
          </w:p>
          <w:p w:rsidR="00E730B3" w:rsidRDefault="00E730B3" w:rsidP="00E730B3">
            <w:pPr>
              <w:rPr>
                <w:b w:val="0"/>
                <w:bCs w:val="0"/>
                <w:sz w:val="24"/>
                <w:szCs w:val="24"/>
              </w:rPr>
            </w:pPr>
          </w:p>
          <w:p w:rsidR="00E730B3" w:rsidRDefault="00E730B3" w:rsidP="00E730B3">
            <w:pPr>
              <w:rPr>
                <w:b w:val="0"/>
                <w:bCs w:val="0"/>
                <w:sz w:val="24"/>
                <w:szCs w:val="24"/>
              </w:rPr>
            </w:pPr>
            <w:r>
              <w:rPr>
                <w:b w:val="0"/>
                <w:bCs w:val="0"/>
                <w:sz w:val="24"/>
                <w:szCs w:val="24"/>
              </w:rPr>
              <w:t xml:space="preserve">Соисполнители </w:t>
            </w:r>
          </w:p>
          <w:p w:rsidR="00E730B3" w:rsidRDefault="00E730B3" w:rsidP="00E730B3">
            <w:pPr>
              <w:rPr>
                <w:b w:val="0"/>
                <w:bCs w:val="0"/>
                <w:sz w:val="24"/>
                <w:szCs w:val="24"/>
              </w:rPr>
            </w:pPr>
            <w:r>
              <w:rPr>
                <w:b w:val="0"/>
                <w:bCs w:val="0"/>
                <w:sz w:val="24"/>
                <w:szCs w:val="24"/>
              </w:rPr>
              <w:t>подпрограммы</w:t>
            </w:r>
          </w:p>
          <w:p w:rsidR="00E730B3" w:rsidRDefault="00E730B3" w:rsidP="00E730B3">
            <w:pPr>
              <w:rPr>
                <w:b w:val="0"/>
                <w:bCs w:val="0"/>
                <w:sz w:val="24"/>
                <w:szCs w:val="24"/>
              </w:rPr>
            </w:pPr>
          </w:p>
        </w:tc>
        <w:tc>
          <w:tcPr>
            <w:tcW w:w="295" w:type="dxa"/>
            <w:shd w:val="clear" w:color="auto" w:fill="auto"/>
          </w:tcPr>
          <w:p w:rsidR="00E730B3" w:rsidRDefault="00E730B3" w:rsidP="00E730B3">
            <w:pPr>
              <w:snapToGrid w:val="0"/>
              <w:rPr>
                <w:b w:val="0"/>
                <w:bCs w:val="0"/>
                <w:sz w:val="24"/>
                <w:szCs w:val="24"/>
              </w:rPr>
            </w:pPr>
          </w:p>
        </w:tc>
        <w:tc>
          <w:tcPr>
            <w:tcW w:w="6511" w:type="dxa"/>
            <w:shd w:val="clear" w:color="auto" w:fill="auto"/>
          </w:tcPr>
          <w:p w:rsidR="00E730B3" w:rsidRDefault="00E730B3" w:rsidP="00E730B3">
            <w:pPr>
              <w:tabs>
                <w:tab w:val="left" w:pos="6314"/>
                <w:tab w:val="left" w:pos="6460"/>
              </w:tabs>
              <w:jc w:val="both"/>
              <w:rPr>
                <w:b w:val="0"/>
                <w:bCs w:val="0"/>
                <w:sz w:val="24"/>
                <w:szCs w:val="24"/>
              </w:rPr>
            </w:pPr>
            <w:r>
              <w:rPr>
                <w:b w:val="0"/>
                <w:bCs w:val="0"/>
                <w:sz w:val="24"/>
                <w:szCs w:val="24"/>
              </w:rPr>
              <w:t>управление по образованию Администрации Рыльского района Курской области</w:t>
            </w:r>
          </w:p>
          <w:p w:rsidR="00E730B3" w:rsidRDefault="00E730B3" w:rsidP="00E730B3">
            <w:pPr>
              <w:tabs>
                <w:tab w:val="left" w:pos="6314"/>
                <w:tab w:val="left" w:pos="6460"/>
              </w:tabs>
              <w:jc w:val="both"/>
              <w:rPr>
                <w:b w:val="0"/>
                <w:bCs w:val="0"/>
                <w:sz w:val="24"/>
                <w:szCs w:val="24"/>
              </w:rPr>
            </w:pPr>
          </w:p>
          <w:p w:rsidR="00E730B3" w:rsidRDefault="00E730B3" w:rsidP="00E730B3">
            <w:pPr>
              <w:tabs>
                <w:tab w:val="left" w:pos="6314"/>
                <w:tab w:val="left" w:pos="6460"/>
              </w:tabs>
              <w:jc w:val="both"/>
              <w:rPr>
                <w:b w:val="0"/>
                <w:bCs w:val="0"/>
                <w:sz w:val="24"/>
                <w:szCs w:val="24"/>
              </w:rPr>
            </w:pPr>
          </w:p>
          <w:p w:rsidR="00E730B3" w:rsidRDefault="00E730B3" w:rsidP="00E730B3">
            <w:pPr>
              <w:tabs>
                <w:tab w:val="left" w:pos="6314"/>
                <w:tab w:val="left" w:pos="6460"/>
              </w:tabs>
              <w:jc w:val="both"/>
            </w:pPr>
            <w:r>
              <w:rPr>
                <w:b w:val="0"/>
                <w:bCs w:val="0"/>
                <w:sz w:val="24"/>
                <w:szCs w:val="24"/>
              </w:rPr>
              <w:t>отсутствуют</w:t>
            </w:r>
          </w:p>
        </w:tc>
      </w:tr>
      <w:tr w:rsidR="00E730B3" w:rsidTr="00E730B3">
        <w:tc>
          <w:tcPr>
            <w:tcW w:w="2658" w:type="dxa"/>
            <w:shd w:val="clear" w:color="auto" w:fill="auto"/>
          </w:tcPr>
          <w:p w:rsidR="00E730B3" w:rsidRDefault="00E730B3" w:rsidP="00E730B3">
            <w:pPr>
              <w:ind w:right="-110"/>
              <w:rPr>
                <w:b w:val="0"/>
                <w:bCs w:val="0"/>
                <w:sz w:val="24"/>
                <w:szCs w:val="24"/>
              </w:rPr>
            </w:pPr>
            <w:r>
              <w:rPr>
                <w:b w:val="0"/>
                <w:bCs w:val="0"/>
                <w:sz w:val="24"/>
                <w:szCs w:val="24"/>
              </w:rPr>
              <w:t>Уч</w:t>
            </w:r>
            <w:r>
              <w:rPr>
                <w:b w:val="0"/>
                <w:bCs w:val="0"/>
                <w:spacing w:val="1"/>
                <w:sz w:val="24"/>
                <w:szCs w:val="24"/>
              </w:rPr>
              <w:t>а</w:t>
            </w:r>
            <w:r>
              <w:rPr>
                <w:b w:val="0"/>
                <w:bCs w:val="0"/>
                <w:spacing w:val="-1"/>
                <w:sz w:val="24"/>
                <w:szCs w:val="24"/>
              </w:rPr>
              <w:t>с</w:t>
            </w:r>
            <w:r>
              <w:rPr>
                <w:b w:val="0"/>
                <w:bCs w:val="0"/>
                <w:sz w:val="24"/>
                <w:szCs w:val="24"/>
              </w:rPr>
              <w:t>тни</w:t>
            </w:r>
            <w:r>
              <w:rPr>
                <w:b w:val="0"/>
                <w:bCs w:val="0"/>
                <w:spacing w:val="1"/>
                <w:sz w:val="24"/>
                <w:szCs w:val="24"/>
              </w:rPr>
              <w:t>к</w:t>
            </w:r>
            <w:r>
              <w:rPr>
                <w:b w:val="0"/>
                <w:bCs w:val="0"/>
                <w:sz w:val="24"/>
                <w:szCs w:val="24"/>
              </w:rPr>
              <w:t>и п</w:t>
            </w:r>
            <w:r>
              <w:rPr>
                <w:b w:val="0"/>
                <w:bCs w:val="0"/>
                <w:spacing w:val="1"/>
                <w:sz w:val="24"/>
                <w:szCs w:val="24"/>
              </w:rPr>
              <w:t>од</w:t>
            </w:r>
            <w:r>
              <w:rPr>
                <w:b w:val="0"/>
                <w:bCs w:val="0"/>
                <w:sz w:val="24"/>
                <w:szCs w:val="24"/>
              </w:rPr>
              <w:t>п</w:t>
            </w:r>
            <w:r>
              <w:rPr>
                <w:b w:val="0"/>
                <w:bCs w:val="0"/>
                <w:spacing w:val="-1"/>
                <w:sz w:val="24"/>
                <w:szCs w:val="24"/>
              </w:rPr>
              <w:t>р</w:t>
            </w:r>
            <w:r>
              <w:rPr>
                <w:b w:val="0"/>
                <w:bCs w:val="0"/>
                <w:spacing w:val="1"/>
                <w:sz w:val="24"/>
                <w:szCs w:val="24"/>
              </w:rPr>
              <w:t>ог</w:t>
            </w:r>
            <w:r>
              <w:rPr>
                <w:b w:val="0"/>
                <w:bCs w:val="0"/>
                <w:spacing w:val="-1"/>
                <w:sz w:val="24"/>
                <w:szCs w:val="24"/>
              </w:rPr>
              <w:t>ра</w:t>
            </w:r>
            <w:r>
              <w:rPr>
                <w:b w:val="0"/>
                <w:bCs w:val="0"/>
                <w:spacing w:val="1"/>
                <w:sz w:val="24"/>
                <w:szCs w:val="24"/>
              </w:rPr>
              <w:t>м</w:t>
            </w:r>
            <w:r>
              <w:rPr>
                <w:b w:val="0"/>
                <w:bCs w:val="0"/>
                <w:spacing w:val="-1"/>
                <w:sz w:val="24"/>
                <w:szCs w:val="24"/>
              </w:rPr>
              <w:t>м</w:t>
            </w:r>
            <w:r>
              <w:rPr>
                <w:b w:val="0"/>
                <w:bCs w:val="0"/>
                <w:sz w:val="24"/>
                <w:szCs w:val="24"/>
              </w:rPr>
              <w:t>ы</w:t>
            </w:r>
          </w:p>
          <w:p w:rsidR="00E730B3" w:rsidRDefault="00E730B3" w:rsidP="00E730B3">
            <w:pPr>
              <w:ind w:right="-110"/>
              <w:rPr>
                <w:b w:val="0"/>
                <w:bCs w:val="0"/>
                <w:sz w:val="24"/>
                <w:szCs w:val="24"/>
              </w:rPr>
            </w:pPr>
          </w:p>
        </w:tc>
        <w:tc>
          <w:tcPr>
            <w:tcW w:w="295" w:type="dxa"/>
            <w:shd w:val="clear" w:color="auto" w:fill="auto"/>
          </w:tcPr>
          <w:p w:rsidR="00E730B3" w:rsidRDefault="00E730B3" w:rsidP="00E730B3">
            <w:pPr>
              <w:snapToGrid w:val="0"/>
              <w:rPr>
                <w:b w:val="0"/>
                <w:bCs w:val="0"/>
                <w:sz w:val="24"/>
                <w:szCs w:val="24"/>
              </w:rPr>
            </w:pPr>
          </w:p>
        </w:tc>
        <w:tc>
          <w:tcPr>
            <w:tcW w:w="6511" w:type="dxa"/>
            <w:shd w:val="clear" w:color="auto" w:fill="auto"/>
          </w:tcPr>
          <w:p w:rsidR="00E730B3" w:rsidRDefault="00E730B3" w:rsidP="00E730B3">
            <w:pPr>
              <w:pStyle w:val="220"/>
              <w:spacing w:line="240" w:lineRule="auto"/>
              <w:rPr>
                <w:bCs/>
                <w:sz w:val="24"/>
              </w:rPr>
            </w:pPr>
            <w:r>
              <w:rPr>
                <w:bCs/>
                <w:sz w:val="24"/>
              </w:rPr>
              <w:t>муниципальные бюджетные общеобразовательные   учреждения;</w:t>
            </w:r>
          </w:p>
          <w:p w:rsidR="00E730B3" w:rsidRDefault="00E730B3" w:rsidP="00E730B3">
            <w:pPr>
              <w:pStyle w:val="220"/>
              <w:spacing w:line="240" w:lineRule="auto"/>
              <w:ind w:left="-108"/>
              <w:rPr>
                <w:bCs/>
                <w:sz w:val="24"/>
              </w:rPr>
            </w:pPr>
            <w:r>
              <w:rPr>
                <w:bCs/>
                <w:sz w:val="24"/>
              </w:rPr>
              <w:t>муниципальные бюджетные дошкольные учреждения;</w:t>
            </w:r>
          </w:p>
          <w:p w:rsidR="00E730B3" w:rsidRDefault="00E730B3" w:rsidP="00E730B3">
            <w:pPr>
              <w:pStyle w:val="220"/>
              <w:spacing w:line="240" w:lineRule="auto"/>
              <w:ind w:left="-108"/>
              <w:rPr>
                <w:bCs/>
                <w:sz w:val="24"/>
              </w:rPr>
            </w:pPr>
            <w:r>
              <w:rPr>
                <w:bCs/>
                <w:sz w:val="24"/>
              </w:rPr>
              <w:t>муниципальное казенное учреждение «Рыльский районный методический кабинет»;</w:t>
            </w:r>
          </w:p>
          <w:p w:rsidR="00E730B3" w:rsidRDefault="00E730B3" w:rsidP="00E730B3">
            <w:pPr>
              <w:pStyle w:val="220"/>
              <w:spacing w:line="240" w:lineRule="auto"/>
              <w:ind w:left="-108"/>
              <w:rPr>
                <w:sz w:val="24"/>
              </w:rPr>
            </w:pPr>
            <w:r>
              <w:rPr>
                <w:bCs/>
                <w:sz w:val="24"/>
              </w:rPr>
              <w:t>муниципальное казенное учреждение «Централизованная бухгалтерия учреждений образования Рыльского района Курской области»</w:t>
            </w:r>
          </w:p>
          <w:p w:rsidR="00E730B3" w:rsidRDefault="00E730B3" w:rsidP="00E730B3">
            <w:pPr>
              <w:pStyle w:val="220"/>
              <w:spacing w:line="240" w:lineRule="auto"/>
              <w:ind w:left="-108"/>
              <w:rPr>
                <w:sz w:val="24"/>
              </w:rPr>
            </w:pPr>
          </w:p>
        </w:tc>
      </w:tr>
      <w:tr w:rsidR="00E730B3" w:rsidTr="00E730B3">
        <w:tc>
          <w:tcPr>
            <w:tcW w:w="2658" w:type="dxa"/>
            <w:shd w:val="clear" w:color="auto" w:fill="auto"/>
          </w:tcPr>
          <w:p w:rsidR="00E730B3" w:rsidRDefault="00E730B3" w:rsidP="00E730B3">
            <w:pPr>
              <w:rPr>
                <w:b w:val="0"/>
                <w:bCs w:val="0"/>
                <w:sz w:val="24"/>
                <w:szCs w:val="24"/>
              </w:rPr>
            </w:pPr>
            <w:r>
              <w:rPr>
                <w:b w:val="0"/>
                <w:bCs w:val="0"/>
                <w:sz w:val="24"/>
                <w:szCs w:val="24"/>
              </w:rPr>
              <w:t>П</w:t>
            </w:r>
            <w:r>
              <w:rPr>
                <w:b w:val="0"/>
                <w:bCs w:val="0"/>
                <w:spacing w:val="1"/>
                <w:sz w:val="24"/>
                <w:szCs w:val="24"/>
              </w:rPr>
              <w:t>рогр</w:t>
            </w:r>
            <w:r>
              <w:rPr>
                <w:b w:val="0"/>
                <w:bCs w:val="0"/>
                <w:spacing w:val="-1"/>
                <w:sz w:val="24"/>
                <w:szCs w:val="24"/>
              </w:rPr>
              <w:t>ам</w:t>
            </w:r>
            <w:r>
              <w:rPr>
                <w:b w:val="0"/>
                <w:bCs w:val="0"/>
                <w:spacing w:val="1"/>
                <w:sz w:val="24"/>
                <w:szCs w:val="24"/>
              </w:rPr>
              <w:t>м</w:t>
            </w:r>
            <w:r>
              <w:rPr>
                <w:b w:val="0"/>
                <w:bCs w:val="0"/>
                <w:sz w:val="24"/>
                <w:szCs w:val="24"/>
              </w:rPr>
              <w:t>н</w:t>
            </w:r>
            <w:r>
              <w:rPr>
                <w:b w:val="0"/>
                <w:bCs w:val="0"/>
                <w:spacing w:val="1"/>
                <w:sz w:val="24"/>
                <w:szCs w:val="24"/>
              </w:rPr>
              <w:t>о-</w:t>
            </w:r>
            <w:r>
              <w:rPr>
                <w:b w:val="0"/>
                <w:bCs w:val="0"/>
                <w:sz w:val="24"/>
                <w:szCs w:val="24"/>
              </w:rPr>
              <w:t>ц</w:t>
            </w:r>
            <w:r>
              <w:rPr>
                <w:b w:val="0"/>
                <w:bCs w:val="0"/>
                <w:spacing w:val="-1"/>
                <w:sz w:val="24"/>
                <w:szCs w:val="24"/>
              </w:rPr>
              <w:t>е</w:t>
            </w:r>
            <w:r>
              <w:rPr>
                <w:b w:val="0"/>
                <w:bCs w:val="0"/>
                <w:sz w:val="24"/>
                <w:szCs w:val="24"/>
              </w:rPr>
              <w:t>л</w:t>
            </w:r>
            <w:r>
              <w:rPr>
                <w:b w:val="0"/>
                <w:bCs w:val="0"/>
                <w:spacing w:val="-1"/>
                <w:sz w:val="24"/>
                <w:szCs w:val="24"/>
              </w:rPr>
              <w:t>е</w:t>
            </w:r>
            <w:r>
              <w:rPr>
                <w:b w:val="0"/>
                <w:bCs w:val="0"/>
                <w:spacing w:val="1"/>
                <w:sz w:val="24"/>
                <w:szCs w:val="24"/>
              </w:rPr>
              <w:t>вы</w:t>
            </w:r>
            <w:r>
              <w:rPr>
                <w:b w:val="0"/>
                <w:bCs w:val="0"/>
                <w:sz w:val="24"/>
                <w:szCs w:val="24"/>
              </w:rPr>
              <w:t>е ин</w:t>
            </w:r>
            <w:r>
              <w:rPr>
                <w:b w:val="0"/>
                <w:bCs w:val="0"/>
                <w:spacing w:val="-1"/>
                <w:sz w:val="24"/>
                <w:szCs w:val="24"/>
              </w:rPr>
              <w:t>с</w:t>
            </w:r>
            <w:r>
              <w:rPr>
                <w:b w:val="0"/>
                <w:bCs w:val="0"/>
                <w:sz w:val="24"/>
                <w:szCs w:val="24"/>
              </w:rPr>
              <w:t>т</w:t>
            </w:r>
            <w:r>
              <w:rPr>
                <w:b w:val="0"/>
                <w:bCs w:val="0"/>
                <w:spacing w:val="1"/>
                <w:sz w:val="24"/>
                <w:szCs w:val="24"/>
              </w:rPr>
              <w:t>ру</w:t>
            </w:r>
            <w:r>
              <w:rPr>
                <w:b w:val="0"/>
                <w:bCs w:val="0"/>
                <w:spacing w:val="-1"/>
                <w:sz w:val="24"/>
                <w:szCs w:val="24"/>
              </w:rPr>
              <w:t>м</w:t>
            </w:r>
            <w:r>
              <w:rPr>
                <w:b w:val="0"/>
                <w:bCs w:val="0"/>
                <w:spacing w:val="1"/>
                <w:sz w:val="24"/>
                <w:szCs w:val="24"/>
              </w:rPr>
              <w:t>е</w:t>
            </w:r>
            <w:r>
              <w:rPr>
                <w:b w:val="0"/>
                <w:bCs w:val="0"/>
                <w:sz w:val="24"/>
                <w:szCs w:val="24"/>
              </w:rPr>
              <w:t>нты</w:t>
            </w:r>
          </w:p>
          <w:p w:rsidR="00E730B3" w:rsidRDefault="00E730B3" w:rsidP="00E730B3">
            <w:pPr>
              <w:rPr>
                <w:b w:val="0"/>
                <w:bCs w:val="0"/>
                <w:sz w:val="24"/>
                <w:szCs w:val="24"/>
              </w:rPr>
            </w:pPr>
          </w:p>
        </w:tc>
        <w:tc>
          <w:tcPr>
            <w:tcW w:w="295" w:type="dxa"/>
            <w:shd w:val="clear" w:color="auto" w:fill="auto"/>
          </w:tcPr>
          <w:p w:rsidR="00E730B3" w:rsidRDefault="00E730B3" w:rsidP="00E730B3">
            <w:pPr>
              <w:snapToGrid w:val="0"/>
              <w:rPr>
                <w:sz w:val="24"/>
                <w:szCs w:val="24"/>
              </w:rPr>
            </w:pPr>
          </w:p>
        </w:tc>
        <w:tc>
          <w:tcPr>
            <w:tcW w:w="6511" w:type="dxa"/>
            <w:shd w:val="clear" w:color="auto" w:fill="auto"/>
          </w:tcPr>
          <w:p w:rsidR="00E730B3" w:rsidRDefault="00E730B3" w:rsidP="00E730B3">
            <w:pPr>
              <w:jc w:val="both"/>
            </w:pPr>
            <w:r>
              <w:rPr>
                <w:b w:val="0"/>
                <w:bCs w:val="0"/>
                <w:sz w:val="24"/>
                <w:szCs w:val="24"/>
              </w:rPr>
              <w:t>не предусмотрены</w:t>
            </w:r>
          </w:p>
        </w:tc>
      </w:tr>
      <w:tr w:rsidR="00E730B3" w:rsidTr="00E730B3">
        <w:tc>
          <w:tcPr>
            <w:tcW w:w="2658" w:type="dxa"/>
            <w:shd w:val="clear" w:color="auto" w:fill="auto"/>
          </w:tcPr>
          <w:p w:rsidR="00E730B3" w:rsidRDefault="00E730B3" w:rsidP="00E730B3">
            <w:pPr>
              <w:rPr>
                <w:sz w:val="24"/>
                <w:szCs w:val="24"/>
              </w:rPr>
            </w:pPr>
            <w:r>
              <w:rPr>
                <w:b w:val="0"/>
                <w:bCs w:val="0"/>
                <w:sz w:val="24"/>
                <w:szCs w:val="24"/>
              </w:rPr>
              <w:t>Цель подпрограммы</w:t>
            </w:r>
          </w:p>
        </w:tc>
        <w:tc>
          <w:tcPr>
            <w:tcW w:w="295" w:type="dxa"/>
            <w:shd w:val="clear" w:color="auto" w:fill="auto"/>
          </w:tcPr>
          <w:p w:rsidR="00E730B3" w:rsidRDefault="00E730B3" w:rsidP="00E730B3">
            <w:pPr>
              <w:snapToGrid w:val="0"/>
              <w:rPr>
                <w:sz w:val="24"/>
                <w:szCs w:val="24"/>
              </w:rPr>
            </w:pPr>
          </w:p>
        </w:tc>
        <w:tc>
          <w:tcPr>
            <w:tcW w:w="6511" w:type="dxa"/>
            <w:shd w:val="clear" w:color="auto" w:fill="auto"/>
          </w:tcPr>
          <w:p w:rsidR="00E730B3" w:rsidRDefault="00E730B3" w:rsidP="00E730B3">
            <w:pPr>
              <w:tabs>
                <w:tab w:val="left" w:pos="6314"/>
                <w:tab w:val="left" w:pos="6460"/>
              </w:tabs>
              <w:jc w:val="both"/>
              <w:rPr>
                <w:b w:val="0"/>
                <w:bCs w:val="0"/>
                <w:sz w:val="24"/>
                <w:szCs w:val="24"/>
              </w:rPr>
            </w:pPr>
            <w:r>
              <w:rPr>
                <w:b w:val="0"/>
                <w:bCs w:val="0"/>
                <w:sz w:val="24"/>
                <w:szCs w:val="24"/>
              </w:rPr>
              <w:t>внедрение механизмов формирования и реализации современных моделей дошкольного и общего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w:t>
            </w:r>
          </w:p>
          <w:p w:rsidR="00E730B3" w:rsidRDefault="00E730B3" w:rsidP="00E730B3">
            <w:pPr>
              <w:tabs>
                <w:tab w:val="left" w:pos="6314"/>
                <w:tab w:val="left" w:pos="6460"/>
              </w:tabs>
              <w:jc w:val="both"/>
              <w:rPr>
                <w:b w:val="0"/>
                <w:bCs w:val="0"/>
                <w:sz w:val="24"/>
                <w:szCs w:val="24"/>
              </w:rPr>
            </w:pPr>
          </w:p>
        </w:tc>
      </w:tr>
      <w:tr w:rsidR="00E730B3" w:rsidTr="00E730B3">
        <w:tc>
          <w:tcPr>
            <w:tcW w:w="2658" w:type="dxa"/>
            <w:shd w:val="clear" w:color="auto" w:fill="auto"/>
          </w:tcPr>
          <w:p w:rsidR="00E730B3" w:rsidRDefault="00E730B3" w:rsidP="00E730B3">
            <w:pPr>
              <w:rPr>
                <w:sz w:val="24"/>
                <w:szCs w:val="24"/>
              </w:rPr>
            </w:pPr>
            <w:r>
              <w:rPr>
                <w:b w:val="0"/>
                <w:bCs w:val="0"/>
                <w:sz w:val="24"/>
                <w:szCs w:val="24"/>
              </w:rPr>
              <w:t>З</w:t>
            </w:r>
            <w:r>
              <w:rPr>
                <w:b w:val="0"/>
                <w:bCs w:val="0"/>
                <w:spacing w:val="-1"/>
                <w:sz w:val="24"/>
                <w:szCs w:val="24"/>
              </w:rPr>
              <w:t>а</w:t>
            </w:r>
            <w:r>
              <w:rPr>
                <w:b w:val="0"/>
                <w:bCs w:val="0"/>
                <w:spacing w:val="1"/>
                <w:sz w:val="24"/>
                <w:szCs w:val="24"/>
              </w:rPr>
              <w:t>д</w:t>
            </w:r>
            <w:r>
              <w:rPr>
                <w:b w:val="0"/>
                <w:bCs w:val="0"/>
                <w:spacing w:val="-1"/>
                <w:sz w:val="24"/>
                <w:szCs w:val="24"/>
              </w:rPr>
              <w:t>а</w:t>
            </w:r>
            <w:r>
              <w:rPr>
                <w:b w:val="0"/>
                <w:bCs w:val="0"/>
                <w:sz w:val="24"/>
                <w:szCs w:val="24"/>
              </w:rPr>
              <w:t xml:space="preserve">чи </w:t>
            </w:r>
            <w:r>
              <w:rPr>
                <w:b w:val="0"/>
                <w:bCs w:val="0"/>
                <w:spacing w:val="2"/>
                <w:sz w:val="24"/>
                <w:szCs w:val="24"/>
              </w:rPr>
              <w:t>п</w:t>
            </w:r>
            <w:r>
              <w:rPr>
                <w:b w:val="0"/>
                <w:bCs w:val="0"/>
                <w:spacing w:val="1"/>
                <w:sz w:val="24"/>
                <w:szCs w:val="24"/>
              </w:rPr>
              <w:t>од</w:t>
            </w:r>
            <w:r>
              <w:rPr>
                <w:b w:val="0"/>
                <w:bCs w:val="0"/>
                <w:sz w:val="24"/>
                <w:szCs w:val="24"/>
              </w:rPr>
              <w:t>п</w:t>
            </w:r>
            <w:r>
              <w:rPr>
                <w:b w:val="0"/>
                <w:bCs w:val="0"/>
                <w:spacing w:val="1"/>
                <w:sz w:val="24"/>
                <w:szCs w:val="24"/>
              </w:rPr>
              <w:t>р</w:t>
            </w:r>
            <w:r>
              <w:rPr>
                <w:b w:val="0"/>
                <w:bCs w:val="0"/>
                <w:spacing w:val="-1"/>
                <w:sz w:val="24"/>
                <w:szCs w:val="24"/>
              </w:rPr>
              <w:t>о</w:t>
            </w:r>
            <w:r>
              <w:rPr>
                <w:b w:val="0"/>
                <w:bCs w:val="0"/>
                <w:spacing w:val="1"/>
                <w:sz w:val="24"/>
                <w:szCs w:val="24"/>
              </w:rPr>
              <w:t>гр</w:t>
            </w:r>
            <w:r>
              <w:rPr>
                <w:b w:val="0"/>
                <w:bCs w:val="0"/>
                <w:spacing w:val="-2"/>
                <w:sz w:val="24"/>
                <w:szCs w:val="24"/>
              </w:rPr>
              <w:t>а</w:t>
            </w:r>
            <w:r>
              <w:rPr>
                <w:b w:val="0"/>
                <w:bCs w:val="0"/>
                <w:spacing w:val="-1"/>
                <w:sz w:val="24"/>
                <w:szCs w:val="24"/>
              </w:rPr>
              <w:t>мм</w:t>
            </w:r>
            <w:r>
              <w:rPr>
                <w:b w:val="0"/>
                <w:bCs w:val="0"/>
                <w:sz w:val="24"/>
                <w:szCs w:val="24"/>
              </w:rPr>
              <w:t>ы</w:t>
            </w:r>
          </w:p>
        </w:tc>
        <w:tc>
          <w:tcPr>
            <w:tcW w:w="295" w:type="dxa"/>
            <w:shd w:val="clear" w:color="auto" w:fill="auto"/>
          </w:tcPr>
          <w:p w:rsidR="00E730B3" w:rsidRDefault="00E730B3" w:rsidP="00E730B3">
            <w:pPr>
              <w:snapToGrid w:val="0"/>
              <w:rPr>
                <w:sz w:val="24"/>
                <w:szCs w:val="24"/>
              </w:rPr>
            </w:pPr>
          </w:p>
        </w:tc>
        <w:tc>
          <w:tcPr>
            <w:tcW w:w="6511" w:type="dxa"/>
            <w:shd w:val="clear" w:color="auto" w:fill="auto"/>
          </w:tcPr>
          <w:p w:rsidR="00E730B3" w:rsidRDefault="00E730B3" w:rsidP="00E730B3">
            <w:pPr>
              <w:ind w:right="-108"/>
              <w:jc w:val="both"/>
              <w:rPr>
                <w:b w:val="0"/>
                <w:bCs w:val="0"/>
                <w:sz w:val="24"/>
                <w:szCs w:val="24"/>
              </w:rPr>
            </w:pPr>
            <w:r>
              <w:rPr>
                <w:b w:val="0"/>
                <w:bCs w:val="0"/>
                <w:color w:val="000000"/>
                <w:sz w:val="24"/>
                <w:szCs w:val="24"/>
              </w:rPr>
              <w:t>обеспечение высокого качества реализации образовательных программ независимо от места жительства, состояния здоровья обучающихся, социального положения и доходов семей;</w:t>
            </w:r>
          </w:p>
          <w:p w:rsidR="00E730B3" w:rsidRDefault="00E730B3" w:rsidP="00E730B3">
            <w:pPr>
              <w:jc w:val="both"/>
              <w:rPr>
                <w:b w:val="0"/>
                <w:bCs w:val="0"/>
                <w:sz w:val="24"/>
                <w:szCs w:val="24"/>
              </w:rPr>
            </w:pPr>
            <w:r>
              <w:rPr>
                <w:b w:val="0"/>
                <w:bCs w:val="0"/>
                <w:sz w:val="24"/>
                <w:szCs w:val="24"/>
              </w:rPr>
              <w:t xml:space="preserve">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E730B3" w:rsidRDefault="00E730B3" w:rsidP="00E730B3">
            <w:pPr>
              <w:tabs>
                <w:tab w:val="left" w:pos="314"/>
                <w:tab w:val="left" w:pos="6314"/>
                <w:tab w:val="left" w:pos="6460"/>
              </w:tabs>
              <w:jc w:val="both"/>
              <w:rPr>
                <w:b w:val="0"/>
                <w:bCs w:val="0"/>
                <w:sz w:val="24"/>
                <w:szCs w:val="24"/>
              </w:rPr>
            </w:pPr>
            <w:r>
              <w:rPr>
                <w:b w:val="0"/>
                <w:bCs w:val="0"/>
                <w:sz w:val="24"/>
                <w:szCs w:val="24"/>
              </w:rPr>
              <w:t>разработка эффективных моделей педагогического сопровождения детей с ограниченными возможностями здоровья с целью их оптимальной социальной адаптации и интеграции в обществе;</w:t>
            </w:r>
          </w:p>
          <w:p w:rsidR="00E730B3" w:rsidRDefault="00E730B3" w:rsidP="00E730B3">
            <w:pPr>
              <w:tabs>
                <w:tab w:val="left" w:pos="314"/>
                <w:tab w:val="left" w:pos="6314"/>
                <w:tab w:val="left" w:pos="6460"/>
              </w:tabs>
              <w:jc w:val="both"/>
              <w:rPr>
                <w:b w:val="0"/>
                <w:bCs w:val="0"/>
              </w:rPr>
            </w:pPr>
            <w:r>
              <w:rPr>
                <w:b w:val="0"/>
                <w:bCs w:val="0"/>
                <w:sz w:val="24"/>
                <w:szCs w:val="24"/>
              </w:rPr>
              <w:t xml:space="preserve">внедрение современной системы поддержки детей, </w:t>
            </w:r>
            <w:r>
              <w:rPr>
                <w:b w:val="0"/>
                <w:bCs w:val="0"/>
                <w:sz w:val="24"/>
                <w:szCs w:val="24"/>
              </w:rPr>
              <w:lastRenderedPageBreak/>
              <w:t xml:space="preserve">находящихся в трудной жизненной ситуации (далее - детей в ТЖС), детей – сирот, детей с ОВЗ, детей мигрантов; </w:t>
            </w:r>
          </w:p>
          <w:p w:rsidR="00E730B3" w:rsidRDefault="00E730B3" w:rsidP="00E730B3">
            <w:pPr>
              <w:pStyle w:val="ConsPlusTitle"/>
              <w:widowControl/>
              <w:jc w:val="both"/>
              <w:rPr>
                <w:b w:val="0"/>
                <w:bCs w:val="0"/>
              </w:rPr>
            </w:pPr>
            <w:r>
              <w:rPr>
                <w:b w:val="0"/>
                <w:bCs w:val="0"/>
              </w:rPr>
              <w:t>создание условий для 100% охвата горячим питанием обучающихся и обеспечение бесплатным горячим питанием детей из малоимущих семей, среднедушевой доход членов семьи, которых не превышает установленный по Курской области размер прожиточного минимума в расчете на душу населения, обучающихся в общеобразовательных  учреждениях  Рыльского района Курской области, и прибывших из Украины детей, поступивших на обучение в общеобразовательные учреждения Рыльского района Курской области с 1 сентября 2014 года (далее - льготная категория);</w:t>
            </w:r>
          </w:p>
          <w:p w:rsidR="00E730B3" w:rsidRDefault="00E730B3" w:rsidP="00E730B3">
            <w:pPr>
              <w:tabs>
                <w:tab w:val="left" w:pos="314"/>
                <w:tab w:val="left" w:pos="6314"/>
                <w:tab w:val="left" w:pos="6460"/>
              </w:tabs>
              <w:jc w:val="both"/>
              <w:rPr>
                <w:b w:val="0"/>
                <w:bCs w:val="0"/>
                <w:sz w:val="24"/>
                <w:szCs w:val="24"/>
              </w:rPr>
            </w:pPr>
            <w:r>
              <w:rPr>
                <w:b w:val="0"/>
                <w:bCs w:val="0"/>
                <w:sz w:val="24"/>
                <w:szCs w:val="24"/>
              </w:rPr>
              <w:t xml:space="preserve">становление единого образовательного пространства на основе районного центра дистанционного образования и центров дистанционного образования в базовых общеобразовательных организациях Рыльского района Курской области; </w:t>
            </w:r>
          </w:p>
          <w:p w:rsidR="00E730B3" w:rsidRDefault="00E730B3" w:rsidP="00E730B3">
            <w:pPr>
              <w:jc w:val="both"/>
              <w:rPr>
                <w:b w:val="0"/>
                <w:bCs w:val="0"/>
                <w:sz w:val="24"/>
                <w:szCs w:val="24"/>
              </w:rPr>
            </w:pPr>
            <w:r>
              <w:rPr>
                <w:b w:val="0"/>
                <w:bCs w:val="0"/>
                <w:sz w:val="24"/>
                <w:szCs w:val="24"/>
              </w:rPr>
              <w:t>обеспечение доступности образовательных услуг, в том числе дошкольных, независимо от места жительства, в том числе за счет развития парка школьных автобусов;</w:t>
            </w:r>
          </w:p>
          <w:p w:rsidR="00E730B3" w:rsidRDefault="00E730B3" w:rsidP="00E730B3">
            <w:pPr>
              <w:jc w:val="both"/>
              <w:rPr>
                <w:b w:val="0"/>
                <w:bCs w:val="0"/>
                <w:sz w:val="24"/>
                <w:szCs w:val="24"/>
              </w:rPr>
            </w:pPr>
            <w:r>
              <w:rPr>
                <w:b w:val="0"/>
                <w:bCs w:val="0"/>
                <w:sz w:val="24"/>
                <w:szCs w:val="24"/>
              </w:rPr>
              <w:t xml:space="preserve">улучшение оснащенности общеобразовательных организаций современным учебно-лабораторным, учебно-производственным и компьютерным оборудованием, пополнение фондов школьных библиотек для обеспечения нового качества образовательных результатов; </w:t>
            </w:r>
          </w:p>
          <w:p w:rsidR="00E730B3" w:rsidRDefault="00E730B3" w:rsidP="00E730B3">
            <w:pPr>
              <w:jc w:val="both"/>
              <w:rPr>
                <w:b w:val="0"/>
                <w:bCs w:val="0"/>
                <w:sz w:val="24"/>
                <w:szCs w:val="24"/>
              </w:rPr>
            </w:pPr>
            <w:r>
              <w:rPr>
                <w:b w:val="0"/>
                <w:bCs w:val="0"/>
                <w:sz w:val="24"/>
                <w:szCs w:val="24"/>
              </w:rPr>
              <w:t xml:space="preserve">развитие школьной инфраструктуры, обеспечивающей выполнение требований к санитарно-бытовым условиям и охране здоровья обучающихся, занятиям физкультурой и спортом, качественному питанию, в том числе за счет улучшения оснащенности общеобразовательных организаций спортивным оборудованием, оборудованием для школьных столовых, а также проведение капитального ремонта в общеобразовательных организациях; </w:t>
            </w:r>
          </w:p>
          <w:p w:rsidR="00E730B3" w:rsidRDefault="00E730B3" w:rsidP="00E730B3">
            <w:pPr>
              <w:jc w:val="both"/>
              <w:rPr>
                <w:b w:val="0"/>
                <w:bCs w:val="0"/>
                <w:sz w:val="24"/>
                <w:szCs w:val="24"/>
              </w:rPr>
            </w:pPr>
            <w:r>
              <w:rPr>
                <w:b w:val="0"/>
                <w:bCs w:val="0"/>
                <w:sz w:val="24"/>
                <w:szCs w:val="24"/>
              </w:rPr>
              <w:t xml:space="preserve">качественное обновление кадрового состава районной системы образования посредством создания персонифицированной системы повышения квалификации, построенной на основе модульных программ с применением дистанционных образовательных технологий, накопительной системы повышения квалификации, профессиональной переподготовки, </w:t>
            </w:r>
            <w:r>
              <w:rPr>
                <w:b w:val="0"/>
                <w:bCs w:val="0"/>
                <w:color w:val="000000"/>
                <w:sz w:val="24"/>
                <w:szCs w:val="24"/>
              </w:rPr>
              <w:t>развития механизмов мотивации педагогов к повышению качества работы и непрерывному профессиональному совершенствованию, закрепления молодых кадров педагогов и руководителей школ и дошкольных образовательных организаций;</w:t>
            </w:r>
          </w:p>
          <w:p w:rsidR="00E730B3" w:rsidRDefault="00E730B3" w:rsidP="00E730B3">
            <w:pPr>
              <w:jc w:val="both"/>
            </w:pPr>
            <w:r>
              <w:rPr>
                <w:b w:val="0"/>
                <w:bCs w:val="0"/>
                <w:sz w:val="24"/>
                <w:szCs w:val="24"/>
              </w:rPr>
              <w:t>осуществление мер, направленных на энергосбережение в системе общего образования, эффективное использование ресурсов</w:t>
            </w:r>
          </w:p>
        </w:tc>
      </w:tr>
      <w:tr w:rsidR="00E730B3" w:rsidTr="00E730B3">
        <w:tc>
          <w:tcPr>
            <w:tcW w:w="2658" w:type="dxa"/>
            <w:shd w:val="clear" w:color="auto" w:fill="auto"/>
          </w:tcPr>
          <w:p w:rsidR="00E730B3" w:rsidRDefault="00E730B3" w:rsidP="00E730B3">
            <w:pPr>
              <w:rPr>
                <w:b w:val="0"/>
                <w:bCs w:val="0"/>
                <w:sz w:val="24"/>
                <w:szCs w:val="24"/>
              </w:rPr>
            </w:pPr>
            <w:r>
              <w:rPr>
                <w:b w:val="0"/>
                <w:bCs w:val="0"/>
                <w:sz w:val="24"/>
                <w:szCs w:val="24"/>
              </w:rPr>
              <w:lastRenderedPageBreak/>
              <w:t>Ц</w:t>
            </w:r>
            <w:r>
              <w:rPr>
                <w:b w:val="0"/>
                <w:bCs w:val="0"/>
                <w:spacing w:val="-1"/>
                <w:sz w:val="24"/>
                <w:szCs w:val="24"/>
              </w:rPr>
              <w:t>е</w:t>
            </w:r>
            <w:r>
              <w:rPr>
                <w:b w:val="0"/>
                <w:bCs w:val="0"/>
                <w:spacing w:val="1"/>
                <w:sz w:val="24"/>
                <w:szCs w:val="24"/>
              </w:rPr>
              <w:t>л</w:t>
            </w:r>
            <w:r>
              <w:rPr>
                <w:b w:val="0"/>
                <w:bCs w:val="0"/>
                <w:spacing w:val="-1"/>
                <w:sz w:val="24"/>
                <w:szCs w:val="24"/>
              </w:rPr>
              <w:t>е</w:t>
            </w:r>
            <w:r>
              <w:rPr>
                <w:b w:val="0"/>
                <w:bCs w:val="0"/>
                <w:sz w:val="24"/>
                <w:szCs w:val="24"/>
              </w:rPr>
              <w:t>в</w:t>
            </w:r>
            <w:r>
              <w:rPr>
                <w:b w:val="0"/>
                <w:bCs w:val="0"/>
                <w:spacing w:val="2"/>
                <w:sz w:val="24"/>
                <w:szCs w:val="24"/>
              </w:rPr>
              <w:t>ы</w:t>
            </w:r>
            <w:r>
              <w:rPr>
                <w:b w:val="0"/>
                <w:bCs w:val="0"/>
                <w:sz w:val="24"/>
                <w:szCs w:val="24"/>
              </w:rPr>
              <w:t>е ин</w:t>
            </w:r>
            <w:r>
              <w:rPr>
                <w:b w:val="0"/>
                <w:bCs w:val="0"/>
                <w:spacing w:val="1"/>
                <w:sz w:val="24"/>
                <w:szCs w:val="24"/>
              </w:rPr>
              <w:t>д</w:t>
            </w:r>
            <w:r>
              <w:rPr>
                <w:b w:val="0"/>
                <w:bCs w:val="0"/>
                <w:sz w:val="24"/>
                <w:szCs w:val="24"/>
              </w:rPr>
              <w:t>ик</w:t>
            </w:r>
            <w:r>
              <w:rPr>
                <w:b w:val="0"/>
                <w:bCs w:val="0"/>
                <w:spacing w:val="-1"/>
                <w:sz w:val="24"/>
                <w:szCs w:val="24"/>
              </w:rPr>
              <w:t>а</w:t>
            </w:r>
            <w:r>
              <w:rPr>
                <w:b w:val="0"/>
                <w:bCs w:val="0"/>
                <w:sz w:val="24"/>
                <w:szCs w:val="24"/>
              </w:rPr>
              <w:t>т</w:t>
            </w:r>
            <w:r>
              <w:rPr>
                <w:b w:val="0"/>
                <w:bCs w:val="0"/>
                <w:spacing w:val="1"/>
                <w:sz w:val="24"/>
                <w:szCs w:val="24"/>
              </w:rPr>
              <w:t>ор</w:t>
            </w:r>
            <w:r>
              <w:rPr>
                <w:b w:val="0"/>
                <w:bCs w:val="0"/>
                <w:sz w:val="24"/>
                <w:szCs w:val="24"/>
              </w:rPr>
              <w:t>ы и п</w:t>
            </w:r>
            <w:r>
              <w:rPr>
                <w:b w:val="0"/>
                <w:bCs w:val="0"/>
                <w:spacing w:val="1"/>
                <w:sz w:val="24"/>
                <w:szCs w:val="24"/>
              </w:rPr>
              <w:t>о</w:t>
            </w:r>
            <w:r>
              <w:rPr>
                <w:b w:val="0"/>
                <w:bCs w:val="0"/>
                <w:sz w:val="24"/>
                <w:szCs w:val="24"/>
              </w:rPr>
              <w:t>к</w:t>
            </w:r>
            <w:r>
              <w:rPr>
                <w:b w:val="0"/>
                <w:bCs w:val="0"/>
                <w:spacing w:val="-1"/>
                <w:sz w:val="24"/>
                <w:szCs w:val="24"/>
              </w:rPr>
              <w:t>а</w:t>
            </w:r>
            <w:r>
              <w:rPr>
                <w:b w:val="0"/>
                <w:bCs w:val="0"/>
                <w:sz w:val="24"/>
                <w:szCs w:val="24"/>
              </w:rPr>
              <w:t>з</w:t>
            </w:r>
            <w:r>
              <w:rPr>
                <w:b w:val="0"/>
                <w:bCs w:val="0"/>
                <w:spacing w:val="-1"/>
                <w:sz w:val="24"/>
                <w:szCs w:val="24"/>
              </w:rPr>
              <w:t>а</w:t>
            </w:r>
            <w:r>
              <w:rPr>
                <w:b w:val="0"/>
                <w:bCs w:val="0"/>
                <w:spacing w:val="1"/>
                <w:sz w:val="24"/>
                <w:szCs w:val="24"/>
              </w:rPr>
              <w:t>т</w:t>
            </w:r>
            <w:r>
              <w:rPr>
                <w:b w:val="0"/>
                <w:bCs w:val="0"/>
                <w:spacing w:val="-1"/>
                <w:sz w:val="24"/>
                <w:szCs w:val="24"/>
              </w:rPr>
              <w:t>е</w:t>
            </w:r>
            <w:r>
              <w:rPr>
                <w:b w:val="0"/>
                <w:bCs w:val="0"/>
                <w:spacing w:val="1"/>
                <w:sz w:val="24"/>
                <w:szCs w:val="24"/>
              </w:rPr>
              <w:t>л</w:t>
            </w:r>
            <w:r>
              <w:rPr>
                <w:b w:val="0"/>
                <w:bCs w:val="0"/>
                <w:sz w:val="24"/>
                <w:szCs w:val="24"/>
              </w:rPr>
              <w:t>и п</w:t>
            </w:r>
            <w:r>
              <w:rPr>
                <w:b w:val="0"/>
                <w:bCs w:val="0"/>
                <w:spacing w:val="1"/>
                <w:sz w:val="24"/>
                <w:szCs w:val="24"/>
              </w:rPr>
              <w:t>од</w:t>
            </w:r>
            <w:r>
              <w:rPr>
                <w:b w:val="0"/>
                <w:bCs w:val="0"/>
                <w:sz w:val="24"/>
                <w:szCs w:val="24"/>
              </w:rPr>
              <w:t>п</w:t>
            </w:r>
            <w:r>
              <w:rPr>
                <w:b w:val="0"/>
                <w:bCs w:val="0"/>
                <w:spacing w:val="-1"/>
                <w:sz w:val="24"/>
                <w:szCs w:val="24"/>
              </w:rPr>
              <w:t>р</w:t>
            </w:r>
            <w:r>
              <w:rPr>
                <w:b w:val="0"/>
                <w:bCs w:val="0"/>
                <w:spacing w:val="1"/>
                <w:sz w:val="24"/>
                <w:szCs w:val="24"/>
              </w:rPr>
              <w:t>ог</w:t>
            </w:r>
            <w:r>
              <w:rPr>
                <w:b w:val="0"/>
                <w:bCs w:val="0"/>
                <w:spacing w:val="-1"/>
                <w:sz w:val="24"/>
                <w:szCs w:val="24"/>
              </w:rPr>
              <w:t>ра</w:t>
            </w:r>
            <w:r>
              <w:rPr>
                <w:b w:val="0"/>
                <w:bCs w:val="0"/>
                <w:spacing w:val="1"/>
                <w:sz w:val="24"/>
                <w:szCs w:val="24"/>
              </w:rPr>
              <w:t>м</w:t>
            </w:r>
            <w:r>
              <w:rPr>
                <w:b w:val="0"/>
                <w:bCs w:val="0"/>
                <w:spacing w:val="-1"/>
                <w:sz w:val="24"/>
                <w:szCs w:val="24"/>
              </w:rPr>
              <w:t>м</w:t>
            </w:r>
            <w:r>
              <w:rPr>
                <w:b w:val="0"/>
                <w:bCs w:val="0"/>
                <w:sz w:val="24"/>
                <w:szCs w:val="24"/>
              </w:rPr>
              <w:t>ы</w:t>
            </w:r>
          </w:p>
        </w:tc>
        <w:tc>
          <w:tcPr>
            <w:tcW w:w="295" w:type="dxa"/>
            <w:shd w:val="clear" w:color="auto" w:fill="auto"/>
          </w:tcPr>
          <w:p w:rsidR="00E730B3" w:rsidRDefault="00E730B3" w:rsidP="00E730B3">
            <w:pPr>
              <w:snapToGrid w:val="0"/>
              <w:rPr>
                <w:b w:val="0"/>
                <w:bCs w:val="0"/>
                <w:sz w:val="24"/>
                <w:szCs w:val="24"/>
              </w:rPr>
            </w:pPr>
          </w:p>
        </w:tc>
        <w:tc>
          <w:tcPr>
            <w:tcW w:w="6511" w:type="dxa"/>
            <w:shd w:val="clear" w:color="auto" w:fill="auto"/>
          </w:tcPr>
          <w:p w:rsidR="00E730B3" w:rsidRDefault="00E730B3" w:rsidP="00E730B3">
            <w:pPr>
              <w:tabs>
                <w:tab w:val="left" w:pos="361"/>
                <w:tab w:val="left" w:pos="6314"/>
                <w:tab w:val="left" w:pos="6460"/>
              </w:tabs>
              <w:jc w:val="both"/>
              <w:rPr>
                <w:b w:val="0"/>
                <w:bCs w:val="0"/>
                <w:sz w:val="24"/>
                <w:szCs w:val="24"/>
              </w:rPr>
            </w:pPr>
            <w:r>
              <w:rPr>
                <w:b w:val="0"/>
                <w:bCs w:val="0"/>
                <w:sz w:val="24"/>
                <w:szCs w:val="24"/>
              </w:rPr>
              <w:t xml:space="preserve">удельный вес численности детей – 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w:t>
            </w:r>
            <w:r>
              <w:rPr>
                <w:b w:val="0"/>
                <w:bCs w:val="0"/>
                <w:sz w:val="24"/>
                <w:szCs w:val="24"/>
              </w:rPr>
              <w:lastRenderedPageBreak/>
              <w:t>показана такая форма обучения, проценты;</w:t>
            </w:r>
          </w:p>
          <w:p w:rsidR="00E730B3" w:rsidRDefault="00E730B3" w:rsidP="00E730B3">
            <w:pPr>
              <w:tabs>
                <w:tab w:val="left" w:pos="219"/>
                <w:tab w:val="left" w:pos="644"/>
                <w:tab w:val="left" w:pos="6460"/>
              </w:tabs>
              <w:jc w:val="both"/>
              <w:rPr>
                <w:b w:val="0"/>
                <w:bCs w:val="0"/>
                <w:sz w:val="24"/>
                <w:szCs w:val="24"/>
              </w:rPr>
            </w:pPr>
            <w:r>
              <w:rPr>
                <w:b w:val="0"/>
                <w:bCs w:val="0"/>
                <w:sz w:val="24"/>
                <w:szCs w:val="24"/>
              </w:rPr>
              <w:t>удельный вес численности учителей в возрасте до 30 лет в общей численности учителей общеобразовательных организаций, проценты;</w:t>
            </w:r>
          </w:p>
          <w:p w:rsidR="00E730B3" w:rsidRDefault="00E730B3" w:rsidP="00E730B3">
            <w:pPr>
              <w:tabs>
                <w:tab w:val="left" w:pos="219"/>
                <w:tab w:val="left" w:pos="644"/>
                <w:tab w:val="left" w:pos="6460"/>
              </w:tabs>
              <w:jc w:val="both"/>
              <w:rPr>
                <w:b w:val="0"/>
                <w:bCs w:val="0"/>
                <w:sz w:val="24"/>
                <w:szCs w:val="24"/>
              </w:rPr>
            </w:pPr>
            <w:r>
              <w:rPr>
                <w:b w:val="0"/>
                <w:bCs w:val="0"/>
                <w:sz w:val="24"/>
                <w:szCs w:val="24"/>
              </w:rPr>
              <w:t>удельный вес численности руководителей муниципальных общеобразовательных организаций, прошедших повышение квалификации или профессиональную переподготовку, в общей численности руководителей муниципальных общеобразовательных организаций, проценты;</w:t>
            </w:r>
          </w:p>
          <w:p w:rsidR="00E730B3" w:rsidRDefault="00E730B3" w:rsidP="00E730B3">
            <w:pPr>
              <w:tabs>
                <w:tab w:val="left" w:pos="219"/>
                <w:tab w:val="left" w:pos="644"/>
                <w:tab w:val="left" w:pos="6460"/>
              </w:tabs>
              <w:jc w:val="both"/>
              <w:rPr>
                <w:b w:val="0"/>
                <w:bCs w:val="0"/>
                <w:sz w:val="24"/>
                <w:szCs w:val="24"/>
              </w:rPr>
            </w:pPr>
            <w:r>
              <w:rPr>
                <w:b w:val="0"/>
                <w:bCs w:val="0"/>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проценты;</w:t>
            </w:r>
          </w:p>
          <w:p w:rsidR="00E730B3" w:rsidRDefault="00E730B3" w:rsidP="00E730B3">
            <w:pPr>
              <w:tabs>
                <w:tab w:val="left" w:pos="219"/>
                <w:tab w:val="left" w:pos="644"/>
                <w:tab w:val="left" w:pos="6460"/>
              </w:tabs>
              <w:jc w:val="both"/>
              <w:rPr>
                <w:b w:val="0"/>
                <w:bCs w:val="0"/>
                <w:sz w:val="24"/>
                <w:szCs w:val="24"/>
              </w:rPr>
            </w:pPr>
            <w:r>
              <w:rPr>
                <w:b w:val="0"/>
                <w:bCs w:val="0"/>
                <w:sz w:val="24"/>
                <w:szCs w:val="24"/>
              </w:rPr>
              <w:t xml:space="preserve">обеспечение муниципальных общеобразовательных организаций автобусами, соответствующими </w:t>
            </w:r>
            <w:r>
              <w:rPr>
                <w:b w:val="0"/>
                <w:sz w:val="24"/>
                <w:szCs w:val="24"/>
              </w:rPr>
              <w:t>ГОСТ 33552-2015 "Автобусы для перевозки детей. Технические требования и методы испытаний"</w:t>
            </w:r>
            <w:r>
              <w:rPr>
                <w:b w:val="0"/>
                <w:bCs w:val="0"/>
                <w:sz w:val="24"/>
                <w:szCs w:val="24"/>
              </w:rPr>
              <w:t>, для подвоза обучающихся к месту учебы и обратно к месту проживания, единицы;</w:t>
            </w:r>
          </w:p>
          <w:p w:rsidR="00E730B3" w:rsidRDefault="00E730B3" w:rsidP="00E730B3">
            <w:pPr>
              <w:tabs>
                <w:tab w:val="left" w:pos="219"/>
                <w:tab w:val="left" w:pos="644"/>
                <w:tab w:val="left" w:pos="1460"/>
                <w:tab w:val="left" w:pos="1840"/>
                <w:tab w:val="left" w:pos="2060"/>
                <w:tab w:val="left" w:pos="2740"/>
                <w:tab w:val="left" w:pos="3020"/>
                <w:tab w:val="left" w:pos="3520"/>
                <w:tab w:val="left" w:pos="3800"/>
                <w:tab w:val="left" w:pos="4160"/>
                <w:tab w:val="left" w:pos="4240"/>
                <w:tab w:val="left" w:pos="4880"/>
                <w:tab w:val="left" w:pos="5340"/>
                <w:tab w:val="left" w:pos="5400"/>
                <w:tab w:val="left" w:pos="5880"/>
                <w:tab w:val="left" w:pos="6220"/>
                <w:tab w:val="left" w:pos="6460"/>
                <w:tab w:val="left" w:pos="6770"/>
                <w:tab w:val="left" w:pos="6800"/>
              </w:tabs>
              <w:jc w:val="both"/>
              <w:rPr>
                <w:b w:val="0"/>
                <w:bCs w:val="0"/>
                <w:sz w:val="24"/>
                <w:szCs w:val="24"/>
              </w:rPr>
            </w:pPr>
            <w:r>
              <w:rPr>
                <w:b w:val="0"/>
                <w:bCs w:val="0"/>
                <w:sz w:val="24"/>
                <w:szCs w:val="24"/>
              </w:rPr>
              <w:t>отн</w:t>
            </w:r>
            <w:r>
              <w:rPr>
                <w:b w:val="0"/>
                <w:bCs w:val="0"/>
                <w:spacing w:val="1"/>
                <w:sz w:val="24"/>
                <w:szCs w:val="24"/>
              </w:rPr>
              <w:t>о</w:t>
            </w:r>
            <w:r>
              <w:rPr>
                <w:b w:val="0"/>
                <w:bCs w:val="0"/>
                <w:spacing w:val="-1"/>
                <w:sz w:val="24"/>
                <w:szCs w:val="24"/>
              </w:rPr>
              <w:t>ше</w:t>
            </w:r>
            <w:r>
              <w:rPr>
                <w:b w:val="0"/>
                <w:bCs w:val="0"/>
                <w:sz w:val="24"/>
                <w:szCs w:val="24"/>
              </w:rPr>
              <w:t>н</w:t>
            </w:r>
            <w:r>
              <w:rPr>
                <w:b w:val="0"/>
                <w:bCs w:val="0"/>
                <w:spacing w:val="2"/>
                <w:sz w:val="24"/>
                <w:szCs w:val="24"/>
              </w:rPr>
              <w:t>и</w:t>
            </w:r>
            <w:r>
              <w:rPr>
                <w:b w:val="0"/>
                <w:bCs w:val="0"/>
                <w:sz w:val="24"/>
                <w:szCs w:val="24"/>
              </w:rPr>
              <w:t xml:space="preserve">е </w:t>
            </w:r>
            <w:r>
              <w:rPr>
                <w:b w:val="0"/>
                <w:bCs w:val="0"/>
                <w:spacing w:val="-1"/>
                <w:sz w:val="24"/>
                <w:szCs w:val="24"/>
              </w:rPr>
              <w:t>с</w:t>
            </w:r>
            <w:r>
              <w:rPr>
                <w:b w:val="0"/>
                <w:bCs w:val="0"/>
                <w:spacing w:val="1"/>
                <w:sz w:val="24"/>
                <w:szCs w:val="24"/>
              </w:rPr>
              <w:t>р</w:t>
            </w:r>
            <w:r>
              <w:rPr>
                <w:b w:val="0"/>
                <w:bCs w:val="0"/>
                <w:spacing w:val="-1"/>
                <w:sz w:val="24"/>
                <w:szCs w:val="24"/>
              </w:rPr>
              <w:t>е</w:t>
            </w:r>
            <w:r>
              <w:rPr>
                <w:b w:val="0"/>
                <w:bCs w:val="0"/>
                <w:spacing w:val="1"/>
                <w:sz w:val="24"/>
                <w:szCs w:val="24"/>
              </w:rPr>
              <w:t>д</w:t>
            </w:r>
            <w:r>
              <w:rPr>
                <w:b w:val="0"/>
                <w:bCs w:val="0"/>
                <w:sz w:val="24"/>
                <w:szCs w:val="24"/>
              </w:rPr>
              <w:t>н</w:t>
            </w:r>
            <w:r>
              <w:rPr>
                <w:b w:val="0"/>
                <w:bCs w:val="0"/>
                <w:spacing w:val="-1"/>
                <w:sz w:val="24"/>
                <w:szCs w:val="24"/>
              </w:rPr>
              <w:t>е</w:t>
            </w:r>
            <w:r>
              <w:rPr>
                <w:b w:val="0"/>
                <w:bCs w:val="0"/>
                <w:spacing w:val="1"/>
                <w:sz w:val="24"/>
                <w:szCs w:val="24"/>
              </w:rPr>
              <w:t>г</w:t>
            </w:r>
            <w:r>
              <w:rPr>
                <w:b w:val="0"/>
                <w:bCs w:val="0"/>
                <w:sz w:val="24"/>
                <w:szCs w:val="24"/>
              </w:rPr>
              <w:t xml:space="preserve">о </w:t>
            </w:r>
            <w:r>
              <w:rPr>
                <w:b w:val="0"/>
                <w:bCs w:val="0"/>
                <w:spacing w:val="1"/>
                <w:sz w:val="24"/>
                <w:szCs w:val="24"/>
              </w:rPr>
              <w:t>б</w:t>
            </w:r>
            <w:r>
              <w:rPr>
                <w:b w:val="0"/>
                <w:bCs w:val="0"/>
                <w:spacing w:val="-1"/>
                <w:sz w:val="24"/>
                <w:szCs w:val="24"/>
              </w:rPr>
              <w:t>а</w:t>
            </w:r>
            <w:r>
              <w:rPr>
                <w:b w:val="0"/>
                <w:bCs w:val="0"/>
                <w:sz w:val="24"/>
                <w:szCs w:val="24"/>
              </w:rPr>
              <w:t xml:space="preserve">лла </w:t>
            </w:r>
            <w:r>
              <w:rPr>
                <w:b w:val="0"/>
                <w:bCs w:val="0"/>
                <w:spacing w:val="-1"/>
                <w:sz w:val="24"/>
                <w:szCs w:val="24"/>
              </w:rPr>
              <w:t>Е</w:t>
            </w:r>
            <w:r>
              <w:rPr>
                <w:b w:val="0"/>
                <w:bCs w:val="0"/>
                <w:sz w:val="24"/>
                <w:szCs w:val="24"/>
              </w:rPr>
              <w:t xml:space="preserve">ГЭ </w:t>
            </w:r>
            <w:r>
              <w:rPr>
                <w:b w:val="0"/>
                <w:bCs w:val="0"/>
                <w:spacing w:val="1"/>
                <w:sz w:val="24"/>
                <w:szCs w:val="24"/>
              </w:rPr>
              <w:t>(</w:t>
            </w:r>
            <w:r>
              <w:rPr>
                <w:b w:val="0"/>
                <w:bCs w:val="0"/>
                <w:sz w:val="24"/>
                <w:szCs w:val="24"/>
              </w:rPr>
              <w:t xml:space="preserve">в </w:t>
            </w:r>
            <w:r>
              <w:rPr>
                <w:b w:val="0"/>
                <w:bCs w:val="0"/>
                <w:spacing w:val="1"/>
                <w:sz w:val="24"/>
                <w:szCs w:val="24"/>
              </w:rPr>
              <w:t>р</w:t>
            </w:r>
            <w:r>
              <w:rPr>
                <w:b w:val="0"/>
                <w:bCs w:val="0"/>
                <w:spacing w:val="-1"/>
                <w:sz w:val="24"/>
                <w:szCs w:val="24"/>
              </w:rPr>
              <w:t>ас</w:t>
            </w:r>
            <w:r>
              <w:rPr>
                <w:b w:val="0"/>
                <w:bCs w:val="0"/>
                <w:sz w:val="24"/>
                <w:szCs w:val="24"/>
              </w:rPr>
              <w:t>ч</w:t>
            </w:r>
            <w:r>
              <w:rPr>
                <w:b w:val="0"/>
                <w:bCs w:val="0"/>
                <w:spacing w:val="-1"/>
                <w:sz w:val="24"/>
                <w:szCs w:val="24"/>
              </w:rPr>
              <w:t>е</w:t>
            </w:r>
            <w:r>
              <w:rPr>
                <w:b w:val="0"/>
                <w:bCs w:val="0"/>
                <w:spacing w:val="1"/>
                <w:sz w:val="24"/>
                <w:szCs w:val="24"/>
              </w:rPr>
              <w:t>т</w:t>
            </w:r>
            <w:r>
              <w:rPr>
                <w:b w:val="0"/>
                <w:bCs w:val="0"/>
                <w:sz w:val="24"/>
                <w:szCs w:val="24"/>
              </w:rPr>
              <w:t>е на 1 п</w:t>
            </w:r>
            <w:r>
              <w:rPr>
                <w:b w:val="0"/>
                <w:bCs w:val="0"/>
                <w:spacing w:val="1"/>
                <w:sz w:val="24"/>
                <w:szCs w:val="24"/>
              </w:rPr>
              <w:t>р</w:t>
            </w:r>
            <w:r>
              <w:rPr>
                <w:b w:val="0"/>
                <w:bCs w:val="0"/>
                <w:spacing w:val="-1"/>
                <w:sz w:val="24"/>
                <w:szCs w:val="24"/>
              </w:rPr>
              <w:t>едме</w:t>
            </w:r>
            <w:r>
              <w:rPr>
                <w:b w:val="0"/>
                <w:bCs w:val="0"/>
                <w:sz w:val="24"/>
                <w:szCs w:val="24"/>
              </w:rPr>
              <w:t xml:space="preserve">т) в </w:t>
            </w:r>
            <w:r>
              <w:rPr>
                <w:b w:val="0"/>
                <w:bCs w:val="0"/>
                <w:spacing w:val="1"/>
                <w:sz w:val="24"/>
                <w:szCs w:val="24"/>
              </w:rPr>
              <w:t>1</w:t>
            </w:r>
            <w:r>
              <w:rPr>
                <w:b w:val="0"/>
                <w:bCs w:val="0"/>
                <w:sz w:val="24"/>
                <w:szCs w:val="24"/>
              </w:rPr>
              <w:t xml:space="preserve">0% </w:t>
            </w:r>
            <w:r>
              <w:rPr>
                <w:b w:val="0"/>
                <w:bCs w:val="0"/>
                <w:spacing w:val="-1"/>
                <w:sz w:val="24"/>
                <w:szCs w:val="24"/>
              </w:rPr>
              <w:t>ш</w:t>
            </w:r>
            <w:r>
              <w:rPr>
                <w:b w:val="0"/>
                <w:bCs w:val="0"/>
                <w:sz w:val="24"/>
                <w:szCs w:val="24"/>
              </w:rPr>
              <w:t>к</w:t>
            </w:r>
            <w:r>
              <w:rPr>
                <w:b w:val="0"/>
                <w:bCs w:val="0"/>
                <w:spacing w:val="1"/>
                <w:sz w:val="24"/>
                <w:szCs w:val="24"/>
              </w:rPr>
              <w:t>о</w:t>
            </w:r>
            <w:r>
              <w:rPr>
                <w:b w:val="0"/>
                <w:bCs w:val="0"/>
                <w:sz w:val="24"/>
                <w:szCs w:val="24"/>
              </w:rPr>
              <w:t>л с л</w:t>
            </w:r>
            <w:r>
              <w:rPr>
                <w:b w:val="0"/>
                <w:bCs w:val="0"/>
                <w:spacing w:val="2"/>
                <w:sz w:val="24"/>
                <w:szCs w:val="24"/>
              </w:rPr>
              <w:t>у</w:t>
            </w:r>
            <w:r>
              <w:rPr>
                <w:b w:val="0"/>
                <w:bCs w:val="0"/>
                <w:sz w:val="24"/>
                <w:szCs w:val="24"/>
              </w:rPr>
              <w:t>ч</w:t>
            </w:r>
            <w:r>
              <w:rPr>
                <w:b w:val="0"/>
                <w:bCs w:val="0"/>
                <w:spacing w:val="-1"/>
                <w:sz w:val="24"/>
                <w:szCs w:val="24"/>
              </w:rPr>
              <w:t>ш</w:t>
            </w:r>
            <w:r>
              <w:rPr>
                <w:b w:val="0"/>
                <w:bCs w:val="0"/>
                <w:spacing w:val="2"/>
                <w:sz w:val="24"/>
                <w:szCs w:val="24"/>
              </w:rPr>
              <w:t>и</w:t>
            </w:r>
            <w:r>
              <w:rPr>
                <w:b w:val="0"/>
                <w:bCs w:val="0"/>
                <w:spacing w:val="-1"/>
                <w:sz w:val="24"/>
                <w:szCs w:val="24"/>
              </w:rPr>
              <w:t>м</w:t>
            </w:r>
            <w:r>
              <w:rPr>
                <w:b w:val="0"/>
                <w:bCs w:val="0"/>
                <w:sz w:val="24"/>
                <w:szCs w:val="24"/>
              </w:rPr>
              <w:t xml:space="preserve">и </w:t>
            </w:r>
            <w:r>
              <w:rPr>
                <w:b w:val="0"/>
                <w:bCs w:val="0"/>
                <w:spacing w:val="1"/>
                <w:sz w:val="24"/>
                <w:szCs w:val="24"/>
              </w:rPr>
              <w:t>ре</w:t>
            </w:r>
            <w:r>
              <w:rPr>
                <w:b w:val="0"/>
                <w:bCs w:val="0"/>
                <w:sz w:val="24"/>
                <w:szCs w:val="24"/>
              </w:rPr>
              <w:t>з</w:t>
            </w:r>
            <w:r>
              <w:rPr>
                <w:b w:val="0"/>
                <w:bCs w:val="0"/>
                <w:spacing w:val="1"/>
                <w:sz w:val="24"/>
                <w:szCs w:val="24"/>
              </w:rPr>
              <w:t>у</w:t>
            </w:r>
            <w:r>
              <w:rPr>
                <w:b w:val="0"/>
                <w:bCs w:val="0"/>
                <w:sz w:val="24"/>
                <w:szCs w:val="24"/>
              </w:rPr>
              <w:t>льт</w:t>
            </w:r>
            <w:r>
              <w:rPr>
                <w:b w:val="0"/>
                <w:bCs w:val="0"/>
                <w:spacing w:val="-1"/>
                <w:sz w:val="24"/>
                <w:szCs w:val="24"/>
              </w:rPr>
              <w:t>а</w:t>
            </w:r>
            <w:r>
              <w:rPr>
                <w:b w:val="0"/>
                <w:bCs w:val="0"/>
                <w:spacing w:val="1"/>
                <w:sz w:val="24"/>
                <w:szCs w:val="24"/>
              </w:rPr>
              <w:t>т</w:t>
            </w:r>
            <w:r>
              <w:rPr>
                <w:b w:val="0"/>
                <w:bCs w:val="0"/>
                <w:spacing w:val="-1"/>
                <w:sz w:val="24"/>
                <w:szCs w:val="24"/>
              </w:rPr>
              <w:t>а</w:t>
            </w:r>
            <w:r>
              <w:rPr>
                <w:b w:val="0"/>
                <w:bCs w:val="0"/>
                <w:spacing w:val="1"/>
                <w:sz w:val="24"/>
                <w:szCs w:val="24"/>
              </w:rPr>
              <w:t>м</w:t>
            </w:r>
            <w:r>
              <w:rPr>
                <w:b w:val="0"/>
                <w:bCs w:val="0"/>
                <w:sz w:val="24"/>
                <w:szCs w:val="24"/>
              </w:rPr>
              <w:t xml:space="preserve">и </w:t>
            </w:r>
            <w:r>
              <w:rPr>
                <w:b w:val="0"/>
                <w:bCs w:val="0"/>
                <w:spacing w:val="-1"/>
                <w:sz w:val="24"/>
                <w:szCs w:val="24"/>
              </w:rPr>
              <w:t>Е</w:t>
            </w:r>
            <w:r>
              <w:rPr>
                <w:b w:val="0"/>
                <w:bCs w:val="0"/>
                <w:sz w:val="24"/>
                <w:szCs w:val="24"/>
              </w:rPr>
              <w:t xml:space="preserve">ГЭ к </w:t>
            </w:r>
            <w:r>
              <w:rPr>
                <w:b w:val="0"/>
                <w:bCs w:val="0"/>
                <w:spacing w:val="1"/>
                <w:sz w:val="24"/>
                <w:szCs w:val="24"/>
              </w:rPr>
              <w:t>ср</w:t>
            </w:r>
            <w:r>
              <w:rPr>
                <w:b w:val="0"/>
                <w:bCs w:val="0"/>
                <w:spacing w:val="-1"/>
                <w:sz w:val="24"/>
                <w:szCs w:val="24"/>
              </w:rPr>
              <w:t>е</w:t>
            </w:r>
            <w:r>
              <w:rPr>
                <w:b w:val="0"/>
                <w:bCs w:val="0"/>
                <w:spacing w:val="1"/>
                <w:sz w:val="24"/>
                <w:szCs w:val="24"/>
              </w:rPr>
              <w:t>д</w:t>
            </w:r>
            <w:r>
              <w:rPr>
                <w:b w:val="0"/>
                <w:bCs w:val="0"/>
                <w:sz w:val="24"/>
                <w:szCs w:val="24"/>
              </w:rPr>
              <w:t>н</w:t>
            </w:r>
            <w:r>
              <w:rPr>
                <w:b w:val="0"/>
                <w:bCs w:val="0"/>
                <w:spacing w:val="-1"/>
                <w:sz w:val="24"/>
                <w:szCs w:val="24"/>
              </w:rPr>
              <w:t>ем</w:t>
            </w:r>
            <w:r>
              <w:rPr>
                <w:b w:val="0"/>
                <w:bCs w:val="0"/>
                <w:sz w:val="24"/>
                <w:szCs w:val="24"/>
              </w:rPr>
              <w:t xml:space="preserve">у </w:t>
            </w:r>
            <w:r>
              <w:rPr>
                <w:b w:val="0"/>
                <w:bCs w:val="0"/>
                <w:spacing w:val="1"/>
                <w:sz w:val="24"/>
                <w:szCs w:val="24"/>
              </w:rPr>
              <w:t>б</w:t>
            </w:r>
            <w:r>
              <w:rPr>
                <w:b w:val="0"/>
                <w:bCs w:val="0"/>
                <w:spacing w:val="-1"/>
                <w:sz w:val="24"/>
                <w:szCs w:val="24"/>
              </w:rPr>
              <w:t>а</w:t>
            </w:r>
            <w:r>
              <w:rPr>
                <w:b w:val="0"/>
                <w:bCs w:val="0"/>
                <w:sz w:val="24"/>
                <w:szCs w:val="24"/>
              </w:rPr>
              <w:t>ллу</w:t>
            </w:r>
            <w:r>
              <w:rPr>
                <w:b w:val="0"/>
                <w:bCs w:val="0"/>
                <w:spacing w:val="-1"/>
                <w:sz w:val="24"/>
                <w:szCs w:val="24"/>
              </w:rPr>
              <w:t xml:space="preserve"> Е</w:t>
            </w:r>
            <w:r>
              <w:rPr>
                <w:b w:val="0"/>
                <w:bCs w:val="0"/>
                <w:sz w:val="24"/>
                <w:szCs w:val="24"/>
              </w:rPr>
              <w:t xml:space="preserve">ГЭ </w:t>
            </w:r>
            <w:r>
              <w:rPr>
                <w:b w:val="0"/>
                <w:bCs w:val="0"/>
                <w:spacing w:val="1"/>
                <w:sz w:val="24"/>
                <w:szCs w:val="24"/>
              </w:rPr>
              <w:t>(</w:t>
            </w:r>
            <w:r>
              <w:rPr>
                <w:b w:val="0"/>
                <w:bCs w:val="0"/>
                <w:sz w:val="24"/>
                <w:szCs w:val="24"/>
              </w:rPr>
              <w:t xml:space="preserve">в </w:t>
            </w:r>
            <w:r>
              <w:rPr>
                <w:b w:val="0"/>
                <w:bCs w:val="0"/>
                <w:spacing w:val="1"/>
                <w:sz w:val="24"/>
                <w:szCs w:val="24"/>
              </w:rPr>
              <w:t>р</w:t>
            </w:r>
            <w:r>
              <w:rPr>
                <w:b w:val="0"/>
                <w:bCs w:val="0"/>
                <w:spacing w:val="-1"/>
                <w:sz w:val="24"/>
                <w:szCs w:val="24"/>
              </w:rPr>
              <w:t>ас</w:t>
            </w:r>
            <w:r>
              <w:rPr>
                <w:b w:val="0"/>
                <w:bCs w:val="0"/>
                <w:spacing w:val="1"/>
                <w:sz w:val="24"/>
                <w:szCs w:val="24"/>
              </w:rPr>
              <w:t>ч</w:t>
            </w:r>
            <w:r>
              <w:rPr>
                <w:b w:val="0"/>
                <w:bCs w:val="0"/>
                <w:spacing w:val="-1"/>
                <w:sz w:val="24"/>
                <w:szCs w:val="24"/>
              </w:rPr>
              <w:t>е</w:t>
            </w:r>
            <w:r>
              <w:rPr>
                <w:b w:val="0"/>
                <w:bCs w:val="0"/>
                <w:sz w:val="24"/>
                <w:szCs w:val="24"/>
              </w:rPr>
              <w:t>те на 1 п</w:t>
            </w:r>
            <w:r>
              <w:rPr>
                <w:b w:val="0"/>
                <w:bCs w:val="0"/>
                <w:spacing w:val="1"/>
                <w:sz w:val="24"/>
                <w:szCs w:val="24"/>
              </w:rPr>
              <w:t>р</w:t>
            </w:r>
            <w:r>
              <w:rPr>
                <w:b w:val="0"/>
                <w:bCs w:val="0"/>
                <w:spacing w:val="-1"/>
                <w:sz w:val="24"/>
                <w:szCs w:val="24"/>
              </w:rPr>
              <w:t>е</w:t>
            </w:r>
            <w:r>
              <w:rPr>
                <w:b w:val="0"/>
                <w:bCs w:val="0"/>
                <w:spacing w:val="1"/>
                <w:sz w:val="24"/>
                <w:szCs w:val="24"/>
              </w:rPr>
              <w:t>д</w:t>
            </w:r>
            <w:r>
              <w:rPr>
                <w:b w:val="0"/>
                <w:bCs w:val="0"/>
                <w:spacing w:val="-1"/>
                <w:sz w:val="24"/>
                <w:szCs w:val="24"/>
              </w:rPr>
              <w:t>ме</w:t>
            </w:r>
            <w:r>
              <w:rPr>
                <w:b w:val="0"/>
                <w:bCs w:val="0"/>
                <w:sz w:val="24"/>
                <w:szCs w:val="24"/>
              </w:rPr>
              <w:t xml:space="preserve">т) в </w:t>
            </w:r>
            <w:r>
              <w:rPr>
                <w:b w:val="0"/>
                <w:bCs w:val="0"/>
                <w:spacing w:val="1"/>
                <w:sz w:val="24"/>
                <w:szCs w:val="24"/>
              </w:rPr>
              <w:t>1</w:t>
            </w:r>
            <w:r>
              <w:rPr>
                <w:b w:val="0"/>
                <w:bCs w:val="0"/>
                <w:sz w:val="24"/>
                <w:szCs w:val="24"/>
              </w:rPr>
              <w:t xml:space="preserve">0% </w:t>
            </w:r>
            <w:r>
              <w:rPr>
                <w:b w:val="0"/>
                <w:bCs w:val="0"/>
                <w:spacing w:val="-1"/>
                <w:sz w:val="24"/>
                <w:szCs w:val="24"/>
              </w:rPr>
              <w:t>ш</w:t>
            </w:r>
            <w:r>
              <w:rPr>
                <w:b w:val="0"/>
                <w:bCs w:val="0"/>
                <w:spacing w:val="1"/>
                <w:sz w:val="24"/>
                <w:szCs w:val="24"/>
              </w:rPr>
              <w:t>ко</w:t>
            </w:r>
            <w:r>
              <w:rPr>
                <w:b w:val="0"/>
                <w:bCs w:val="0"/>
                <w:sz w:val="24"/>
                <w:szCs w:val="24"/>
              </w:rPr>
              <w:t xml:space="preserve">л с </w:t>
            </w:r>
            <w:r>
              <w:rPr>
                <w:b w:val="0"/>
                <w:bCs w:val="0"/>
                <w:spacing w:val="1"/>
                <w:sz w:val="24"/>
                <w:szCs w:val="24"/>
              </w:rPr>
              <w:t>худ</w:t>
            </w:r>
            <w:r>
              <w:rPr>
                <w:b w:val="0"/>
                <w:bCs w:val="0"/>
                <w:spacing w:val="-1"/>
                <w:sz w:val="24"/>
                <w:szCs w:val="24"/>
              </w:rPr>
              <w:t>ш</w:t>
            </w:r>
            <w:r>
              <w:rPr>
                <w:b w:val="0"/>
                <w:bCs w:val="0"/>
                <w:sz w:val="24"/>
                <w:szCs w:val="24"/>
              </w:rPr>
              <w:t>и</w:t>
            </w:r>
            <w:r>
              <w:rPr>
                <w:b w:val="0"/>
                <w:bCs w:val="0"/>
                <w:spacing w:val="-1"/>
                <w:sz w:val="24"/>
                <w:szCs w:val="24"/>
              </w:rPr>
              <w:t>м</w:t>
            </w:r>
            <w:r>
              <w:rPr>
                <w:b w:val="0"/>
                <w:bCs w:val="0"/>
                <w:sz w:val="24"/>
                <w:szCs w:val="24"/>
              </w:rPr>
              <w:t xml:space="preserve">и </w:t>
            </w:r>
            <w:r>
              <w:rPr>
                <w:b w:val="0"/>
                <w:bCs w:val="0"/>
                <w:spacing w:val="1"/>
                <w:sz w:val="24"/>
                <w:szCs w:val="24"/>
              </w:rPr>
              <w:t>ре</w:t>
            </w:r>
            <w:r>
              <w:rPr>
                <w:b w:val="0"/>
                <w:bCs w:val="0"/>
                <w:sz w:val="24"/>
                <w:szCs w:val="24"/>
              </w:rPr>
              <w:t>з</w:t>
            </w:r>
            <w:r>
              <w:rPr>
                <w:b w:val="0"/>
                <w:bCs w:val="0"/>
                <w:spacing w:val="1"/>
                <w:sz w:val="24"/>
                <w:szCs w:val="24"/>
              </w:rPr>
              <w:t>у</w:t>
            </w:r>
            <w:r>
              <w:rPr>
                <w:b w:val="0"/>
                <w:bCs w:val="0"/>
                <w:sz w:val="24"/>
                <w:szCs w:val="24"/>
              </w:rPr>
              <w:t>льт</w:t>
            </w:r>
            <w:r>
              <w:rPr>
                <w:b w:val="0"/>
                <w:bCs w:val="0"/>
                <w:spacing w:val="-1"/>
                <w:sz w:val="24"/>
                <w:szCs w:val="24"/>
              </w:rPr>
              <w:t>а</w:t>
            </w:r>
            <w:r>
              <w:rPr>
                <w:b w:val="0"/>
                <w:bCs w:val="0"/>
                <w:spacing w:val="1"/>
                <w:sz w:val="24"/>
                <w:szCs w:val="24"/>
              </w:rPr>
              <w:t>т</w:t>
            </w:r>
            <w:r>
              <w:rPr>
                <w:b w:val="0"/>
                <w:bCs w:val="0"/>
                <w:spacing w:val="-1"/>
                <w:sz w:val="24"/>
                <w:szCs w:val="24"/>
              </w:rPr>
              <w:t>а</w:t>
            </w:r>
            <w:r>
              <w:rPr>
                <w:b w:val="0"/>
                <w:bCs w:val="0"/>
                <w:spacing w:val="1"/>
                <w:sz w:val="24"/>
                <w:szCs w:val="24"/>
              </w:rPr>
              <w:t>м</w:t>
            </w:r>
            <w:r>
              <w:rPr>
                <w:b w:val="0"/>
                <w:bCs w:val="0"/>
                <w:sz w:val="24"/>
                <w:szCs w:val="24"/>
              </w:rPr>
              <w:t xml:space="preserve">и </w:t>
            </w:r>
            <w:r>
              <w:rPr>
                <w:b w:val="0"/>
                <w:bCs w:val="0"/>
                <w:spacing w:val="-1"/>
                <w:sz w:val="24"/>
                <w:szCs w:val="24"/>
              </w:rPr>
              <w:t>Е</w:t>
            </w:r>
            <w:r>
              <w:rPr>
                <w:b w:val="0"/>
                <w:bCs w:val="0"/>
                <w:sz w:val="24"/>
                <w:szCs w:val="24"/>
              </w:rPr>
              <w:t>ГЭ;</w:t>
            </w:r>
          </w:p>
          <w:p w:rsidR="00E730B3" w:rsidRDefault="00E730B3" w:rsidP="00E730B3">
            <w:pPr>
              <w:ind w:right="-108"/>
              <w:jc w:val="both"/>
              <w:rPr>
                <w:b w:val="0"/>
                <w:bCs w:val="0"/>
              </w:rPr>
            </w:pPr>
            <w:r>
              <w:rPr>
                <w:b w:val="0"/>
                <w:bCs w:val="0"/>
                <w:sz w:val="24"/>
                <w:szCs w:val="24"/>
              </w:rPr>
              <w:t>доля учителей и руководителей общеобразовательных организаций, прошедших повышение квалификации и профессиональную переподготовку в соответствии с федеральными образовательными стандартами, в общей численности учителей и руководителей общеобразовательных организаций, проценты;</w:t>
            </w:r>
          </w:p>
          <w:p w:rsidR="00E730B3" w:rsidRDefault="00E730B3" w:rsidP="00E730B3">
            <w:pPr>
              <w:pStyle w:val="ConsPlusTitle"/>
              <w:widowControl/>
              <w:jc w:val="both"/>
              <w:rPr>
                <w:b w:val="0"/>
                <w:bCs w:val="0"/>
              </w:rPr>
            </w:pPr>
            <w:r>
              <w:rPr>
                <w:b w:val="0"/>
                <w:bCs w:val="0"/>
              </w:rPr>
              <w:t>доля льготной категории, охваченной горячим питанием, проценты;</w:t>
            </w:r>
          </w:p>
          <w:p w:rsidR="00E730B3" w:rsidRDefault="00E730B3" w:rsidP="00E730B3">
            <w:pPr>
              <w:tabs>
                <w:tab w:val="left" w:pos="219"/>
                <w:tab w:val="left" w:pos="644"/>
                <w:tab w:val="left" w:pos="6460"/>
              </w:tabs>
              <w:jc w:val="both"/>
              <w:rPr>
                <w:b w:val="0"/>
                <w:bCs w:val="0"/>
                <w:spacing w:val="-1"/>
                <w:sz w:val="24"/>
                <w:szCs w:val="24"/>
              </w:rPr>
            </w:pPr>
            <w:r>
              <w:rPr>
                <w:b w:val="0"/>
                <w:bCs w:val="0"/>
                <w:sz w:val="24"/>
                <w:szCs w:val="24"/>
              </w:rPr>
              <w:t>доля пищеблоков, соответствующих санитарным нормам, проценты;</w:t>
            </w:r>
          </w:p>
          <w:p w:rsidR="00E730B3" w:rsidRDefault="00E730B3" w:rsidP="00E730B3">
            <w:pPr>
              <w:tabs>
                <w:tab w:val="left" w:pos="219"/>
                <w:tab w:val="left" w:pos="644"/>
                <w:tab w:val="left" w:pos="6460"/>
              </w:tabs>
              <w:jc w:val="both"/>
            </w:pPr>
            <w:r>
              <w:rPr>
                <w:b w:val="0"/>
                <w:bCs w:val="0"/>
                <w:spacing w:val="-1"/>
                <w:sz w:val="24"/>
                <w:szCs w:val="24"/>
              </w:rPr>
              <w:t xml:space="preserve">сокращение доли зданий муниципальных образовательных </w:t>
            </w:r>
            <w:r>
              <w:rPr>
                <w:b w:val="0"/>
                <w:bCs w:val="0"/>
                <w:sz w:val="24"/>
                <w:szCs w:val="24"/>
              </w:rPr>
              <w:t>организаций</w:t>
            </w:r>
            <w:r>
              <w:rPr>
                <w:b w:val="0"/>
                <w:bCs w:val="0"/>
                <w:spacing w:val="-1"/>
                <w:sz w:val="24"/>
                <w:szCs w:val="24"/>
              </w:rPr>
              <w:t>, требующих капитального ремонта, проценты;</w:t>
            </w:r>
          </w:p>
          <w:p w:rsidR="00E730B3" w:rsidRDefault="00E730B3" w:rsidP="00E730B3">
            <w:pPr>
              <w:pStyle w:val="Default"/>
              <w:tabs>
                <w:tab w:val="left" w:pos="361"/>
                <w:tab w:val="left" w:pos="6314"/>
                <w:tab w:val="left" w:pos="6460"/>
              </w:tabs>
              <w:jc w:val="both"/>
            </w:pPr>
            <w:r>
              <w:rPr>
                <w:color w:val="auto"/>
              </w:rPr>
              <w:t xml:space="preserve">доступность дошкольного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 </w:t>
            </w:r>
            <w:r>
              <w:t>проценты</w:t>
            </w:r>
            <w:r>
              <w:rPr>
                <w:color w:val="auto"/>
              </w:rPr>
              <w:t>;</w:t>
            </w:r>
          </w:p>
          <w:p w:rsidR="00E730B3" w:rsidRDefault="00E730B3" w:rsidP="00E730B3">
            <w:pPr>
              <w:tabs>
                <w:tab w:val="left" w:pos="219"/>
                <w:tab w:val="left" w:pos="644"/>
                <w:tab w:val="left" w:pos="6460"/>
              </w:tabs>
              <w:jc w:val="both"/>
              <w:rPr>
                <w:b w:val="0"/>
                <w:bCs w:val="0"/>
                <w:sz w:val="24"/>
                <w:szCs w:val="24"/>
              </w:rPr>
            </w:pPr>
            <w:r>
              <w:rPr>
                <w:b w:val="0"/>
                <w:bCs w:val="0"/>
                <w:sz w:val="24"/>
                <w:szCs w:val="24"/>
              </w:rPr>
              <w:t>удельный вес численности руководителей муниципальных организаций дошкольного образования, прошедших повышение квалификации или профессиональную переподготовку, в общей численности руководителей организаций дошкольного образования, проценты;</w:t>
            </w:r>
          </w:p>
          <w:p w:rsidR="00E730B3" w:rsidRDefault="00E730B3" w:rsidP="00E730B3">
            <w:pPr>
              <w:ind w:right="-108"/>
              <w:jc w:val="both"/>
              <w:rPr>
                <w:b w:val="0"/>
                <w:bCs w:val="0"/>
                <w:color w:val="000000"/>
                <w:sz w:val="24"/>
                <w:szCs w:val="24"/>
              </w:rPr>
            </w:pPr>
            <w:r>
              <w:rPr>
                <w:b w:val="0"/>
                <w:bCs w:val="0"/>
                <w:sz w:val="24"/>
                <w:szCs w:val="24"/>
              </w:rPr>
              <w:t>доля педагогических работников дошкольных  образовательных организаций, прошедших повышение квалификации и профессиональную переподготовку в соответствии с федеральными образовательными стандартами, в общей численности педагогических работников, проценты;</w:t>
            </w:r>
          </w:p>
          <w:p w:rsidR="00E730B3" w:rsidRDefault="00E730B3" w:rsidP="00E730B3">
            <w:pPr>
              <w:tabs>
                <w:tab w:val="left" w:pos="219"/>
                <w:tab w:val="left" w:pos="644"/>
                <w:tab w:val="left" w:pos="6460"/>
              </w:tabs>
              <w:jc w:val="both"/>
            </w:pPr>
            <w:r>
              <w:rPr>
                <w:b w:val="0"/>
                <w:bCs w:val="0"/>
                <w:color w:val="000000"/>
                <w:sz w:val="24"/>
                <w:szCs w:val="24"/>
              </w:rPr>
              <w:lastRenderedPageBreak/>
              <w:t xml:space="preserve">доля работников муниципальных образовательных организаций, получивших меры социальной поддержки, в общей численности работников муниципальных образовательных организаций, имеющих право на предоставление мер социальной поддержки, </w:t>
            </w:r>
            <w:r>
              <w:rPr>
                <w:b w:val="0"/>
                <w:bCs w:val="0"/>
                <w:sz w:val="24"/>
                <w:szCs w:val="24"/>
              </w:rPr>
              <w:t>проценты</w:t>
            </w:r>
          </w:p>
        </w:tc>
      </w:tr>
      <w:tr w:rsidR="00E730B3" w:rsidTr="00E730B3">
        <w:tc>
          <w:tcPr>
            <w:tcW w:w="2658" w:type="dxa"/>
            <w:shd w:val="clear" w:color="auto" w:fill="auto"/>
          </w:tcPr>
          <w:p w:rsidR="00E730B3" w:rsidRDefault="00E730B3" w:rsidP="00E730B3">
            <w:pPr>
              <w:rPr>
                <w:b w:val="0"/>
                <w:bCs w:val="0"/>
                <w:sz w:val="24"/>
                <w:szCs w:val="24"/>
              </w:rPr>
            </w:pPr>
            <w:r>
              <w:rPr>
                <w:b w:val="0"/>
                <w:bCs w:val="0"/>
                <w:spacing w:val="-1"/>
                <w:sz w:val="24"/>
                <w:szCs w:val="24"/>
              </w:rPr>
              <w:lastRenderedPageBreak/>
              <w:t>Э</w:t>
            </w:r>
            <w:r>
              <w:rPr>
                <w:b w:val="0"/>
                <w:bCs w:val="0"/>
                <w:sz w:val="24"/>
                <w:szCs w:val="24"/>
              </w:rPr>
              <w:t>т</w:t>
            </w:r>
            <w:r>
              <w:rPr>
                <w:b w:val="0"/>
                <w:bCs w:val="0"/>
                <w:spacing w:val="-1"/>
                <w:sz w:val="24"/>
                <w:szCs w:val="24"/>
              </w:rPr>
              <w:t>а</w:t>
            </w:r>
            <w:r>
              <w:rPr>
                <w:b w:val="0"/>
                <w:bCs w:val="0"/>
                <w:spacing w:val="2"/>
                <w:sz w:val="24"/>
                <w:szCs w:val="24"/>
              </w:rPr>
              <w:t>п</w:t>
            </w:r>
            <w:r>
              <w:rPr>
                <w:b w:val="0"/>
                <w:bCs w:val="0"/>
                <w:sz w:val="24"/>
                <w:szCs w:val="24"/>
              </w:rPr>
              <w:t xml:space="preserve">ы и сроки </w:t>
            </w:r>
            <w:r>
              <w:rPr>
                <w:b w:val="0"/>
                <w:bCs w:val="0"/>
                <w:spacing w:val="1"/>
                <w:sz w:val="24"/>
                <w:szCs w:val="24"/>
              </w:rPr>
              <w:t>р</w:t>
            </w:r>
            <w:r>
              <w:rPr>
                <w:b w:val="0"/>
                <w:bCs w:val="0"/>
                <w:spacing w:val="-1"/>
                <w:sz w:val="24"/>
                <w:szCs w:val="24"/>
              </w:rPr>
              <w:t>еа</w:t>
            </w:r>
            <w:r>
              <w:rPr>
                <w:b w:val="0"/>
                <w:bCs w:val="0"/>
                <w:sz w:val="24"/>
                <w:szCs w:val="24"/>
              </w:rPr>
              <w:t>ли</w:t>
            </w:r>
            <w:r>
              <w:rPr>
                <w:b w:val="0"/>
                <w:bCs w:val="0"/>
                <w:spacing w:val="1"/>
                <w:sz w:val="24"/>
                <w:szCs w:val="24"/>
              </w:rPr>
              <w:t>з</w:t>
            </w:r>
            <w:r>
              <w:rPr>
                <w:b w:val="0"/>
                <w:bCs w:val="0"/>
                <w:spacing w:val="-1"/>
                <w:sz w:val="24"/>
                <w:szCs w:val="24"/>
              </w:rPr>
              <w:t>а</w:t>
            </w:r>
            <w:r>
              <w:rPr>
                <w:b w:val="0"/>
                <w:bCs w:val="0"/>
                <w:sz w:val="24"/>
                <w:szCs w:val="24"/>
              </w:rPr>
              <w:t>ц</w:t>
            </w:r>
            <w:r>
              <w:rPr>
                <w:b w:val="0"/>
                <w:bCs w:val="0"/>
                <w:spacing w:val="2"/>
                <w:sz w:val="24"/>
                <w:szCs w:val="24"/>
              </w:rPr>
              <w:t>и</w:t>
            </w:r>
            <w:r>
              <w:rPr>
                <w:b w:val="0"/>
                <w:bCs w:val="0"/>
                <w:sz w:val="24"/>
                <w:szCs w:val="24"/>
              </w:rPr>
              <w:t>и п</w:t>
            </w:r>
            <w:r>
              <w:rPr>
                <w:b w:val="0"/>
                <w:bCs w:val="0"/>
                <w:spacing w:val="1"/>
                <w:sz w:val="24"/>
                <w:szCs w:val="24"/>
              </w:rPr>
              <w:t>од</w:t>
            </w:r>
            <w:r>
              <w:rPr>
                <w:b w:val="0"/>
                <w:bCs w:val="0"/>
                <w:sz w:val="24"/>
                <w:szCs w:val="24"/>
              </w:rPr>
              <w:t>п</w:t>
            </w:r>
            <w:r>
              <w:rPr>
                <w:b w:val="0"/>
                <w:bCs w:val="0"/>
                <w:spacing w:val="-1"/>
                <w:sz w:val="24"/>
                <w:szCs w:val="24"/>
              </w:rPr>
              <w:t>р</w:t>
            </w:r>
            <w:r>
              <w:rPr>
                <w:b w:val="0"/>
                <w:bCs w:val="0"/>
                <w:spacing w:val="1"/>
                <w:sz w:val="24"/>
                <w:szCs w:val="24"/>
              </w:rPr>
              <w:t>ог</w:t>
            </w:r>
            <w:r>
              <w:rPr>
                <w:b w:val="0"/>
                <w:bCs w:val="0"/>
                <w:spacing w:val="-1"/>
                <w:sz w:val="24"/>
                <w:szCs w:val="24"/>
              </w:rPr>
              <w:t>ра</w:t>
            </w:r>
            <w:r>
              <w:rPr>
                <w:b w:val="0"/>
                <w:bCs w:val="0"/>
                <w:spacing w:val="1"/>
                <w:sz w:val="24"/>
                <w:szCs w:val="24"/>
              </w:rPr>
              <w:t>м</w:t>
            </w:r>
            <w:r>
              <w:rPr>
                <w:b w:val="0"/>
                <w:bCs w:val="0"/>
                <w:spacing w:val="-1"/>
                <w:sz w:val="24"/>
                <w:szCs w:val="24"/>
              </w:rPr>
              <w:t>м</w:t>
            </w:r>
            <w:r>
              <w:rPr>
                <w:b w:val="0"/>
                <w:bCs w:val="0"/>
                <w:sz w:val="24"/>
                <w:szCs w:val="24"/>
              </w:rPr>
              <w:t>ы</w:t>
            </w:r>
          </w:p>
          <w:p w:rsidR="00E730B3" w:rsidRDefault="00E730B3" w:rsidP="00E730B3">
            <w:pPr>
              <w:rPr>
                <w:b w:val="0"/>
                <w:bCs w:val="0"/>
                <w:sz w:val="24"/>
                <w:szCs w:val="24"/>
              </w:rPr>
            </w:pPr>
          </w:p>
        </w:tc>
        <w:tc>
          <w:tcPr>
            <w:tcW w:w="295" w:type="dxa"/>
            <w:shd w:val="clear" w:color="auto" w:fill="auto"/>
          </w:tcPr>
          <w:p w:rsidR="00E730B3" w:rsidRDefault="00E730B3" w:rsidP="00E730B3">
            <w:pPr>
              <w:snapToGrid w:val="0"/>
              <w:rPr>
                <w:b w:val="0"/>
                <w:bCs w:val="0"/>
                <w:sz w:val="24"/>
                <w:szCs w:val="24"/>
              </w:rPr>
            </w:pPr>
          </w:p>
        </w:tc>
        <w:tc>
          <w:tcPr>
            <w:tcW w:w="6511" w:type="dxa"/>
            <w:shd w:val="clear" w:color="auto" w:fill="auto"/>
          </w:tcPr>
          <w:p w:rsidR="00E730B3" w:rsidRDefault="00E730B3" w:rsidP="00E730B3">
            <w:pPr>
              <w:pStyle w:val="ConsPlusCell"/>
            </w:pPr>
            <w:r>
              <w:t>один этап, 2018 - 2021 годы</w:t>
            </w:r>
          </w:p>
          <w:p w:rsidR="00E730B3" w:rsidRDefault="00E730B3" w:rsidP="00E730B3">
            <w:pPr>
              <w:tabs>
                <w:tab w:val="left" w:pos="6314"/>
                <w:tab w:val="left" w:pos="6460"/>
              </w:tabs>
              <w:jc w:val="both"/>
              <w:rPr>
                <w:b w:val="0"/>
                <w:bCs w:val="0"/>
                <w:sz w:val="24"/>
                <w:szCs w:val="24"/>
              </w:rPr>
            </w:pPr>
          </w:p>
        </w:tc>
      </w:tr>
      <w:tr w:rsidR="00E730B3" w:rsidTr="00E730B3">
        <w:trPr>
          <w:trHeight w:val="428"/>
        </w:trPr>
        <w:tc>
          <w:tcPr>
            <w:tcW w:w="2658" w:type="dxa"/>
            <w:shd w:val="clear" w:color="auto" w:fill="auto"/>
          </w:tcPr>
          <w:p w:rsidR="00E730B3" w:rsidRDefault="00E730B3" w:rsidP="00E730B3">
            <w:pPr>
              <w:tabs>
                <w:tab w:val="left" w:pos="1560"/>
              </w:tabs>
              <w:rPr>
                <w:b w:val="0"/>
                <w:bCs w:val="0"/>
                <w:sz w:val="24"/>
                <w:szCs w:val="24"/>
              </w:rPr>
            </w:pPr>
            <w:r>
              <w:rPr>
                <w:b w:val="0"/>
                <w:bCs w:val="0"/>
                <w:sz w:val="24"/>
                <w:szCs w:val="24"/>
              </w:rPr>
              <w:t>О</w:t>
            </w:r>
            <w:r>
              <w:rPr>
                <w:b w:val="0"/>
                <w:bCs w:val="0"/>
                <w:spacing w:val="1"/>
                <w:sz w:val="24"/>
                <w:szCs w:val="24"/>
              </w:rPr>
              <w:t>б</w:t>
            </w:r>
            <w:r>
              <w:rPr>
                <w:b w:val="0"/>
                <w:bCs w:val="0"/>
                <w:spacing w:val="-1"/>
                <w:sz w:val="24"/>
                <w:szCs w:val="24"/>
              </w:rPr>
              <w:t>ъ</w:t>
            </w:r>
            <w:r>
              <w:rPr>
                <w:b w:val="0"/>
                <w:bCs w:val="0"/>
                <w:spacing w:val="1"/>
                <w:sz w:val="24"/>
                <w:szCs w:val="24"/>
              </w:rPr>
              <w:t>е</w:t>
            </w:r>
            <w:r>
              <w:rPr>
                <w:b w:val="0"/>
                <w:bCs w:val="0"/>
                <w:spacing w:val="-1"/>
                <w:sz w:val="24"/>
                <w:szCs w:val="24"/>
              </w:rPr>
              <w:t>м</w:t>
            </w:r>
            <w:r>
              <w:rPr>
                <w:b w:val="0"/>
                <w:bCs w:val="0"/>
                <w:sz w:val="24"/>
                <w:szCs w:val="24"/>
              </w:rPr>
              <w:t xml:space="preserve">ы </w:t>
            </w:r>
            <w:r>
              <w:rPr>
                <w:b w:val="0"/>
                <w:bCs w:val="0"/>
                <w:spacing w:val="1"/>
                <w:sz w:val="24"/>
                <w:szCs w:val="24"/>
              </w:rPr>
              <w:t>б</w:t>
            </w:r>
            <w:r>
              <w:rPr>
                <w:b w:val="0"/>
                <w:bCs w:val="0"/>
                <w:sz w:val="24"/>
                <w:szCs w:val="24"/>
              </w:rPr>
              <w:t>ю</w:t>
            </w:r>
            <w:r>
              <w:rPr>
                <w:b w:val="0"/>
                <w:bCs w:val="0"/>
                <w:spacing w:val="1"/>
                <w:sz w:val="24"/>
                <w:szCs w:val="24"/>
              </w:rPr>
              <w:t>д</w:t>
            </w:r>
            <w:r>
              <w:rPr>
                <w:b w:val="0"/>
                <w:bCs w:val="0"/>
                <w:sz w:val="24"/>
                <w:szCs w:val="24"/>
              </w:rPr>
              <w:t>ж</w:t>
            </w:r>
            <w:r>
              <w:rPr>
                <w:b w:val="0"/>
                <w:bCs w:val="0"/>
                <w:spacing w:val="-1"/>
                <w:sz w:val="24"/>
                <w:szCs w:val="24"/>
              </w:rPr>
              <w:t>е</w:t>
            </w:r>
            <w:r>
              <w:rPr>
                <w:b w:val="0"/>
                <w:bCs w:val="0"/>
                <w:sz w:val="24"/>
                <w:szCs w:val="24"/>
              </w:rPr>
              <w:t>тн</w:t>
            </w:r>
            <w:r>
              <w:rPr>
                <w:b w:val="0"/>
                <w:bCs w:val="0"/>
                <w:spacing w:val="1"/>
                <w:sz w:val="24"/>
                <w:szCs w:val="24"/>
              </w:rPr>
              <w:t>ы</w:t>
            </w:r>
            <w:r>
              <w:rPr>
                <w:b w:val="0"/>
                <w:bCs w:val="0"/>
                <w:sz w:val="24"/>
                <w:szCs w:val="24"/>
              </w:rPr>
              <w:t xml:space="preserve">х </w:t>
            </w:r>
            <w:r>
              <w:rPr>
                <w:b w:val="0"/>
                <w:bCs w:val="0"/>
                <w:spacing w:val="-1"/>
                <w:sz w:val="24"/>
                <w:szCs w:val="24"/>
              </w:rPr>
              <w:t>а</w:t>
            </w:r>
            <w:r>
              <w:rPr>
                <w:b w:val="0"/>
                <w:bCs w:val="0"/>
                <w:spacing w:val="1"/>
                <w:sz w:val="24"/>
                <w:szCs w:val="24"/>
              </w:rPr>
              <w:t>с</w:t>
            </w:r>
            <w:r>
              <w:rPr>
                <w:b w:val="0"/>
                <w:bCs w:val="0"/>
                <w:spacing w:val="-1"/>
                <w:sz w:val="24"/>
                <w:szCs w:val="24"/>
              </w:rPr>
              <w:t>с</w:t>
            </w:r>
            <w:r>
              <w:rPr>
                <w:b w:val="0"/>
                <w:bCs w:val="0"/>
                <w:sz w:val="24"/>
                <w:szCs w:val="24"/>
              </w:rPr>
              <w:t>и</w:t>
            </w:r>
            <w:r>
              <w:rPr>
                <w:b w:val="0"/>
                <w:bCs w:val="0"/>
                <w:spacing w:val="1"/>
                <w:sz w:val="24"/>
                <w:szCs w:val="24"/>
              </w:rPr>
              <w:t>г</w:t>
            </w:r>
            <w:r>
              <w:rPr>
                <w:b w:val="0"/>
                <w:bCs w:val="0"/>
                <w:sz w:val="24"/>
                <w:szCs w:val="24"/>
              </w:rPr>
              <w:t>н</w:t>
            </w:r>
            <w:r>
              <w:rPr>
                <w:b w:val="0"/>
                <w:bCs w:val="0"/>
                <w:spacing w:val="1"/>
                <w:sz w:val="24"/>
                <w:szCs w:val="24"/>
              </w:rPr>
              <w:t>о</w:t>
            </w:r>
            <w:r>
              <w:rPr>
                <w:b w:val="0"/>
                <w:bCs w:val="0"/>
                <w:sz w:val="24"/>
                <w:szCs w:val="24"/>
              </w:rPr>
              <w:t>в</w:t>
            </w:r>
            <w:r>
              <w:rPr>
                <w:b w:val="0"/>
                <w:bCs w:val="0"/>
                <w:spacing w:val="1"/>
                <w:sz w:val="24"/>
                <w:szCs w:val="24"/>
              </w:rPr>
              <w:t>а</w:t>
            </w:r>
            <w:r>
              <w:rPr>
                <w:b w:val="0"/>
                <w:bCs w:val="0"/>
                <w:sz w:val="24"/>
                <w:szCs w:val="24"/>
              </w:rPr>
              <w:t>ний п</w:t>
            </w:r>
            <w:r>
              <w:rPr>
                <w:b w:val="0"/>
                <w:bCs w:val="0"/>
                <w:spacing w:val="1"/>
                <w:sz w:val="24"/>
                <w:szCs w:val="24"/>
              </w:rPr>
              <w:t>од</w:t>
            </w:r>
            <w:r>
              <w:rPr>
                <w:b w:val="0"/>
                <w:bCs w:val="0"/>
                <w:sz w:val="24"/>
                <w:szCs w:val="24"/>
              </w:rPr>
              <w:t>п</w:t>
            </w:r>
            <w:r>
              <w:rPr>
                <w:b w:val="0"/>
                <w:bCs w:val="0"/>
                <w:spacing w:val="-1"/>
                <w:sz w:val="24"/>
                <w:szCs w:val="24"/>
              </w:rPr>
              <w:t>р</w:t>
            </w:r>
            <w:r>
              <w:rPr>
                <w:b w:val="0"/>
                <w:bCs w:val="0"/>
                <w:spacing w:val="1"/>
                <w:sz w:val="24"/>
                <w:szCs w:val="24"/>
              </w:rPr>
              <w:t>ог</w:t>
            </w:r>
            <w:r>
              <w:rPr>
                <w:b w:val="0"/>
                <w:bCs w:val="0"/>
                <w:spacing w:val="-1"/>
                <w:sz w:val="24"/>
                <w:szCs w:val="24"/>
              </w:rPr>
              <w:t>ра</w:t>
            </w:r>
            <w:r>
              <w:rPr>
                <w:b w:val="0"/>
                <w:bCs w:val="0"/>
                <w:spacing w:val="1"/>
                <w:sz w:val="24"/>
                <w:szCs w:val="24"/>
              </w:rPr>
              <w:t>м</w:t>
            </w:r>
            <w:r>
              <w:rPr>
                <w:b w:val="0"/>
                <w:bCs w:val="0"/>
                <w:spacing w:val="-1"/>
                <w:sz w:val="24"/>
                <w:szCs w:val="24"/>
              </w:rPr>
              <w:t>м</w:t>
            </w:r>
            <w:r>
              <w:rPr>
                <w:b w:val="0"/>
                <w:bCs w:val="0"/>
                <w:sz w:val="24"/>
                <w:szCs w:val="24"/>
              </w:rPr>
              <w:t>ы</w:t>
            </w:r>
          </w:p>
        </w:tc>
        <w:tc>
          <w:tcPr>
            <w:tcW w:w="295" w:type="dxa"/>
            <w:shd w:val="clear" w:color="auto" w:fill="auto"/>
          </w:tcPr>
          <w:p w:rsidR="00E730B3" w:rsidRDefault="00E730B3" w:rsidP="00E730B3">
            <w:pPr>
              <w:snapToGrid w:val="0"/>
              <w:rPr>
                <w:b w:val="0"/>
                <w:bCs w:val="0"/>
                <w:sz w:val="24"/>
                <w:szCs w:val="24"/>
              </w:rPr>
            </w:pPr>
          </w:p>
        </w:tc>
        <w:tc>
          <w:tcPr>
            <w:tcW w:w="6511" w:type="dxa"/>
            <w:shd w:val="clear" w:color="auto" w:fill="auto"/>
          </w:tcPr>
          <w:p w:rsidR="00E730B3" w:rsidRDefault="00E730B3" w:rsidP="00E730B3">
            <w:pPr>
              <w:pStyle w:val="ConsPlusCell"/>
            </w:pPr>
            <w:r>
              <w:t>общий объем бюджетных ассигнований на реализацию подпрограммы составляет 1606443,02044 тыс. рублей, в том числе по годам:</w:t>
            </w:r>
          </w:p>
          <w:p w:rsidR="00E730B3" w:rsidRDefault="00E730B3" w:rsidP="00E730B3">
            <w:pPr>
              <w:pStyle w:val="ConsPlusCell"/>
            </w:pPr>
            <w:r>
              <w:t>2018 год – 457245,70144 тыс. рублей;</w:t>
            </w:r>
          </w:p>
          <w:p w:rsidR="00E730B3" w:rsidRDefault="00E730B3" w:rsidP="00E730B3">
            <w:pPr>
              <w:pStyle w:val="ConsPlusCell"/>
            </w:pPr>
            <w:r>
              <w:t>2019 год – 428457,43100 тыс. рублей;</w:t>
            </w:r>
          </w:p>
          <w:p w:rsidR="00E730B3" w:rsidRDefault="00E730B3" w:rsidP="00E730B3">
            <w:pPr>
              <w:pStyle w:val="ConsPlusCell"/>
            </w:pPr>
            <w:r>
              <w:t>2020 год – 360369,94400 тыс. рублей;</w:t>
            </w:r>
          </w:p>
          <w:p w:rsidR="00E730B3" w:rsidRDefault="00E730B3" w:rsidP="00E730B3">
            <w:pPr>
              <w:jc w:val="both"/>
            </w:pPr>
            <w:r>
              <w:rPr>
                <w:b w:val="0"/>
                <w:bCs w:val="0"/>
                <w:sz w:val="24"/>
                <w:szCs w:val="24"/>
              </w:rPr>
              <w:t>2021 год – 360369,94400 тыс. рублей</w:t>
            </w:r>
          </w:p>
        </w:tc>
      </w:tr>
      <w:tr w:rsidR="00E730B3" w:rsidTr="00E730B3">
        <w:tc>
          <w:tcPr>
            <w:tcW w:w="2658" w:type="dxa"/>
            <w:shd w:val="clear" w:color="auto" w:fill="auto"/>
          </w:tcPr>
          <w:p w:rsidR="00E730B3" w:rsidRDefault="00E730B3" w:rsidP="00E730B3">
            <w:pPr>
              <w:rPr>
                <w:b w:val="0"/>
                <w:bCs w:val="0"/>
                <w:sz w:val="24"/>
                <w:szCs w:val="24"/>
              </w:rPr>
            </w:pPr>
            <w:r>
              <w:rPr>
                <w:b w:val="0"/>
                <w:bCs w:val="0"/>
                <w:sz w:val="24"/>
                <w:szCs w:val="24"/>
              </w:rPr>
              <w:t>Ожи</w:t>
            </w:r>
            <w:r>
              <w:rPr>
                <w:b w:val="0"/>
                <w:bCs w:val="0"/>
                <w:spacing w:val="1"/>
                <w:sz w:val="24"/>
                <w:szCs w:val="24"/>
              </w:rPr>
              <w:t>д</w:t>
            </w:r>
            <w:r>
              <w:rPr>
                <w:b w:val="0"/>
                <w:bCs w:val="0"/>
                <w:spacing w:val="-1"/>
                <w:sz w:val="24"/>
                <w:szCs w:val="24"/>
              </w:rPr>
              <w:t>а</w:t>
            </w:r>
            <w:r>
              <w:rPr>
                <w:b w:val="0"/>
                <w:bCs w:val="0"/>
                <w:spacing w:val="1"/>
                <w:sz w:val="24"/>
                <w:szCs w:val="24"/>
              </w:rPr>
              <w:t>емы</w:t>
            </w:r>
            <w:r>
              <w:rPr>
                <w:b w:val="0"/>
                <w:bCs w:val="0"/>
                <w:sz w:val="24"/>
                <w:szCs w:val="24"/>
              </w:rPr>
              <w:t xml:space="preserve">е </w:t>
            </w:r>
            <w:r>
              <w:rPr>
                <w:b w:val="0"/>
                <w:bCs w:val="0"/>
                <w:spacing w:val="1"/>
                <w:sz w:val="24"/>
                <w:szCs w:val="24"/>
              </w:rPr>
              <w:t>р</w:t>
            </w:r>
            <w:r>
              <w:rPr>
                <w:b w:val="0"/>
                <w:bCs w:val="0"/>
                <w:spacing w:val="-1"/>
                <w:sz w:val="24"/>
                <w:szCs w:val="24"/>
              </w:rPr>
              <w:t>е</w:t>
            </w:r>
            <w:r>
              <w:rPr>
                <w:b w:val="0"/>
                <w:bCs w:val="0"/>
                <w:sz w:val="24"/>
                <w:szCs w:val="24"/>
              </w:rPr>
              <w:t>з</w:t>
            </w:r>
            <w:r>
              <w:rPr>
                <w:b w:val="0"/>
                <w:bCs w:val="0"/>
                <w:spacing w:val="1"/>
                <w:sz w:val="24"/>
                <w:szCs w:val="24"/>
              </w:rPr>
              <w:t>у</w:t>
            </w:r>
            <w:r>
              <w:rPr>
                <w:b w:val="0"/>
                <w:bCs w:val="0"/>
                <w:sz w:val="24"/>
                <w:szCs w:val="24"/>
              </w:rPr>
              <w:t>л</w:t>
            </w:r>
            <w:r>
              <w:rPr>
                <w:b w:val="0"/>
                <w:bCs w:val="0"/>
                <w:spacing w:val="1"/>
                <w:sz w:val="24"/>
                <w:szCs w:val="24"/>
              </w:rPr>
              <w:t>ь</w:t>
            </w:r>
            <w:r>
              <w:rPr>
                <w:b w:val="0"/>
                <w:bCs w:val="0"/>
                <w:sz w:val="24"/>
                <w:szCs w:val="24"/>
              </w:rPr>
              <w:t>т</w:t>
            </w:r>
            <w:r>
              <w:rPr>
                <w:b w:val="0"/>
                <w:bCs w:val="0"/>
                <w:spacing w:val="-1"/>
                <w:sz w:val="24"/>
                <w:szCs w:val="24"/>
              </w:rPr>
              <w:t>а</w:t>
            </w:r>
            <w:r>
              <w:rPr>
                <w:b w:val="0"/>
                <w:bCs w:val="0"/>
                <w:sz w:val="24"/>
                <w:szCs w:val="24"/>
              </w:rPr>
              <w:t xml:space="preserve">ты </w:t>
            </w:r>
            <w:r>
              <w:rPr>
                <w:b w:val="0"/>
                <w:bCs w:val="0"/>
                <w:spacing w:val="1"/>
                <w:sz w:val="24"/>
                <w:szCs w:val="24"/>
              </w:rPr>
              <w:t>р</w:t>
            </w:r>
            <w:r>
              <w:rPr>
                <w:b w:val="0"/>
                <w:bCs w:val="0"/>
                <w:spacing w:val="-1"/>
                <w:sz w:val="24"/>
                <w:szCs w:val="24"/>
              </w:rPr>
              <w:t>еа</w:t>
            </w:r>
            <w:r>
              <w:rPr>
                <w:b w:val="0"/>
                <w:bCs w:val="0"/>
                <w:sz w:val="24"/>
                <w:szCs w:val="24"/>
              </w:rPr>
              <w:t>ли</w:t>
            </w:r>
            <w:r>
              <w:rPr>
                <w:b w:val="0"/>
                <w:bCs w:val="0"/>
                <w:spacing w:val="1"/>
                <w:sz w:val="24"/>
                <w:szCs w:val="24"/>
              </w:rPr>
              <w:t>з</w:t>
            </w:r>
            <w:r>
              <w:rPr>
                <w:b w:val="0"/>
                <w:bCs w:val="0"/>
                <w:spacing w:val="-1"/>
                <w:sz w:val="24"/>
                <w:szCs w:val="24"/>
              </w:rPr>
              <w:t>а</w:t>
            </w:r>
            <w:r>
              <w:rPr>
                <w:b w:val="0"/>
                <w:bCs w:val="0"/>
                <w:sz w:val="24"/>
                <w:szCs w:val="24"/>
              </w:rPr>
              <w:t>ц</w:t>
            </w:r>
            <w:r>
              <w:rPr>
                <w:b w:val="0"/>
                <w:bCs w:val="0"/>
                <w:spacing w:val="2"/>
                <w:sz w:val="24"/>
                <w:szCs w:val="24"/>
              </w:rPr>
              <w:t>и</w:t>
            </w:r>
            <w:r>
              <w:rPr>
                <w:b w:val="0"/>
                <w:bCs w:val="0"/>
                <w:sz w:val="24"/>
                <w:szCs w:val="24"/>
              </w:rPr>
              <w:t>и п</w:t>
            </w:r>
            <w:r>
              <w:rPr>
                <w:b w:val="0"/>
                <w:bCs w:val="0"/>
                <w:spacing w:val="1"/>
                <w:sz w:val="24"/>
                <w:szCs w:val="24"/>
              </w:rPr>
              <w:t>од</w:t>
            </w:r>
            <w:r>
              <w:rPr>
                <w:b w:val="0"/>
                <w:bCs w:val="0"/>
                <w:sz w:val="24"/>
                <w:szCs w:val="24"/>
              </w:rPr>
              <w:t>п</w:t>
            </w:r>
            <w:r>
              <w:rPr>
                <w:b w:val="0"/>
                <w:bCs w:val="0"/>
                <w:spacing w:val="-1"/>
                <w:sz w:val="24"/>
                <w:szCs w:val="24"/>
              </w:rPr>
              <w:t>р</w:t>
            </w:r>
            <w:r>
              <w:rPr>
                <w:b w:val="0"/>
                <w:bCs w:val="0"/>
                <w:spacing w:val="1"/>
                <w:sz w:val="24"/>
                <w:szCs w:val="24"/>
              </w:rPr>
              <w:t>ог</w:t>
            </w:r>
            <w:r>
              <w:rPr>
                <w:b w:val="0"/>
                <w:bCs w:val="0"/>
                <w:spacing w:val="-1"/>
                <w:sz w:val="24"/>
                <w:szCs w:val="24"/>
              </w:rPr>
              <w:t>ра</w:t>
            </w:r>
            <w:r>
              <w:rPr>
                <w:b w:val="0"/>
                <w:bCs w:val="0"/>
                <w:spacing w:val="1"/>
                <w:sz w:val="24"/>
                <w:szCs w:val="24"/>
              </w:rPr>
              <w:t>м</w:t>
            </w:r>
            <w:r>
              <w:rPr>
                <w:b w:val="0"/>
                <w:bCs w:val="0"/>
                <w:spacing w:val="-1"/>
                <w:sz w:val="24"/>
                <w:szCs w:val="24"/>
              </w:rPr>
              <w:t>м</w:t>
            </w:r>
            <w:r>
              <w:rPr>
                <w:b w:val="0"/>
                <w:bCs w:val="0"/>
                <w:sz w:val="24"/>
                <w:szCs w:val="24"/>
              </w:rPr>
              <w:t>ы</w:t>
            </w:r>
          </w:p>
        </w:tc>
        <w:tc>
          <w:tcPr>
            <w:tcW w:w="295" w:type="dxa"/>
            <w:shd w:val="clear" w:color="auto" w:fill="auto"/>
          </w:tcPr>
          <w:p w:rsidR="00E730B3" w:rsidRDefault="00E730B3" w:rsidP="00E730B3">
            <w:pPr>
              <w:snapToGrid w:val="0"/>
              <w:rPr>
                <w:b w:val="0"/>
                <w:bCs w:val="0"/>
                <w:sz w:val="24"/>
                <w:szCs w:val="24"/>
              </w:rPr>
            </w:pPr>
          </w:p>
        </w:tc>
        <w:tc>
          <w:tcPr>
            <w:tcW w:w="6511" w:type="dxa"/>
            <w:shd w:val="clear" w:color="auto" w:fill="auto"/>
          </w:tcPr>
          <w:p w:rsidR="00E730B3" w:rsidRDefault="00E730B3" w:rsidP="00E730B3">
            <w:pPr>
              <w:tabs>
                <w:tab w:val="left" w:pos="361"/>
                <w:tab w:val="left" w:pos="6314"/>
                <w:tab w:val="left" w:pos="6460"/>
              </w:tabs>
              <w:jc w:val="both"/>
              <w:rPr>
                <w:b w:val="0"/>
                <w:bCs w:val="0"/>
                <w:sz w:val="24"/>
                <w:szCs w:val="24"/>
              </w:rPr>
            </w:pPr>
            <w:r>
              <w:rPr>
                <w:b w:val="0"/>
                <w:bCs w:val="0"/>
                <w:sz w:val="24"/>
                <w:szCs w:val="24"/>
              </w:rPr>
              <w:t xml:space="preserve">повышено качество общего образования, распространены модели успешной социализации детей; </w:t>
            </w:r>
          </w:p>
          <w:p w:rsidR="00E730B3" w:rsidRDefault="00E730B3" w:rsidP="00E730B3">
            <w:pPr>
              <w:jc w:val="both"/>
              <w:rPr>
                <w:b w:val="0"/>
                <w:bCs w:val="0"/>
                <w:sz w:val="24"/>
                <w:szCs w:val="24"/>
              </w:rPr>
            </w:pPr>
            <w:r>
              <w:rPr>
                <w:b w:val="0"/>
                <w:bCs w:val="0"/>
                <w:sz w:val="24"/>
                <w:szCs w:val="24"/>
              </w:rPr>
              <w:t xml:space="preserve">обеспечены государственные гарантии общедоступности общего образования; </w:t>
            </w:r>
          </w:p>
          <w:p w:rsidR="00E730B3" w:rsidRDefault="00E730B3" w:rsidP="00E730B3">
            <w:pPr>
              <w:tabs>
                <w:tab w:val="left" w:pos="361"/>
                <w:tab w:val="left" w:pos="6314"/>
                <w:tab w:val="left" w:pos="6460"/>
              </w:tabs>
              <w:jc w:val="both"/>
              <w:rPr>
                <w:b w:val="0"/>
                <w:bCs w:val="0"/>
                <w:sz w:val="24"/>
                <w:szCs w:val="24"/>
              </w:rPr>
            </w:pPr>
            <w:r>
              <w:rPr>
                <w:b w:val="0"/>
                <w:bCs w:val="0"/>
                <w:sz w:val="24"/>
                <w:szCs w:val="24"/>
              </w:rPr>
              <w:t xml:space="preserve">упорядочен подвоз обучающихся в общеобразовательные организации, расположенные в сельской местности, и уменьшены риски при их перевозке до 100%; </w:t>
            </w:r>
          </w:p>
          <w:p w:rsidR="00E730B3" w:rsidRDefault="00E730B3" w:rsidP="00E730B3">
            <w:pPr>
              <w:jc w:val="both"/>
              <w:rPr>
                <w:b w:val="0"/>
                <w:bCs w:val="0"/>
                <w:sz w:val="24"/>
                <w:szCs w:val="24"/>
              </w:rPr>
            </w:pPr>
            <w:r>
              <w:rPr>
                <w:b w:val="0"/>
                <w:bCs w:val="0"/>
                <w:sz w:val="24"/>
                <w:szCs w:val="24"/>
              </w:rPr>
              <w:t>детям-инвалидам предоставлена возможность освоения образовательных программ общего образования в форме дистанционного или инклюзивного образования до 100%;</w:t>
            </w:r>
          </w:p>
          <w:p w:rsidR="00E730B3" w:rsidRDefault="00E730B3" w:rsidP="00E730B3">
            <w:pPr>
              <w:tabs>
                <w:tab w:val="left" w:pos="361"/>
                <w:tab w:val="left" w:pos="6314"/>
                <w:tab w:val="left" w:pos="6460"/>
              </w:tabs>
              <w:jc w:val="both"/>
              <w:rPr>
                <w:b w:val="0"/>
                <w:bCs w:val="0"/>
                <w:sz w:val="24"/>
                <w:szCs w:val="24"/>
              </w:rPr>
            </w:pPr>
            <w:r>
              <w:rPr>
                <w:b w:val="0"/>
                <w:bCs w:val="0"/>
                <w:sz w:val="24"/>
                <w:szCs w:val="24"/>
              </w:rPr>
              <w:t xml:space="preserve">приобретено и установлено программное и учебное оборудование для обеспечения дистанционного образования детей-инвалидов до 100%; </w:t>
            </w:r>
          </w:p>
          <w:p w:rsidR="00E730B3" w:rsidRDefault="00E730B3" w:rsidP="00E730B3">
            <w:pPr>
              <w:tabs>
                <w:tab w:val="left" w:pos="361"/>
                <w:tab w:val="left" w:pos="6314"/>
                <w:tab w:val="left" w:pos="6460"/>
              </w:tabs>
              <w:jc w:val="both"/>
              <w:rPr>
                <w:b w:val="0"/>
                <w:bCs w:val="0"/>
                <w:sz w:val="24"/>
                <w:szCs w:val="24"/>
              </w:rPr>
            </w:pPr>
            <w:r>
              <w:rPr>
                <w:b w:val="0"/>
                <w:bCs w:val="0"/>
                <w:sz w:val="24"/>
                <w:szCs w:val="24"/>
              </w:rPr>
              <w:t>создана современная инфраструктура неформального образования для формирования у обучающихся социальных компетенций, гражданских установок, культуры здорового образа жизни;</w:t>
            </w:r>
          </w:p>
          <w:p w:rsidR="00E730B3" w:rsidRDefault="00E730B3" w:rsidP="00E730B3">
            <w:pPr>
              <w:jc w:val="both"/>
              <w:rPr>
                <w:b w:val="0"/>
                <w:bCs w:val="0"/>
                <w:sz w:val="24"/>
                <w:szCs w:val="24"/>
              </w:rPr>
            </w:pPr>
            <w:r>
              <w:rPr>
                <w:b w:val="0"/>
                <w:bCs w:val="0"/>
                <w:sz w:val="24"/>
                <w:szCs w:val="24"/>
              </w:rPr>
              <w:t xml:space="preserve">созданы условия, соответствующие требованиям федеральных государственных образовательных стандартов общего образования; </w:t>
            </w:r>
          </w:p>
          <w:p w:rsidR="00E730B3" w:rsidRDefault="00E730B3" w:rsidP="00E730B3">
            <w:pPr>
              <w:tabs>
                <w:tab w:val="left" w:pos="361"/>
                <w:tab w:val="left" w:pos="6314"/>
                <w:tab w:val="left" w:pos="6460"/>
              </w:tabs>
              <w:jc w:val="both"/>
              <w:rPr>
                <w:b w:val="0"/>
                <w:bCs w:val="0"/>
                <w:sz w:val="24"/>
                <w:szCs w:val="24"/>
              </w:rPr>
            </w:pPr>
            <w:r>
              <w:rPr>
                <w:b w:val="0"/>
                <w:bCs w:val="0"/>
                <w:sz w:val="24"/>
                <w:szCs w:val="24"/>
              </w:rPr>
              <w:t>реализованы современные образовательные программы, обеспечивающие достижение образовательных результатов, необходимых для успешной социализации и профессиональной деятельности в современной экономике;</w:t>
            </w:r>
          </w:p>
          <w:p w:rsidR="00E730B3" w:rsidRDefault="00E730B3" w:rsidP="00E730B3">
            <w:pPr>
              <w:jc w:val="both"/>
              <w:rPr>
                <w:b w:val="0"/>
                <w:bCs w:val="0"/>
                <w:sz w:val="24"/>
                <w:szCs w:val="24"/>
              </w:rPr>
            </w:pPr>
            <w:r>
              <w:rPr>
                <w:b w:val="0"/>
                <w:bCs w:val="0"/>
                <w:sz w:val="24"/>
                <w:szCs w:val="24"/>
              </w:rPr>
              <w:t>средняя заработная плата педагогических работников общеобразовательных организаций из всех источников составит не менее 100% от средней заработной платы по экономике Курской области;</w:t>
            </w:r>
          </w:p>
          <w:p w:rsidR="00E730B3" w:rsidRDefault="00E730B3" w:rsidP="00E730B3">
            <w:pPr>
              <w:jc w:val="both"/>
              <w:rPr>
                <w:b w:val="0"/>
                <w:bCs w:val="0"/>
                <w:sz w:val="24"/>
                <w:szCs w:val="24"/>
              </w:rPr>
            </w:pPr>
            <w:r>
              <w:rPr>
                <w:b w:val="0"/>
                <w:bCs w:val="0"/>
                <w:sz w:val="24"/>
                <w:szCs w:val="24"/>
              </w:rPr>
              <w:t>обеспечена возможность для всех педагогов непрерывного профессионального развития, увеличено до 95% количество учителей, прошедших повышение квалификации и переподготовку;</w:t>
            </w:r>
          </w:p>
          <w:p w:rsidR="00E730B3" w:rsidRDefault="00E730B3" w:rsidP="00E730B3">
            <w:pPr>
              <w:jc w:val="both"/>
              <w:rPr>
                <w:b w:val="0"/>
                <w:bCs w:val="0"/>
                <w:sz w:val="24"/>
                <w:szCs w:val="24"/>
              </w:rPr>
            </w:pPr>
            <w:r>
              <w:rPr>
                <w:b w:val="0"/>
                <w:bCs w:val="0"/>
                <w:sz w:val="24"/>
                <w:szCs w:val="24"/>
              </w:rPr>
              <w:t>доведено количество пищеблоков школьных столовых, соответствующих санитарно-эпидемиологическим правилам и нормативам, до 100%;</w:t>
            </w:r>
          </w:p>
          <w:p w:rsidR="00E730B3" w:rsidRDefault="00E730B3" w:rsidP="00E730B3">
            <w:pPr>
              <w:jc w:val="both"/>
              <w:rPr>
                <w:b w:val="0"/>
                <w:bCs w:val="0"/>
                <w:color w:val="000000"/>
                <w:sz w:val="24"/>
                <w:szCs w:val="24"/>
              </w:rPr>
            </w:pPr>
            <w:r>
              <w:rPr>
                <w:b w:val="0"/>
                <w:bCs w:val="0"/>
                <w:sz w:val="24"/>
                <w:szCs w:val="24"/>
              </w:rPr>
              <w:t xml:space="preserve">увеличено количество квалифицированных кадров, </w:t>
            </w:r>
            <w:r>
              <w:rPr>
                <w:b w:val="0"/>
                <w:bCs w:val="0"/>
                <w:sz w:val="24"/>
                <w:szCs w:val="24"/>
              </w:rPr>
              <w:lastRenderedPageBreak/>
              <w:t>осуществляющих питание обучающихся, до 70%;</w:t>
            </w:r>
          </w:p>
          <w:p w:rsidR="00E730B3" w:rsidRDefault="00E730B3" w:rsidP="00E730B3">
            <w:pPr>
              <w:tabs>
                <w:tab w:val="left" w:pos="219"/>
                <w:tab w:val="left" w:pos="6314"/>
                <w:tab w:val="left" w:pos="6460"/>
              </w:tabs>
              <w:jc w:val="both"/>
              <w:rPr>
                <w:b w:val="0"/>
                <w:bCs w:val="0"/>
                <w:sz w:val="24"/>
                <w:szCs w:val="24"/>
              </w:rPr>
            </w:pPr>
            <w:r>
              <w:rPr>
                <w:b w:val="0"/>
                <w:bCs w:val="0"/>
                <w:color w:val="000000"/>
                <w:sz w:val="24"/>
                <w:szCs w:val="24"/>
              </w:rPr>
              <w:t>обеспечение консультационными услугами семей, нуждающихся</w:t>
            </w:r>
            <w:r>
              <w:rPr>
                <w:b w:val="0"/>
                <w:bCs w:val="0"/>
                <w:sz w:val="24"/>
                <w:szCs w:val="24"/>
              </w:rPr>
              <w:t xml:space="preserve"> в поддержке при воспитании детей раннего возраста;</w:t>
            </w:r>
          </w:p>
          <w:p w:rsidR="00E730B3" w:rsidRDefault="00E730B3" w:rsidP="00E730B3">
            <w:pPr>
              <w:jc w:val="both"/>
              <w:rPr>
                <w:b w:val="0"/>
                <w:bCs w:val="0"/>
                <w:sz w:val="24"/>
                <w:szCs w:val="24"/>
              </w:rPr>
            </w:pPr>
            <w:r>
              <w:rPr>
                <w:b w:val="0"/>
                <w:bCs w:val="0"/>
                <w:sz w:val="24"/>
                <w:szCs w:val="24"/>
              </w:rPr>
              <w:t xml:space="preserve">100% охват детей в возрасте от 3 до 7 лет услугами дошкольного образования; </w:t>
            </w:r>
          </w:p>
          <w:p w:rsidR="00E730B3" w:rsidRDefault="00E730B3" w:rsidP="00E730B3">
            <w:pPr>
              <w:jc w:val="both"/>
              <w:rPr>
                <w:b w:val="0"/>
                <w:bCs w:val="0"/>
                <w:sz w:val="24"/>
                <w:szCs w:val="24"/>
              </w:rPr>
            </w:pPr>
            <w:r>
              <w:rPr>
                <w:b w:val="0"/>
                <w:bCs w:val="0"/>
                <w:sz w:val="24"/>
                <w:szCs w:val="24"/>
              </w:rPr>
              <w:t>100% охват детей в возрасте от 5-7 лет предшкольной подготовкой;</w:t>
            </w:r>
          </w:p>
          <w:p w:rsidR="00E730B3" w:rsidRDefault="00E730B3" w:rsidP="00E730B3">
            <w:pPr>
              <w:jc w:val="both"/>
              <w:rPr>
                <w:b w:val="0"/>
                <w:bCs w:val="0"/>
                <w:sz w:val="24"/>
                <w:szCs w:val="24"/>
              </w:rPr>
            </w:pPr>
            <w:r>
              <w:rPr>
                <w:b w:val="0"/>
                <w:bCs w:val="0"/>
                <w:sz w:val="24"/>
                <w:szCs w:val="24"/>
              </w:rPr>
              <w:t>повышено качество дошкольного образования, распространены модели успешной социализации детей;</w:t>
            </w:r>
          </w:p>
          <w:p w:rsidR="00E730B3" w:rsidRDefault="00E730B3" w:rsidP="00E730B3">
            <w:pPr>
              <w:jc w:val="both"/>
              <w:rPr>
                <w:b w:val="0"/>
                <w:bCs w:val="0"/>
                <w:color w:val="000000"/>
                <w:sz w:val="24"/>
                <w:szCs w:val="24"/>
              </w:rPr>
            </w:pPr>
            <w:r>
              <w:rPr>
                <w:b w:val="0"/>
                <w:bCs w:val="0"/>
                <w:sz w:val="24"/>
                <w:szCs w:val="24"/>
              </w:rPr>
              <w:t>средняя заработная плата педагогических работников дошкольных образовательных организаций составит не менее 100% к средней заработанной плате работников в общеобразовательных организациях Рыльского района Курской области;</w:t>
            </w:r>
          </w:p>
          <w:p w:rsidR="00E730B3" w:rsidRDefault="00E730B3" w:rsidP="00E730B3">
            <w:pPr>
              <w:jc w:val="both"/>
              <w:rPr>
                <w:b w:val="0"/>
                <w:bCs w:val="0"/>
                <w:sz w:val="24"/>
                <w:szCs w:val="24"/>
              </w:rPr>
            </w:pPr>
            <w:r>
              <w:rPr>
                <w:b w:val="0"/>
                <w:bCs w:val="0"/>
                <w:color w:val="000000"/>
                <w:sz w:val="24"/>
                <w:szCs w:val="24"/>
              </w:rPr>
              <w:t>доля работников муниципальных образовательных организаций, получивших меры социальной поддержки, в общей численности работников муниципальных образовательных организаций, имеющих право на предоставление мер социальной поддержки,   составит 100%</w:t>
            </w:r>
          </w:p>
          <w:p w:rsidR="00E730B3" w:rsidRDefault="00E730B3" w:rsidP="00E730B3">
            <w:pPr>
              <w:tabs>
                <w:tab w:val="left" w:pos="361"/>
                <w:tab w:val="left" w:pos="6314"/>
                <w:tab w:val="left" w:pos="6460"/>
              </w:tabs>
              <w:jc w:val="both"/>
              <w:rPr>
                <w:b w:val="0"/>
                <w:bCs w:val="0"/>
                <w:sz w:val="24"/>
                <w:szCs w:val="24"/>
              </w:rPr>
            </w:pPr>
          </w:p>
        </w:tc>
      </w:tr>
    </w:tbl>
    <w:p w:rsidR="00E730B3" w:rsidRDefault="00E730B3" w:rsidP="00E730B3">
      <w:pPr>
        <w:jc w:val="center"/>
        <w:rPr>
          <w:sz w:val="24"/>
          <w:szCs w:val="24"/>
        </w:rPr>
      </w:pPr>
    </w:p>
    <w:p w:rsidR="00E730B3" w:rsidRDefault="00E730B3" w:rsidP="00E730B3">
      <w:pPr>
        <w:jc w:val="center"/>
        <w:rPr>
          <w:sz w:val="24"/>
          <w:szCs w:val="24"/>
        </w:rPr>
      </w:pPr>
      <w:r>
        <w:rPr>
          <w:sz w:val="24"/>
          <w:szCs w:val="24"/>
        </w:rPr>
        <w:t>I. Характеристика сферы реализации подпрограммы,</w:t>
      </w:r>
    </w:p>
    <w:p w:rsidR="00E730B3" w:rsidRDefault="00E730B3" w:rsidP="00E730B3">
      <w:pPr>
        <w:jc w:val="center"/>
        <w:rPr>
          <w:color w:val="000000"/>
          <w:sz w:val="24"/>
          <w:szCs w:val="24"/>
        </w:rPr>
      </w:pPr>
      <w:r>
        <w:rPr>
          <w:sz w:val="24"/>
          <w:szCs w:val="24"/>
        </w:rPr>
        <w:t>описание основных проблем в указанной сфере и прогноз ее развития</w:t>
      </w:r>
    </w:p>
    <w:p w:rsidR="00E730B3" w:rsidRDefault="00E730B3" w:rsidP="00E730B3">
      <w:pPr>
        <w:ind w:right="-1"/>
        <w:jc w:val="center"/>
        <w:rPr>
          <w:color w:val="000000"/>
          <w:sz w:val="24"/>
          <w:szCs w:val="24"/>
        </w:rPr>
      </w:pPr>
    </w:p>
    <w:p w:rsidR="00E730B3" w:rsidRDefault="00E730B3" w:rsidP="00E730B3">
      <w:pPr>
        <w:ind w:right="-1" w:firstLine="708"/>
        <w:jc w:val="both"/>
        <w:rPr>
          <w:b w:val="0"/>
          <w:bCs w:val="0"/>
          <w:sz w:val="24"/>
          <w:szCs w:val="24"/>
        </w:rPr>
      </w:pPr>
      <w:r>
        <w:rPr>
          <w:b w:val="0"/>
          <w:bCs w:val="0"/>
          <w:color w:val="000000"/>
          <w:sz w:val="24"/>
          <w:szCs w:val="24"/>
        </w:rPr>
        <w:t xml:space="preserve">Система общего образования Рыльского района Курской области представлена 13 общеобразовательными </w:t>
      </w:r>
      <w:r>
        <w:rPr>
          <w:b w:val="0"/>
          <w:bCs w:val="0"/>
          <w:sz w:val="24"/>
          <w:szCs w:val="24"/>
        </w:rPr>
        <w:t>организаци</w:t>
      </w:r>
      <w:r>
        <w:rPr>
          <w:b w:val="0"/>
          <w:bCs w:val="0"/>
          <w:color w:val="000000"/>
          <w:sz w:val="24"/>
          <w:szCs w:val="24"/>
        </w:rPr>
        <w:t>ями и 16 их филиалами.</w:t>
      </w:r>
    </w:p>
    <w:p w:rsidR="00E730B3" w:rsidRDefault="00E730B3" w:rsidP="00E730B3">
      <w:pPr>
        <w:ind w:right="-1" w:firstLine="708"/>
        <w:jc w:val="both"/>
        <w:rPr>
          <w:b w:val="0"/>
          <w:bCs w:val="0"/>
          <w:color w:val="000000"/>
          <w:sz w:val="24"/>
          <w:szCs w:val="24"/>
        </w:rPr>
      </w:pPr>
      <w:r>
        <w:rPr>
          <w:b w:val="0"/>
          <w:bCs w:val="0"/>
          <w:sz w:val="24"/>
          <w:szCs w:val="24"/>
        </w:rPr>
        <w:t xml:space="preserve">Стратегия и направления развития системы образования Рыльского района Курской области определяются задачами социально-экономического развития района. </w:t>
      </w:r>
    </w:p>
    <w:p w:rsidR="00E730B3" w:rsidRDefault="00E730B3" w:rsidP="00E730B3">
      <w:pPr>
        <w:ind w:right="-1" w:firstLine="709"/>
        <w:jc w:val="both"/>
        <w:rPr>
          <w:b w:val="0"/>
          <w:bCs w:val="0"/>
          <w:color w:val="000000"/>
          <w:sz w:val="24"/>
          <w:szCs w:val="24"/>
        </w:rPr>
      </w:pPr>
      <w:r>
        <w:rPr>
          <w:b w:val="0"/>
          <w:bCs w:val="0"/>
          <w:color w:val="000000"/>
          <w:sz w:val="24"/>
          <w:szCs w:val="24"/>
        </w:rPr>
        <w:t xml:space="preserve">В течение последних лет развитие системы образования Рыльского района </w:t>
      </w:r>
      <w:r>
        <w:rPr>
          <w:b w:val="0"/>
          <w:bCs w:val="0"/>
          <w:sz w:val="24"/>
          <w:szCs w:val="24"/>
        </w:rPr>
        <w:t xml:space="preserve">Курской области </w:t>
      </w:r>
      <w:r>
        <w:rPr>
          <w:b w:val="0"/>
          <w:bCs w:val="0"/>
          <w:color w:val="000000"/>
          <w:sz w:val="24"/>
          <w:szCs w:val="24"/>
        </w:rPr>
        <w:t>осуществлялось в рамках следующих направлений:</w:t>
      </w:r>
    </w:p>
    <w:p w:rsidR="00E730B3" w:rsidRDefault="00E730B3" w:rsidP="00E730B3">
      <w:pPr>
        <w:ind w:right="-1" w:firstLine="709"/>
        <w:jc w:val="both"/>
        <w:rPr>
          <w:b w:val="0"/>
          <w:bCs w:val="0"/>
          <w:color w:val="000000"/>
          <w:sz w:val="24"/>
          <w:szCs w:val="24"/>
        </w:rPr>
      </w:pPr>
      <w:r>
        <w:rPr>
          <w:b w:val="0"/>
          <w:bCs w:val="0"/>
          <w:color w:val="000000"/>
          <w:sz w:val="24"/>
          <w:szCs w:val="24"/>
        </w:rPr>
        <w:t>формирование современной инфраструктуры образования (улучшение материально-технической базы, создание комфортной, доступной и безопасной образовательной среды);</w:t>
      </w:r>
    </w:p>
    <w:p w:rsidR="00E730B3" w:rsidRDefault="00E730B3" w:rsidP="00E730B3">
      <w:pPr>
        <w:ind w:right="-1" w:firstLine="709"/>
        <w:jc w:val="both"/>
        <w:rPr>
          <w:b w:val="0"/>
          <w:bCs w:val="0"/>
          <w:color w:val="000000"/>
          <w:sz w:val="24"/>
          <w:szCs w:val="24"/>
        </w:rPr>
      </w:pPr>
      <w:r>
        <w:rPr>
          <w:b w:val="0"/>
          <w:bCs w:val="0"/>
          <w:color w:val="000000"/>
          <w:sz w:val="24"/>
          <w:szCs w:val="24"/>
        </w:rPr>
        <w:t xml:space="preserve">обновление содержания образования и внедрение современных образовательных технологий (переход на федеральный государственный образовательный стандарт начального общего  образования, федеральный государственный образовательный стандарт основного общего  образования, организация </w:t>
      </w:r>
      <w:r>
        <w:rPr>
          <w:b w:val="0"/>
          <w:bCs w:val="0"/>
          <w:sz w:val="24"/>
          <w:szCs w:val="24"/>
        </w:rPr>
        <w:t>профильного обучения,</w:t>
      </w:r>
      <w:r>
        <w:rPr>
          <w:b w:val="0"/>
          <w:bCs w:val="0"/>
          <w:color w:val="000000"/>
          <w:sz w:val="24"/>
          <w:szCs w:val="24"/>
        </w:rPr>
        <w:t xml:space="preserve"> внедрение технологий дистанционного обучения);</w:t>
      </w:r>
    </w:p>
    <w:p w:rsidR="00E730B3" w:rsidRDefault="00E730B3" w:rsidP="00E730B3">
      <w:pPr>
        <w:ind w:right="-1" w:firstLine="709"/>
        <w:jc w:val="both"/>
        <w:rPr>
          <w:color w:val="000000"/>
          <w:sz w:val="24"/>
          <w:szCs w:val="24"/>
        </w:rPr>
      </w:pPr>
      <w:r>
        <w:rPr>
          <w:b w:val="0"/>
          <w:bCs w:val="0"/>
          <w:color w:val="000000"/>
          <w:sz w:val="24"/>
          <w:szCs w:val="24"/>
        </w:rPr>
        <w:t>развитие кадрового потенциала системы образования (модернизация системы повышения квалификации, совершенствование порядка аттестации педагогических кадров, повышение заработной платы, реализация мер социальной поддержки).</w:t>
      </w:r>
    </w:p>
    <w:p w:rsidR="00E730B3" w:rsidRDefault="00E730B3" w:rsidP="00E730B3">
      <w:pPr>
        <w:ind w:right="-1"/>
        <w:jc w:val="center"/>
        <w:rPr>
          <w:color w:val="000000"/>
          <w:sz w:val="24"/>
          <w:szCs w:val="24"/>
        </w:rPr>
      </w:pPr>
    </w:p>
    <w:p w:rsidR="00E730B3" w:rsidRDefault="00E730B3" w:rsidP="00E730B3">
      <w:pPr>
        <w:ind w:right="-1"/>
        <w:jc w:val="center"/>
        <w:rPr>
          <w:color w:val="000000"/>
          <w:sz w:val="24"/>
          <w:szCs w:val="24"/>
        </w:rPr>
      </w:pPr>
      <w:r>
        <w:rPr>
          <w:color w:val="000000"/>
          <w:sz w:val="24"/>
          <w:szCs w:val="24"/>
        </w:rPr>
        <w:t>Общее образование</w:t>
      </w:r>
    </w:p>
    <w:p w:rsidR="00E730B3" w:rsidRDefault="00E730B3" w:rsidP="00E730B3">
      <w:pPr>
        <w:ind w:right="-1"/>
        <w:jc w:val="center"/>
        <w:rPr>
          <w:color w:val="000000"/>
          <w:sz w:val="24"/>
          <w:szCs w:val="24"/>
        </w:rPr>
      </w:pPr>
    </w:p>
    <w:p w:rsidR="00E730B3" w:rsidRDefault="00E730B3" w:rsidP="00E730B3">
      <w:pPr>
        <w:ind w:right="-1" w:firstLine="708"/>
        <w:jc w:val="both"/>
        <w:rPr>
          <w:b w:val="0"/>
          <w:bCs w:val="0"/>
          <w:sz w:val="24"/>
          <w:szCs w:val="24"/>
        </w:rPr>
      </w:pPr>
      <w:r>
        <w:rPr>
          <w:b w:val="0"/>
          <w:bCs w:val="0"/>
          <w:color w:val="000000"/>
          <w:sz w:val="24"/>
          <w:szCs w:val="24"/>
        </w:rPr>
        <w:t xml:space="preserve">Актуальной задачей последних лет стал поиск эффективных инструментов обеспечения доступности качественных образовательных услуг для особых групп детей в сфере образования и социализации (дети с ОВЗ, дети-инвалиды). </w:t>
      </w:r>
    </w:p>
    <w:p w:rsidR="00E730B3" w:rsidRDefault="00E730B3" w:rsidP="00E730B3">
      <w:pPr>
        <w:ind w:right="-1" w:firstLine="567"/>
        <w:jc w:val="both"/>
        <w:rPr>
          <w:b w:val="0"/>
          <w:bCs w:val="0"/>
          <w:sz w:val="24"/>
          <w:szCs w:val="24"/>
        </w:rPr>
      </w:pPr>
      <w:r>
        <w:rPr>
          <w:b w:val="0"/>
          <w:bCs w:val="0"/>
          <w:sz w:val="24"/>
          <w:szCs w:val="24"/>
        </w:rPr>
        <w:t>В районе проводится целенаправленная работа по созданию оптимального образовательного пространства для детей с ОВЗ. В практику современной образовательной системы Рыльского района Курской области интенсивно вошло инклюзивное образование, что</w:t>
      </w:r>
      <w:r>
        <w:rPr>
          <w:b w:val="0"/>
          <w:bCs w:val="0"/>
          <w:color w:val="000000"/>
          <w:spacing w:val="4"/>
          <w:sz w:val="24"/>
          <w:szCs w:val="24"/>
        </w:rPr>
        <w:t xml:space="preserve"> способствует решению проблем их социальной адаптации и формированию толерантного отношения других школьников и их родителей к проблемам инвалидов. </w:t>
      </w:r>
      <w:r>
        <w:rPr>
          <w:b w:val="0"/>
          <w:bCs w:val="0"/>
          <w:sz w:val="24"/>
          <w:szCs w:val="24"/>
        </w:rPr>
        <w:t xml:space="preserve">Вместе с тем отстает от потребностей </w:t>
      </w:r>
      <w:r>
        <w:rPr>
          <w:b w:val="0"/>
          <w:bCs w:val="0"/>
          <w:sz w:val="24"/>
          <w:szCs w:val="24"/>
        </w:rPr>
        <w:lastRenderedPageBreak/>
        <w:t xml:space="preserve">масштаб сектора услуг психолого-медико-социального сопровождения. </w:t>
      </w:r>
    </w:p>
    <w:p w:rsidR="00E730B3" w:rsidRDefault="00E730B3" w:rsidP="00E730B3">
      <w:pPr>
        <w:ind w:right="-1" w:firstLine="709"/>
        <w:jc w:val="both"/>
        <w:rPr>
          <w:b w:val="0"/>
          <w:bCs w:val="0"/>
          <w:color w:val="000000"/>
          <w:sz w:val="24"/>
          <w:szCs w:val="24"/>
        </w:rPr>
      </w:pPr>
      <w:r>
        <w:rPr>
          <w:b w:val="0"/>
          <w:bCs w:val="0"/>
          <w:sz w:val="24"/>
          <w:szCs w:val="24"/>
        </w:rPr>
        <w:t>В образовательных организациях района в настоящее время созданы вариативные условия для воспитания и обучения детей с особыми образовательными потребностями, в том числе детей-инвалидов. Возможен выбор предлагаемых форм обучения: в общеобразовательной организации, обучение на дому.</w:t>
      </w:r>
    </w:p>
    <w:p w:rsidR="00E730B3" w:rsidRDefault="00E730B3" w:rsidP="00E730B3">
      <w:pPr>
        <w:ind w:right="-1" w:firstLine="709"/>
        <w:jc w:val="both"/>
        <w:rPr>
          <w:b w:val="0"/>
          <w:bCs w:val="0"/>
          <w:color w:val="000000"/>
          <w:sz w:val="24"/>
          <w:szCs w:val="24"/>
        </w:rPr>
      </w:pPr>
      <w:r>
        <w:rPr>
          <w:b w:val="0"/>
          <w:bCs w:val="0"/>
          <w:color w:val="000000"/>
          <w:sz w:val="24"/>
          <w:szCs w:val="24"/>
        </w:rPr>
        <w:t xml:space="preserve">Для решения проблемы доступности образовательных услуг для детей-инвалидов в рамках Приоритетного национального проекта «Образование» (ПНПО) </w:t>
      </w:r>
      <w:r>
        <w:rPr>
          <w:b w:val="0"/>
          <w:bCs w:val="0"/>
          <w:color w:val="000000"/>
          <w:spacing w:val="5"/>
          <w:sz w:val="24"/>
          <w:szCs w:val="24"/>
        </w:rPr>
        <w:t>по направлению «Развитие дистанционного образования детей-инвалидов</w:t>
      </w:r>
      <w:r>
        <w:rPr>
          <w:b w:val="0"/>
          <w:bCs w:val="0"/>
          <w:color w:val="000000"/>
          <w:spacing w:val="20"/>
          <w:sz w:val="24"/>
          <w:szCs w:val="24"/>
        </w:rPr>
        <w:t xml:space="preserve">» </w:t>
      </w:r>
      <w:r>
        <w:rPr>
          <w:b w:val="0"/>
          <w:bCs w:val="0"/>
          <w:color w:val="000000"/>
          <w:sz w:val="24"/>
          <w:szCs w:val="24"/>
        </w:rPr>
        <w:t xml:space="preserve">реализуется проект по развитию системы обучения детей-инвалидов на дому, в том числе и с использованием дистанционных технологий. </w:t>
      </w:r>
    </w:p>
    <w:p w:rsidR="00E730B3" w:rsidRDefault="00E730B3" w:rsidP="00E730B3">
      <w:pPr>
        <w:jc w:val="center"/>
        <w:rPr>
          <w:b w:val="0"/>
          <w:bCs w:val="0"/>
          <w:color w:val="000000"/>
          <w:sz w:val="24"/>
          <w:szCs w:val="24"/>
        </w:rPr>
      </w:pPr>
    </w:p>
    <w:p w:rsidR="00E730B3" w:rsidRDefault="00E730B3" w:rsidP="00E730B3">
      <w:pPr>
        <w:jc w:val="center"/>
        <w:rPr>
          <w:color w:val="000000"/>
          <w:sz w:val="24"/>
          <w:szCs w:val="24"/>
        </w:rPr>
      </w:pPr>
      <w:r>
        <w:rPr>
          <w:color w:val="000000"/>
          <w:sz w:val="24"/>
          <w:szCs w:val="24"/>
        </w:rPr>
        <w:t>Качество образования</w:t>
      </w:r>
    </w:p>
    <w:p w:rsidR="00E730B3" w:rsidRDefault="00E730B3" w:rsidP="00E730B3">
      <w:pPr>
        <w:jc w:val="center"/>
        <w:rPr>
          <w:color w:val="000000"/>
          <w:sz w:val="24"/>
          <w:szCs w:val="24"/>
        </w:rPr>
      </w:pPr>
    </w:p>
    <w:p w:rsidR="00E730B3" w:rsidRDefault="00E730B3" w:rsidP="00E730B3">
      <w:pPr>
        <w:ind w:firstLine="709"/>
        <w:jc w:val="both"/>
        <w:rPr>
          <w:b w:val="0"/>
          <w:bCs w:val="0"/>
          <w:sz w:val="24"/>
          <w:szCs w:val="24"/>
        </w:rPr>
      </w:pPr>
      <w:r>
        <w:rPr>
          <w:b w:val="0"/>
          <w:bCs w:val="0"/>
          <w:sz w:val="24"/>
          <w:szCs w:val="24"/>
        </w:rPr>
        <w:t xml:space="preserve">С 2009 года ЕГЭ стал основной формой проведения государственной (итоговой) аттестации выпускников общеобразовательных организаций. С 2017 года на 12% увеличилась доля выпускников, сдававших в форме ЕГЭ три и более предмета, при этом на 14,2% увеличилась доля выпускников, получивших удовлетворительный результат по всем выбранным для сдачи ЕГЭ предметам, что свидетельствует о повышении уровня подготовленности выпускников к ЕГЭ. </w:t>
      </w:r>
    </w:p>
    <w:p w:rsidR="00E730B3" w:rsidRDefault="00E730B3" w:rsidP="00E730B3">
      <w:pPr>
        <w:ind w:right="-1" w:firstLine="709"/>
        <w:jc w:val="both"/>
        <w:rPr>
          <w:b w:val="0"/>
          <w:bCs w:val="0"/>
          <w:sz w:val="24"/>
          <w:szCs w:val="24"/>
        </w:rPr>
      </w:pPr>
      <w:r>
        <w:rPr>
          <w:b w:val="0"/>
          <w:bCs w:val="0"/>
          <w:sz w:val="24"/>
          <w:szCs w:val="24"/>
        </w:rPr>
        <w:t>Отмечается положительная динамика результатов ЕГЭ по русскому языку и математике (обязательным предметам). Доля выпускников сельских общеобразовательных организаций, поступивших в высшие учебные заведения, в течение четырех последних лет выросла с  43% до 72% , что свидетельствует о повышении гарантий доступности высшего образования для всех обучающимся.</w:t>
      </w:r>
    </w:p>
    <w:p w:rsidR="00E730B3" w:rsidRDefault="00E730B3" w:rsidP="00E730B3">
      <w:pPr>
        <w:ind w:right="-1" w:firstLine="709"/>
        <w:jc w:val="both"/>
        <w:rPr>
          <w:b w:val="0"/>
          <w:bCs w:val="0"/>
          <w:sz w:val="24"/>
          <w:szCs w:val="24"/>
        </w:rPr>
      </w:pPr>
    </w:p>
    <w:p w:rsidR="00E730B3" w:rsidRDefault="00E730B3" w:rsidP="00E730B3">
      <w:pPr>
        <w:ind w:right="-1" w:firstLine="708"/>
        <w:jc w:val="center"/>
        <w:rPr>
          <w:color w:val="000000"/>
          <w:sz w:val="24"/>
          <w:szCs w:val="24"/>
        </w:rPr>
      </w:pPr>
      <w:r>
        <w:rPr>
          <w:color w:val="000000"/>
          <w:sz w:val="24"/>
          <w:szCs w:val="24"/>
        </w:rPr>
        <w:t xml:space="preserve">Кадры сферы общего образования </w:t>
      </w:r>
    </w:p>
    <w:p w:rsidR="00E730B3" w:rsidRDefault="00E730B3" w:rsidP="00E730B3">
      <w:pPr>
        <w:ind w:right="-1" w:firstLine="708"/>
        <w:jc w:val="center"/>
        <w:rPr>
          <w:color w:val="000000"/>
          <w:sz w:val="24"/>
          <w:szCs w:val="24"/>
        </w:rPr>
      </w:pPr>
    </w:p>
    <w:p w:rsidR="00E730B3" w:rsidRDefault="00E730B3" w:rsidP="00E730B3">
      <w:pPr>
        <w:ind w:right="-1" w:firstLine="708"/>
        <w:jc w:val="both"/>
        <w:rPr>
          <w:b w:val="0"/>
          <w:bCs w:val="0"/>
          <w:color w:val="000000"/>
          <w:sz w:val="24"/>
          <w:szCs w:val="24"/>
        </w:rPr>
      </w:pPr>
      <w:r>
        <w:rPr>
          <w:b w:val="0"/>
          <w:bCs w:val="0"/>
          <w:color w:val="000000"/>
          <w:sz w:val="24"/>
          <w:szCs w:val="24"/>
        </w:rPr>
        <w:t xml:space="preserve">В общеобразовательных </w:t>
      </w:r>
      <w:r>
        <w:rPr>
          <w:b w:val="0"/>
          <w:bCs w:val="0"/>
          <w:sz w:val="24"/>
          <w:szCs w:val="24"/>
        </w:rPr>
        <w:t>организаци</w:t>
      </w:r>
      <w:r>
        <w:rPr>
          <w:b w:val="0"/>
          <w:bCs w:val="0"/>
          <w:color w:val="000000"/>
          <w:sz w:val="24"/>
          <w:szCs w:val="24"/>
        </w:rPr>
        <w:t>ях Рыльского района Курской области работает 464 учителя.</w:t>
      </w:r>
    </w:p>
    <w:p w:rsidR="00E730B3" w:rsidRDefault="00E730B3" w:rsidP="00E730B3">
      <w:pPr>
        <w:tabs>
          <w:tab w:val="left" w:pos="1032"/>
        </w:tabs>
        <w:ind w:firstLine="709"/>
        <w:jc w:val="both"/>
        <w:rPr>
          <w:b w:val="0"/>
          <w:bCs w:val="0"/>
          <w:sz w:val="24"/>
          <w:szCs w:val="24"/>
        </w:rPr>
      </w:pPr>
      <w:r>
        <w:rPr>
          <w:b w:val="0"/>
          <w:bCs w:val="0"/>
          <w:color w:val="000000"/>
          <w:sz w:val="24"/>
          <w:szCs w:val="24"/>
        </w:rPr>
        <w:t xml:space="preserve">Мониторинговые исследования проблемы кадрового обеспечения образования позволяют  говорить о том, что кадровая ситуация в районе характеризуется стабильностью. Образовательные </w:t>
      </w:r>
      <w:r>
        <w:rPr>
          <w:b w:val="0"/>
          <w:bCs w:val="0"/>
          <w:sz w:val="24"/>
          <w:szCs w:val="24"/>
        </w:rPr>
        <w:t>организаци</w:t>
      </w:r>
      <w:r>
        <w:rPr>
          <w:b w:val="0"/>
          <w:bCs w:val="0"/>
          <w:color w:val="000000"/>
          <w:sz w:val="24"/>
          <w:szCs w:val="24"/>
        </w:rPr>
        <w:t xml:space="preserve">и в основном укомплектованы педагогическими кадрами. Основной состав работающих в системе образования – женщины (94%). </w:t>
      </w:r>
      <w:r>
        <w:rPr>
          <w:b w:val="0"/>
          <w:bCs w:val="0"/>
          <w:sz w:val="24"/>
          <w:szCs w:val="24"/>
        </w:rPr>
        <w:t>С высшим образованием в образовательных организациях района работают 73% педагогов (с учетом руководящих работников). Педагогические работники района, не имеющие высшего педагогического образования, вовлекаются в систему заочного обучения. В педагогических высших учебных заведениях, на курсах профессиональной переподготовки обучается 16 (3,2%) учителей.</w:t>
      </w:r>
    </w:p>
    <w:p w:rsidR="00E730B3" w:rsidRDefault="00E730B3" w:rsidP="00E73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rPr>
          <w:b w:val="0"/>
          <w:bCs w:val="0"/>
          <w:sz w:val="24"/>
          <w:szCs w:val="24"/>
        </w:rPr>
      </w:pPr>
      <w:r>
        <w:rPr>
          <w:b w:val="0"/>
          <w:bCs w:val="0"/>
          <w:sz w:val="24"/>
          <w:szCs w:val="24"/>
        </w:rPr>
        <w:t xml:space="preserve">В районе ведется работа по созданию и обновлению муниципальных резервов управленческих кадров, в том числе руководителей системы образования, в целях улучшения результатов их профессиональной деятельности.  </w:t>
      </w:r>
    </w:p>
    <w:p w:rsidR="00E730B3" w:rsidRDefault="00E730B3" w:rsidP="00E730B3">
      <w:pPr>
        <w:tabs>
          <w:tab w:val="left" w:pos="0"/>
        </w:tabs>
        <w:ind w:right="-2" w:firstLine="709"/>
        <w:jc w:val="both"/>
        <w:rPr>
          <w:b w:val="0"/>
          <w:bCs w:val="0"/>
          <w:sz w:val="24"/>
          <w:szCs w:val="24"/>
        </w:rPr>
      </w:pPr>
      <w:r>
        <w:rPr>
          <w:b w:val="0"/>
          <w:bCs w:val="0"/>
          <w:sz w:val="24"/>
          <w:szCs w:val="24"/>
        </w:rPr>
        <w:t xml:space="preserve">Во исполнение Указа Президента от 7 мая 2012 года № 597 «О мероприятиях по реализации государственной социальной политики» и в целях сохранения кадрового потенциала и повышения престижа профессии педагога в районе продолжается работа по совершенствованию системы оплаты труда работников образования, повышению фонда оплаты труда работников образовательных организаций, доведению размера средней заработной платы педагогических работников до уровня средней заработной платы в экономике региона. </w:t>
      </w:r>
    </w:p>
    <w:p w:rsidR="00E730B3" w:rsidRDefault="00E730B3" w:rsidP="00E730B3">
      <w:pPr>
        <w:ind w:right="-2" w:firstLine="709"/>
        <w:jc w:val="both"/>
        <w:rPr>
          <w:b w:val="0"/>
          <w:bCs w:val="0"/>
          <w:sz w:val="24"/>
          <w:szCs w:val="24"/>
        </w:rPr>
      </w:pPr>
      <w:r>
        <w:rPr>
          <w:b w:val="0"/>
          <w:bCs w:val="0"/>
          <w:sz w:val="24"/>
          <w:szCs w:val="24"/>
        </w:rPr>
        <w:t>На сентябрь 2017 года в районе обеспечено достижение следующих значений целевых показателей, установленных «дорожными картами» в части повышения оплаты труда работникам образовательных организаций:</w:t>
      </w:r>
    </w:p>
    <w:p w:rsidR="00E730B3" w:rsidRDefault="00E730B3" w:rsidP="00E730B3">
      <w:pPr>
        <w:ind w:right="-2" w:firstLine="709"/>
        <w:jc w:val="both"/>
        <w:rPr>
          <w:b w:val="0"/>
          <w:bCs w:val="0"/>
          <w:color w:val="000000"/>
          <w:sz w:val="24"/>
          <w:szCs w:val="24"/>
        </w:rPr>
      </w:pPr>
      <w:r>
        <w:rPr>
          <w:b w:val="0"/>
          <w:bCs w:val="0"/>
          <w:sz w:val="24"/>
          <w:szCs w:val="24"/>
        </w:rPr>
        <w:t>- среднее значение заработной платы педагогических работников общеобразовательных организаций составило 23595,00 рублей, то есть достигло средней заработной платы по экономике в регионе (100%).</w:t>
      </w:r>
    </w:p>
    <w:p w:rsidR="00E730B3" w:rsidRDefault="00E730B3" w:rsidP="00E730B3">
      <w:pPr>
        <w:ind w:right="-1" w:firstLine="708"/>
        <w:jc w:val="both"/>
        <w:rPr>
          <w:b w:val="0"/>
          <w:bCs w:val="0"/>
          <w:color w:val="000000"/>
          <w:sz w:val="24"/>
          <w:szCs w:val="24"/>
        </w:rPr>
      </w:pPr>
      <w:r>
        <w:rPr>
          <w:b w:val="0"/>
          <w:bCs w:val="0"/>
          <w:color w:val="000000"/>
          <w:sz w:val="24"/>
          <w:szCs w:val="24"/>
        </w:rPr>
        <w:t xml:space="preserve">Приоритетом модернизации общего образования в последние годы стало обновление профессиональных компетенций и повышение уровня подготовки управленческого и </w:t>
      </w:r>
      <w:r>
        <w:rPr>
          <w:b w:val="0"/>
          <w:bCs w:val="0"/>
          <w:color w:val="000000"/>
          <w:sz w:val="24"/>
          <w:szCs w:val="24"/>
        </w:rPr>
        <w:lastRenderedPageBreak/>
        <w:t xml:space="preserve">педагогического корпуса. </w:t>
      </w:r>
    </w:p>
    <w:p w:rsidR="00E730B3" w:rsidRDefault="00E730B3" w:rsidP="00E730B3">
      <w:pPr>
        <w:ind w:firstLine="708"/>
        <w:jc w:val="both"/>
        <w:rPr>
          <w:b w:val="0"/>
          <w:bCs w:val="0"/>
          <w:sz w:val="24"/>
          <w:szCs w:val="24"/>
        </w:rPr>
      </w:pPr>
      <w:r>
        <w:rPr>
          <w:b w:val="0"/>
          <w:bCs w:val="0"/>
          <w:color w:val="000000"/>
          <w:sz w:val="24"/>
          <w:szCs w:val="24"/>
        </w:rPr>
        <w:t xml:space="preserve">В этой сфере на муниципальном уровне реализован комплекс мер: введена новая система оплаты труда, стимулирующая качество результатов деятельности педагогов и мотивацию профессионального развития, реализована программа повышения квалификации, в том числе на базе стажировочной площадки муниципального бюджетного общеобразовательного учреждения «Рыльская средняя общеобразовательная №4». </w:t>
      </w:r>
      <w:r>
        <w:rPr>
          <w:b w:val="0"/>
          <w:bCs w:val="0"/>
          <w:sz w:val="24"/>
          <w:szCs w:val="24"/>
        </w:rPr>
        <w:t>В профессиональном становлении педагога большую роль играет аттестация, цель которой стимулирование продуктивности и качества педагогического труда, развитие инициативы, социальная защищённость педагогов путём дифференцированной оплаты труда с учетом установленной квалификационной категории.</w:t>
      </w:r>
    </w:p>
    <w:p w:rsidR="00E730B3" w:rsidRDefault="00E730B3" w:rsidP="00E730B3">
      <w:pPr>
        <w:ind w:right="-1" w:firstLine="708"/>
        <w:jc w:val="both"/>
        <w:rPr>
          <w:b w:val="0"/>
          <w:bCs w:val="0"/>
          <w:sz w:val="24"/>
          <w:szCs w:val="24"/>
        </w:rPr>
      </w:pPr>
      <w:r>
        <w:rPr>
          <w:b w:val="0"/>
          <w:bCs w:val="0"/>
          <w:sz w:val="24"/>
          <w:szCs w:val="24"/>
        </w:rPr>
        <w:t xml:space="preserve">Приведенные выше данные свидетельствуют о том, что кадровый вопрос остается одним из актуальных в сфере образования. </w:t>
      </w:r>
    </w:p>
    <w:p w:rsidR="00E730B3" w:rsidRDefault="00E730B3" w:rsidP="00E730B3">
      <w:pPr>
        <w:ind w:right="-1"/>
        <w:jc w:val="both"/>
        <w:rPr>
          <w:b w:val="0"/>
          <w:bCs w:val="0"/>
          <w:sz w:val="24"/>
          <w:szCs w:val="24"/>
        </w:rPr>
      </w:pPr>
    </w:p>
    <w:p w:rsidR="00E730B3" w:rsidRDefault="00E730B3" w:rsidP="00E730B3">
      <w:pPr>
        <w:ind w:right="-1" w:firstLine="709"/>
        <w:jc w:val="center"/>
        <w:rPr>
          <w:b w:val="0"/>
          <w:bCs w:val="0"/>
          <w:color w:val="000000"/>
          <w:sz w:val="24"/>
          <w:szCs w:val="24"/>
        </w:rPr>
      </w:pPr>
      <w:r>
        <w:rPr>
          <w:sz w:val="24"/>
          <w:szCs w:val="24"/>
        </w:rPr>
        <w:t xml:space="preserve">Инфраструктура </w:t>
      </w:r>
      <w:r>
        <w:rPr>
          <w:color w:val="000000"/>
          <w:sz w:val="24"/>
          <w:szCs w:val="24"/>
        </w:rPr>
        <w:t>сферы общего образования</w:t>
      </w:r>
    </w:p>
    <w:p w:rsidR="00E730B3" w:rsidRDefault="00E730B3" w:rsidP="00E730B3">
      <w:pPr>
        <w:ind w:right="-1"/>
        <w:jc w:val="both"/>
        <w:rPr>
          <w:b w:val="0"/>
          <w:bCs w:val="0"/>
          <w:color w:val="000000"/>
          <w:sz w:val="24"/>
          <w:szCs w:val="24"/>
        </w:rPr>
      </w:pPr>
    </w:p>
    <w:p w:rsidR="00E730B3" w:rsidRDefault="00E730B3" w:rsidP="00E730B3">
      <w:pPr>
        <w:ind w:firstLine="708"/>
        <w:jc w:val="both"/>
        <w:rPr>
          <w:b w:val="0"/>
          <w:bCs w:val="0"/>
          <w:sz w:val="24"/>
          <w:szCs w:val="24"/>
        </w:rPr>
      </w:pPr>
      <w:r>
        <w:rPr>
          <w:b w:val="0"/>
          <w:bCs w:val="0"/>
          <w:color w:val="000000"/>
          <w:sz w:val="24"/>
          <w:szCs w:val="24"/>
        </w:rPr>
        <w:t xml:space="preserve">В результате реализации муниципальной </w:t>
      </w:r>
      <w:r>
        <w:rPr>
          <w:rFonts w:eastAsia="HiddenHorzOCR"/>
          <w:b w:val="0"/>
          <w:bCs w:val="0"/>
          <w:sz w:val="24"/>
          <w:szCs w:val="24"/>
        </w:rPr>
        <w:t>программы Рыльского района Курской области «Развитие образования Рыльского района  Курской области на 2014-2017 годы»</w:t>
      </w:r>
      <w:r>
        <w:rPr>
          <w:b w:val="0"/>
          <w:bCs w:val="0"/>
          <w:color w:val="000000"/>
          <w:sz w:val="24"/>
          <w:szCs w:val="24"/>
        </w:rPr>
        <w:t xml:space="preserve"> существенно обновлена инфраструктура общего образования. </w:t>
      </w:r>
    </w:p>
    <w:p w:rsidR="00E730B3" w:rsidRDefault="00E730B3" w:rsidP="00E730B3">
      <w:pPr>
        <w:shd w:val="clear" w:color="auto" w:fill="FFFFFF"/>
        <w:suppressAutoHyphens/>
        <w:ind w:firstLine="709"/>
        <w:jc w:val="both"/>
        <w:rPr>
          <w:b w:val="0"/>
          <w:bCs w:val="0"/>
          <w:sz w:val="24"/>
          <w:szCs w:val="24"/>
        </w:rPr>
      </w:pPr>
      <w:r>
        <w:rPr>
          <w:b w:val="0"/>
          <w:bCs w:val="0"/>
          <w:sz w:val="24"/>
          <w:szCs w:val="24"/>
        </w:rPr>
        <w:t xml:space="preserve">В рамках Программы </w:t>
      </w:r>
      <w:r>
        <w:rPr>
          <w:b w:val="0"/>
          <w:bCs w:val="0"/>
          <w:color w:val="000000"/>
          <w:sz w:val="24"/>
          <w:szCs w:val="24"/>
        </w:rPr>
        <w:t xml:space="preserve">в образовательных организациях района создана по многим направлениям современная учебная и материально-техническая база, позволяющая повысить качество образования. </w:t>
      </w:r>
    </w:p>
    <w:p w:rsidR="00E730B3" w:rsidRDefault="00E730B3" w:rsidP="00E730B3">
      <w:pPr>
        <w:ind w:firstLine="709"/>
        <w:jc w:val="both"/>
        <w:rPr>
          <w:b w:val="0"/>
          <w:bCs w:val="0"/>
          <w:color w:val="000000"/>
          <w:sz w:val="24"/>
          <w:szCs w:val="24"/>
        </w:rPr>
      </w:pPr>
      <w:r>
        <w:rPr>
          <w:b w:val="0"/>
          <w:bCs w:val="0"/>
          <w:sz w:val="24"/>
          <w:szCs w:val="24"/>
        </w:rPr>
        <w:t xml:space="preserve">В целом улучшена учебно-материальная база 13 общеобразовательных организаций, их кабинеты оснащены современной техникой, мультимедийным оборудованием. В общеобразовательных организациях улучшены условия для занятий физической культурой и спортом за счет поставки оборудования для спортивных залов, 95% школьных столовых оснащены необходимым современным технологическим и холодильным оборудованием. </w:t>
      </w:r>
    </w:p>
    <w:p w:rsidR="00E730B3" w:rsidRDefault="00E730B3" w:rsidP="00E730B3">
      <w:pPr>
        <w:ind w:firstLine="708"/>
        <w:jc w:val="both"/>
        <w:rPr>
          <w:b w:val="0"/>
          <w:bCs w:val="0"/>
          <w:sz w:val="24"/>
          <w:szCs w:val="24"/>
        </w:rPr>
      </w:pPr>
      <w:r>
        <w:rPr>
          <w:b w:val="0"/>
          <w:bCs w:val="0"/>
          <w:color w:val="000000"/>
          <w:sz w:val="24"/>
          <w:szCs w:val="24"/>
        </w:rPr>
        <w:t xml:space="preserve">Обучающиеся общеобразовательных организаций Рыльского района Курской области обеспечены необходимыми учебниками, соответствующими федеральным государственным образовательным стандартам начального общего, основного общего и среднего общего образования. </w:t>
      </w:r>
    </w:p>
    <w:p w:rsidR="00E730B3" w:rsidRDefault="00E730B3" w:rsidP="00E730B3">
      <w:pPr>
        <w:ind w:right="-1" w:firstLine="709"/>
        <w:jc w:val="both"/>
        <w:rPr>
          <w:b w:val="0"/>
          <w:bCs w:val="0"/>
        </w:rPr>
      </w:pPr>
      <w:r>
        <w:rPr>
          <w:b w:val="0"/>
          <w:bCs w:val="0"/>
          <w:sz w:val="24"/>
          <w:szCs w:val="24"/>
        </w:rPr>
        <w:t>Реализация проекта по совершенствованию организации питания обучающихся в общеобразовательных организациях, предусматривающая внедрение современного технологического оборудования для приготовления пищи, позволила увеличить количество обучающихся, охваченных горячим питанием, с 85% в 2014 году до 91% в 2017 году. Горячее питание организовано во всех муниципальных общеобразовательных организациях, в 5 школах реализуется буфетная продукция.</w:t>
      </w:r>
    </w:p>
    <w:p w:rsidR="00E730B3" w:rsidRDefault="00E730B3" w:rsidP="00E730B3">
      <w:pPr>
        <w:pStyle w:val="ConsPlusTitle"/>
        <w:widowControl/>
        <w:ind w:firstLine="708"/>
        <w:jc w:val="both"/>
        <w:rPr>
          <w:b w:val="0"/>
          <w:bCs w:val="0"/>
          <w:color w:val="000000"/>
        </w:rPr>
      </w:pPr>
      <w:r>
        <w:rPr>
          <w:b w:val="0"/>
          <w:bCs w:val="0"/>
        </w:rPr>
        <w:t>Наблюдается увеличение количества льготной категории обучающихся, которые получают бесплатное горячее питание.  Из общего количества общеобразовательных организаций 13 имеют пищеблоки, соответствующие санитарным нормам и правилам.</w:t>
      </w:r>
    </w:p>
    <w:p w:rsidR="00E730B3" w:rsidRDefault="00E730B3" w:rsidP="00E730B3">
      <w:pPr>
        <w:ind w:right="-1" w:firstLine="709"/>
        <w:jc w:val="both"/>
        <w:rPr>
          <w:b w:val="0"/>
          <w:bCs w:val="0"/>
          <w:sz w:val="24"/>
          <w:szCs w:val="24"/>
        </w:rPr>
      </w:pPr>
      <w:r>
        <w:rPr>
          <w:b w:val="0"/>
          <w:bCs w:val="0"/>
          <w:color w:val="000000"/>
          <w:sz w:val="24"/>
          <w:szCs w:val="24"/>
        </w:rPr>
        <w:t xml:space="preserve">Обновление содержания и технологий образования в соответствии с задачами опережающего развития невозможно без формирования высокотехнологичной образовательной среды. Все школы подключены к сети Интернет. Скорость подключения последовательно увеличивается в </w:t>
      </w:r>
      <w:r>
        <w:rPr>
          <w:b w:val="0"/>
          <w:bCs w:val="0"/>
          <w:sz w:val="24"/>
          <w:szCs w:val="24"/>
        </w:rPr>
        <w:t xml:space="preserve">общеобразовательных организациях </w:t>
      </w:r>
      <w:r>
        <w:rPr>
          <w:b w:val="0"/>
          <w:bCs w:val="0"/>
          <w:color w:val="000000"/>
          <w:sz w:val="24"/>
          <w:szCs w:val="24"/>
        </w:rPr>
        <w:t xml:space="preserve">г. Рыльска, однако во многих сельских школах Рыльского района Курской области ее уровень не отвечает потребностям активного использования электронных образовательных ресурсов. </w:t>
      </w:r>
    </w:p>
    <w:p w:rsidR="00E730B3" w:rsidRDefault="00E730B3" w:rsidP="00E730B3">
      <w:pPr>
        <w:ind w:firstLine="709"/>
        <w:jc w:val="both"/>
        <w:rPr>
          <w:b w:val="0"/>
          <w:bCs w:val="0"/>
          <w:color w:val="000000"/>
          <w:sz w:val="24"/>
          <w:szCs w:val="24"/>
        </w:rPr>
      </w:pPr>
      <w:r>
        <w:rPr>
          <w:b w:val="0"/>
          <w:bCs w:val="0"/>
          <w:sz w:val="24"/>
          <w:szCs w:val="24"/>
        </w:rPr>
        <w:t xml:space="preserve">В настоящее время расширяется сеть школьных центров дистанционного образования. На начало 2017-2018 учебного года 4 общеобразовательные организации Рыльского района Курской области используют дистанционные образовательные технологии при реализации основных и (или) дополнительных образовательных программ общего образования. </w:t>
      </w:r>
    </w:p>
    <w:p w:rsidR="00E730B3" w:rsidRDefault="00E730B3" w:rsidP="00E730B3">
      <w:pPr>
        <w:ind w:right="-1" w:firstLine="709"/>
        <w:jc w:val="both"/>
        <w:rPr>
          <w:b w:val="0"/>
          <w:bCs w:val="0"/>
          <w:color w:val="000000"/>
          <w:sz w:val="24"/>
          <w:szCs w:val="24"/>
        </w:rPr>
      </w:pPr>
      <w:r>
        <w:rPr>
          <w:b w:val="0"/>
          <w:bCs w:val="0"/>
          <w:color w:val="000000"/>
          <w:sz w:val="24"/>
          <w:szCs w:val="24"/>
        </w:rPr>
        <w:t xml:space="preserve">Вместе с тем продолжает сохраняться дифференциация по ключевым показателям, характеризующим уровень развития образовательной инфраструктуры. Сегодня обучающиеся разных школ  имеют разные возможности доступа к современным кабинетам, библиотекам, спортивным залам. Муниципальные общеобразовательные организации района испытывают </w:t>
      </w:r>
      <w:r>
        <w:rPr>
          <w:b w:val="0"/>
          <w:bCs w:val="0"/>
          <w:color w:val="000000"/>
          <w:sz w:val="24"/>
          <w:szCs w:val="24"/>
        </w:rPr>
        <w:lastRenderedPageBreak/>
        <w:t>недостаток в квалифицированных специалистах для работы в системе школьного питания.</w:t>
      </w:r>
    </w:p>
    <w:p w:rsidR="00E730B3" w:rsidRDefault="00E730B3" w:rsidP="00E730B3">
      <w:pPr>
        <w:ind w:right="-1" w:firstLine="709"/>
        <w:jc w:val="both"/>
        <w:rPr>
          <w:b w:val="0"/>
          <w:bCs w:val="0"/>
          <w:color w:val="000000"/>
          <w:sz w:val="24"/>
          <w:szCs w:val="24"/>
        </w:rPr>
      </w:pPr>
      <w:r>
        <w:rPr>
          <w:b w:val="0"/>
          <w:bCs w:val="0"/>
          <w:color w:val="000000"/>
          <w:sz w:val="24"/>
          <w:szCs w:val="24"/>
        </w:rPr>
        <w:t xml:space="preserve">Таким образом, несмотря на значительный прогресс по показателям доступности и качества образования, в развитии образовательной инфраструктуры общего образования  остаются следующие острые проблемы, требующие решения: </w:t>
      </w:r>
    </w:p>
    <w:p w:rsidR="00E730B3" w:rsidRDefault="00E730B3" w:rsidP="00E730B3">
      <w:pPr>
        <w:ind w:right="-1" w:firstLine="709"/>
        <w:jc w:val="both"/>
        <w:rPr>
          <w:b w:val="0"/>
          <w:bCs w:val="0"/>
          <w:color w:val="000000"/>
          <w:sz w:val="24"/>
          <w:szCs w:val="24"/>
        </w:rPr>
      </w:pPr>
      <w:r>
        <w:rPr>
          <w:b w:val="0"/>
          <w:bCs w:val="0"/>
          <w:color w:val="000000"/>
          <w:sz w:val="24"/>
          <w:szCs w:val="24"/>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E730B3" w:rsidRDefault="00E730B3" w:rsidP="00E730B3">
      <w:pPr>
        <w:ind w:right="-1" w:firstLine="709"/>
        <w:jc w:val="both"/>
        <w:rPr>
          <w:b w:val="0"/>
          <w:bCs w:val="0"/>
          <w:color w:val="000000"/>
          <w:sz w:val="24"/>
          <w:szCs w:val="24"/>
        </w:rPr>
      </w:pPr>
      <w:r>
        <w:rPr>
          <w:b w:val="0"/>
          <w:bCs w:val="0"/>
          <w:color w:val="000000"/>
          <w:sz w:val="24"/>
          <w:szCs w:val="24"/>
        </w:rPr>
        <w:t xml:space="preserve">невысокие темпы обновления состава и компетенций педагогических кадров; </w:t>
      </w:r>
    </w:p>
    <w:p w:rsidR="00E730B3" w:rsidRDefault="00E730B3" w:rsidP="00E730B3">
      <w:pPr>
        <w:ind w:right="-1" w:firstLine="709"/>
        <w:jc w:val="both"/>
        <w:rPr>
          <w:b w:val="0"/>
          <w:bCs w:val="0"/>
          <w:color w:val="000000"/>
          <w:sz w:val="24"/>
          <w:szCs w:val="24"/>
        </w:rPr>
      </w:pPr>
      <w:r>
        <w:rPr>
          <w:b w:val="0"/>
          <w:bCs w:val="0"/>
          <w:color w:val="000000"/>
          <w:sz w:val="24"/>
          <w:szCs w:val="24"/>
        </w:rPr>
        <w:t xml:space="preserve">доля обучающихся, не достигающих удовлетворительного уровня функциональной грамотности; </w:t>
      </w:r>
    </w:p>
    <w:p w:rsidR="00E730B3" w:rsidRDefault="00E730B3" w:rsidP="00E730B3">
      <w:pPr>
        <w:ind w:right="-86" w:firstLine="709"/>
        <w:jc w:val="both"/>
        <w:rPr>
          <w:b w:val="0"/>
          <w:bCs w:val="0"/>
          <w:sz w:val="24"/>
          <w:szCs w:val="24"/>
        </w:rPr>
      </w:pPr>
      <w:r>
        <w:rPr>
          <w:b w:val="0"/>
          <w:bCs w:val="0"/>
          <w:color w:val="000000"/>
          <w:sz w:val="24"/>
          <w:szCs w:val="24"/>
        </w:rPr>
        <w:t xml:space="preserve">недостаточные условия для удовлетворения потребностей детей с ОВЗ в программах дистанционного и инклюзивного образования, психолого-медико-социального сопровождения; </w:t>
      </w:r>
    </w:p>
    <w:p w:rsidR="00E730B3" w:rsidRDefault="00E730B3" w:rsidP="00E730B3">
      <w:pPr>
        <w:ind w:right="-1" w:firstLine="709"/>
        <w:jc w:val="both"/>
        <w:rPr>
          <w:b w:val="0"/>
          <w:bCs w:val="0"/>
          <w:sz w:val="24"/>
          <w:szCs w:val="24"/>
        </w:rPr>
      </w:pPr>
      <w:r>
        <w:rPr>
          <w:b w:val="0"/>
          <w:bCs w:val="0"/>
          <w:sz w:val="24"/>
          <w:szCs w:val="24"/>
        </w:rPr>
        <w:t xml:space="preserve">высокая степень износа технологического оборудования  пищеблоков общеобразовательных организаций, не позволяющая достигнуть необходимых санитарных и технологических показателей; </w:t>
      </w:r>
    </w:p>
    <w:p w:rsidR="00E730B3" w:rsidRDefault="00E730B3" w:rsidP="00E730B3">
      <w:pPr>
        <w:ind w:right="-1" w:firstLine="709"/>
        <w:jc w:val="both"/>
        <w:rPr>
          <w:b w:val="0"/>
          <w:bCs w:val="0"/>
          <w:color w:val="000000"/>
          <w:sz w:val="24"/>
          <w:szCs w:val="24"/>
        </w:rPr>
      </w:pPr>
      <w:r>
        <w:rPr>
          <w:b w:val="0"/>
          <w:bCs w:val="0"/>
          <w:sz w:val="24"/>
          <w:szCs w:val="24"/>
        </w:rPr>
        <w:t>нехватка квалифицированных кадров для работы в  столовых общеобразовательных организаций;</w:t>
      </w:r>
    </w:p>
    <w:p w:rsidR="00E730B3" w:rsidRDefault="00E730B3" w:rsidP="00E730B3">
      <w:pPr>
        <w:ind w:right="-1" w:firstLine="709"/>
        <w:jc w:val="both"/>
        <w:rPr>
          <w:b w:val="0"/>
          <w:bCs w:val="0"/>
          <w:color w:val="000000"/>
          <w:sz w:val="24"/>
          <w:szCs w:val="24"/>
        </w:rPr>
      </w:pPr>
      <w:r>
        <w:rPr>
          <w:b w:val="0"/>
          <w:bCs w:val="0"/>
          <w:color w:val="000000"/>
          <w:sz w:val="24"/>
          <w:szCs w:val="24"/>
        </w:rPr>
        <w:t>недостаточные темпы обновления системы воспитания.</w:t>
      </w:r>
    </w:p>
    <w:p w:rsidR="00E730B3" w:rsidRDefault="00E730B3" w:rsidP="00E730B3">
      <w:pPr>
        <w:ind w:right="-1" w:firstLine="709"/>
        <w:jc w:val="both"/>
        <w:rPr>
          <w:b w:val="0"/>
          <w:bCs w:val="0"/>
          <w:color w:val="000000"/>
          <w:sz w:val="24"/>
          <w:szCs w:val="24"/>
        </w:rPr>
      </w:pPr>
      <w:r>
        <w:rPr>
          <w:b w:val="0"/>
          <w:bCs w:val="0"/>
          <w:color w:val="000000"/>
          <w:sz w:val="24"/>
          <w:szCs w:val="24"/>
        </w:rPr>
        <w:t xml:space="preserve">Отсутствие эффективных мер по решению этих проблем может вести к возникновению следующих рисков: </w:t>
      </w:r>
    </w:p>
    <w:p w:rsidR="00E730B3" w:rsidRDefault="00E730B3" w:rsidP="00E730B3">
      <w:pPr>
        <w:ind w:right="-1" w:firstLine="709"/>
        <w:jc w:val="both"/>
        <w:rPr>
          <w:b w:val="0"/>
          <w:bCs w:val="0"/>
          <w:sz w:val="24"/>
          <w:szCs w:val="24"/>
        </w:rPr>
      </w:pPr>
      <w:r>
        <w:rPr>
          <w:b w:val="0"/>
          <w:bCs w:val="0"/>
          <w:color w:val="000000"/>
          <w:sz w:val="24"/>
          <w:szCs w:val="24"/>
        </w:rPr>
        <w:t>неудовлетворительное качество подготовки выпускников к освоению стандартов профессионального образования и работе в высокотехнологичной экономике;</w:t>
      </w:r>
    </w:p>
    <w:p w:rsidR="00E730B3" w:rsidRDefault="00E730B3" w:rsidP="00E730B3">
      <w:pPr>
        <w:ind w:right="-1" w:firstLine="709"/>
        <w:jc w:val="both"/>
        <w:rPr>
          <w:b w:val="0"/>
          <w:bCs w:val="0"/>
          <w:sz w:val="24"/>
          <w:szCs w:val="24"/>
        </w:rPr>
      </w:pPr>
      <w:r>
        <w:rPr>
          <w:b w:val="0"/>
          <w:bCs w:val="0"/>
          <w:sz w:val="24"/>
          <w:szCs w:val="24"/>
        </w:rPr>
        <w:t>неудовлетворенность населения качеством образовательных услуг.</w:t>
      </w:r>
    </w:p>
    <w:p w:rsidR="00E730B3" w:rsidRDefault="00E730B3" w:rsidP="00E730B3">
      <w:pPr>
        <w:ind w:right="-1" w:firstLine="709"/>
        <w:jc w:val="both"/>
        <w:rPr>
          <w:b w:val="0"/>
          <w:bCs w:val="0"/>
          <w:sz w:val="24"/>
          <w:szCs w:val="24"/>
        </w:rPr>
      </w:pPr>
    </w:p>
    <w:p w:rsidR="00E730B3" w:rsidRDefault="00E730B3" w:rsidP="00E730B3">
      <w:pPr>
        <w:ind w:firstLine="708"/>
        <w:jc w:val="center"/>
        <w:rPr>
          <w:b w:val="0"/>
          <w:bCs w:val="0"/>
          <w:sz w:val="24"/>
          <w:szCs w:val="24"/>
        </w:rPr>
      </w:pPr>
      <w:r>
        <w:rPr>
          <w:sz w:val="24"/>
          <w:szCs w:val="24"/>
        </w:rPr>
        <w:t>Дошкольное образование</w:t>
      </w:r>
    </w:p>
    <w:p w:rsidR="00E730B3" w:rsidRDefault="00E730B3" w:rsidP="00E730B3">
      <w:pPr>
        <w:ind w:firstLine="708"/>
        <w:jc w:val="both"/>
        <w:rPr>
          <w:b w:val="0"/>
          <w:bCs w:val="0"/>
          <w:sz w:val="24"/>
          <w:szCs w:val="24"/>
        </w:rPr>
      </w:pPr>
    </w:p>
    <w:p w:rsidR="00E730B3" w:rsidRDefault="00E730B3" w:rsidP="00E730B3">
      <w:pPr>
        <w:ind w:firstLine="708"/>
        <w:jc w:val="both"/>
        <w:rPr>
          <w:b w:val="0"/>
          <w:bCs w:val="0"/>
          <w:sz w:val="24"/>
          <w:szCs w:val="24"/>
        </w:rPr>
      </w:pPr>
      <w:r>
        <w:rPr>
          <w:b w:val="0"/>
          <w:bCs w:val="0"/>
          <w:sz w:val="24"/>
          <w:szCs w:val="24"/>
        </w:rPr>
        <w:t>Система дошкольного образования в Рыльском районе Курской области призвана обеспечить для каждого ребёнка уровень развития, позволяющий ему быть успешным в начальной школе и на последующих ступенях обучения.</w:t>
      </w:r>
      <w:r>
        <w:rPr>
          <w:b w:val="0"/>
          <w:bCs w:val="0"/>
          <w:sz w:val="24"/>
          <w:szCs w:val="24"/>
        </w:rPr>
        <w:tab/>
      </w:r>
      <w:r>
        <w:rPr>
          <w:b w:val="0"/>
          <w:bCs w:val="0"/>
          <w:sz w:val="24"/>
          <w:szCs w:val="24"/>
        </w:rPr>
        <w:tab/>
      </w:r>
      <w:r>
        <w:rPr>
          <w:b w:val="0"/>
          <w:bCs w:val="0"/>
          <w:sz w:val="24"/>
          <w:szCs w:val="24"/>
        </w:rPr>
        <w:tab/>
      </w:r>
    </w:p>
    <w:p w:rsidR="00E730B3" w:rsidRDefault="00E730B3" w:rsidP="00E730B3">
      <w:pPr>
        <w:ind w:firstLine="708"/>
        <w:jc w:val="both"/>
        <w:rPr>
          <w:b w:val="0"/>
          <w:bCs w:val="0"/>
          <w:sz w:val="24"/>
          <w:szCs w:val="24"/>
        </w:rPr>
      </w:pPr>
      <w:r>
        <w:rPr>
          <w:b w:val="0"/>
          <w:bCs w:val="0"/>
          <w:sz w:val="24"/>
          <w:szCs w:val="24"/>
        </w:rPr>
        <w:t>На 1 сентября 2017 года различными формами дошкольного образования охвачено 1098 детей, что составляет 55% от общей численности детей дошкольного возраста в районе.</w:t>
      </w:r>
    </w:p>
    <w:p w:rsidR="00E730B3" w:rsidRDefault="00E730B3" w:rsidP="00E730B3">
      <w:pPr>
        <w:ind w:firstLine="708"/>
        <w:jc w:val="both"/>
        <w:rPr>
          <w:b w:val="0"/>
          <w:bCs w:val="0"/>
          <w:sz w:val="24"/>
          <w:szCs w:val="24"/>
        </w:rPr>
      </w:pPr>
      <w:r>
        <w:rPr>
          <w:b w:val="0"/>
          <w:bCs w:val="0"/>
          <w:sz w:val="24"/>
          <w:szCs w:val="24"/>
        </w:rPr>
        <w:t xml:space="preserve">Очередь </w:t>
      </w:r>
      <w:r>
        <w:rPr>
          <w:rStyle w:val="FontStyle82"/>
        </w:rPr>
        <w:t xml:space="preserve">на учет для зачисления </w:t>
      </w:r>
      <w:r>
        <w:rPr>
          <w:b w:val="0"/>
          <w:bCs w:val="0"/>
          <w:sz w:val="24"/>
          <w:szCs w:val="24"/>
        </w:rPr>
        <w:t>в дошкольные образовательные организации Рыльского района Курской области отсутствует с 1 сентября 2014 года.</w:t>
      </w:r>
      <w:r>
        <w:rPr>
          <w:b w:val="0"/>
          <w:bCs w:val="0"/>
          <w:sz w:val="24"/>
          <w:szCs w:val="24"/>
        </w:rPr>
        <w:tab/>
      </w:r>
      <w:r>
        <w:rPr>
          <w:b w:val="0"/>
          <w:bCs w:val="0"/>
          <w:sz w:val="24"/>
          <w:szCs w:val="24"/>
        </w:rPr>
        <w:tab/>
      </w:r>
    </w:p>
    <w:p w:rsidR="00E730B3" w:rsidRDefault="00E730B3" w:rsidP="00E730B3">
      <w:pPr>
        <w:ind w:firstLine="708"/>
        <w:jc w:val="both"/>
        <w:rPr>
          <w:sz w:val="24"/>
          <w:szCs w:val="24"/>
        </w:rPr>
      </w:pPr>
      <w:r>
        <w:rPr>
          <w:b w:val="0"/>
          <w:bCs w:val="0"/>
          <w:sz w:val="24"/>
          <w:szCs w:val="24"/>
        </w:rPr>
        <w:t>В муниципальных дошкольных образовательных организациях функционирует 2 группы компенсирующей направленности, в которых находятся 24 ребёнка с нарушением речи, и 10 групп комбинированной направленности, которые посещают 239 детей.</w:t>
      </w:r>
    </w:p>
    <w:p w:rsidR="00E730B3" w:rsidRDefault="00E730B3" w:rsidP="00E730B3">
      <w:pPr>
        <w:pStyle w:val="ConsPlusNonformat"/>
        <w:ind w:firstLine="708"/>
        <w:jc w:val="both"/>
        <w:rPr>
          <w:color w:val="000000"/>
          <w:sz w:val="24"/>
          <w:szCs w:val="24"/>
        </w:rPr>
      </w:pPr>
      <w:r>
        <w:rPr>
          <w:rFonts w:ascii="Times New Roman" w:hAnsi="Times New Roman" w:cs="Times New Roman"/>
          <w:sz w:val="24"/>
          <w:szCs w:val="24"/>
        </w:rPr>
        <w:t xml:space="preserve">Услуги дошкольного образования оказывает тренинг-студия «Развитие», которую посещают дети в возрасте от 3 до 7 лет в количестве 52 человека. На базе муниципального дошкольного образовательного учреждения «Центр развития ребенка - детский сад №5 «Солнышко» с 1 октября 2013 года и на базе муниципального дошкольного образовательного учреждения «Центр развития ребенка - детский сад «Марьино» с 1 сентября 2016 года  работают консультативные центры для родителей, дети которых не посещают дошкольные учреждения. </w:t>
      </w:r>
      <w:r>
        <w:rPr>
          <w:rFonts w:ascii="Times New Roman" w:hAnsi="Times New Roman" w:cs="Times New Roman"/>
          <w:sz w:val="24"/>
          <w:szCs w:val="24"/>
        </w:rPr>
        <w:tab/>
      </w:r>
    </w:p>
    <w:p w:rsidR="00E730B3" w:rsidRDefault="00E730B3" w:rsidP="00E730B3">
      <w:pPr>
        <w:ind w:firstLine="708"/>
        <w:jc w:val="both"/>
        <w:rPr>
          <w:b w:val="0"/>
          <w:bCs w:val="0"/>
          <w:sz w:val="24"/>
          <w:szCs w:val="24"/>
        </w:rPr>
      </w:pPr>
      <w:r>
        <w:rPr>
          <w:b w:val="0"/>
          <w:bCs w:val="0"/>
          <w:color w:val="000000"/>
          <w:sz w:val="24"/>
          <w:szCs w:val="24"/>
        </w:rPr>
        <w:t>Численность педагогических работников дошкольного образования составляет:</w:t>
      </w:r>
      <w:r>
        <w:rPr>
          <w:b w:val="0"/>
          <w:bCs w:val="0"/>
          <w:sz w:val="24"/>
          <w:szCs w:val="24"/>
        </w:rPr>
        <w:t xml:space="preserve"> воспитателей в дошкольных организациях - 148 человек, из них 145 человек с педагогическим образованием.</w:t>
      </w:r>
      <w:r>
        <w:rPr>
          <w:b w:val="0"/>
          <w:bCs w:val="0"/>
          <w:color w:val="000000"/>
          <w:sz w:val="24"/>
          <w:szCs w:val="24"/>
        </w:rPr>
        <w:t xml:space="preserve"> Мониторинговые исследования проблем кадрового обеспечения района свидетельствуют о стабильности кадровой ситуации, все дошкольные организации укомплектованы педагогическими кадрами, проводится работа по повышению их профессиональной квалификации. </w:t>
      </w:r>
      <w:r>
        <w:rPr>
          <w:b w:val="0"/>
          <w:bCs w:val="0"/>
          <w:color w:val="000000"/>
          <w:sz w:val="24"/>
          <w:szCs w:val="24"/>
        </w:rPr>
        <w:tab/>
      </w:r>
    </w:p>
    <w:p w:rsidR="00E730B3" w:rsidRDefault="00E730B3" w:rsidP="00E730B3">
      <w:pPr>
        <w:ind w:firstLine="708"/>
        <w:jc w:val="both"/>
        <w:rPr>
          <w:b w:val="0"/>
          <w:bCs w:val="0"/>
          <w:sz w:val="24"/>
          <w:szCs w:val="24"/>
        </w:rPr>
      </w:pPr>
      <w:r>
        <w:rPr>
          <w:b w:val="0"/>
          <w:bCs w:val="0"/>
          <w:sz w:val="24"/>
          <w:szCs w:val="24"/>
        </w:rPr>
        <w:t>По итогам 6 месяцев 2017 года в районе обеспечено достижение следующих значений целевых показателей, установленных «дорожной картой» в части повышения оплаты труда работникам дошкольных организаций:</w:t>
      </w:r>
      <w:r>
        <w:rPr>
          <w:b w:val="0"/>
          <w:bCs w:val="0"/>
          <w:sz w:val="24"/>
          <w:szCs w:val="24"/>
        </w:rPr>
        <w:tab/>
      </w:r>
      <w:r>
        <w:rPr>
          <w:b w:val="0"/>
          <w:bCs w:val="0"/>
          <w:sz w:val="24"/>
          <w:szCs w:val="24"/>
        </w:rPr>
        <w:tab/>
      </w:r>
      <w:r>
        <w:rPr>
          <w:b w:val="0"/>
          <w:bCs w:val="0"/>
          <w:sz w:val="24"/>
          <w:szCs w:val="24"/>
        </w:rPr>
        <w:tab/>
      </w:r>
    </w:p>
    <w:p w:rsidR="00E730B3" w:rsidRDefault="00E730B3" w:rsidP="00E730B3">
      <w:pPr>
        <w:ind w:firstLine="708"/>
        <w:jc w:val="both"/>
        <w:rPr>
          <w:b w:val="0"/>
          <w:bCs w:val="0"/>
          <w:sz w:val="24"/>
          <w:szCs w:val="24"/>
        </w:rPr>
      </w:pPr>
      <w:r>
        <w:rPr>
          <w:b w:val="0"/>
          <w:bCs w:val="0"/>
          <w:sz w:val="24"/>
          <w:szCs w:val="24"/>
        </w:rPr>
        <w:t xml:space="preserve">- среднее значение заработной платы педагогических работников дошкольных организаций составило 19100,00 рублей или 100% к среднему значению заработной платы в сфере общего </w:t>
      </w:r>
      <w:r>
        <w:rPr>
          <w:b w:val="0"/>
          <w:bCs w:val="0"/>
          <w:sz w:val="24"/>
          <w:szCs w:val="24"/>
        </w:rPr>
        <w:lastRenderedPageBreak/>
        <w:t>образования в районе.</w:t>
      </w:r>
      <w:r>
        <w:rPr>
          <w:b w:val="0"/>
          <w:bCs w:val="0"/>
          <w:color w:val="FFFFFF"/>
          <w:sz w:val="24"/>
          <w:szCs w:val="24"/>
        </w:rPr>
        <w:tab/>
      </w:r>
      <w:r>
        <w:rPr>
          <w:sz w:val="24"/>
          <w:szCs w:val="24"/>
        </w:rPr>
        <w:tab/>
      </w:r>
      <w:r>
        <w:rPr>
          <w:sz w:val="24"/>
          <w:szCs w:val="24"/>
        </w:rPr>
        <w:tab/>
      </w:r>
      <w:r>
        <w:rPr>
          <w:sz w:val="24"/>
          <w:szCs w:val="24"/>
        </w:rPr>
        <w:tab/>
      </w:r>
    </w:p>
    <w:p w:rsidR="00E730B3" w:rsidRDefault="00E730B3" w:rsidP="00E730B3">
      <w:pPr>
        <w:ind w:firstLine="708"/>
        <w:jc w:val="both"/>
        <w:rPr>
          <w:b w:val="0"/>
          <w:bCs w:val="0"/>
          <w:sz w:val="24"/>
          <w:szCs w:val="24"/>
        </w:rPr>
      </w:pPr>
      <w:r>
        <w:rPr>
          <w:b w:val="0"/>
          <w:bCs w:val="0"/>
          <w:sz w:val="24"/>
          <w:szCs w:val="24"/>
        </w:rPr>
        <w:t>К 2017 году в Рыльском районе Курской области исполнены требования Указа Президента Российской Федерации от 07.05.2012 №599 «О мерах по реализации государственной политики в области образования и науки» в части достижения 100% доступности дошкольного образования для детей в возрасте от 3 до 7 лет путем  предоставления им мест в детских садах.</w:t>
      </w:r>
      <w:r>
        <w:rPr>
          <w:b w:val="0"/>
          <w:bCs w:val="0"/>
          <w:sz w:val="24"/>
          <w:szCs w:val="24"/>
        </w:rPr>
        <w:tab/>
      </w:r>
      <w:r>
        <w:rPr>
          <w:b w:val="0"/>
          <w:bCs w:val="0"/>
          <w:sz w:val="24"/>
          <w:szCs w:val="24"/>
        </w:rPr>
        <w:tab/>
      </w:r>
      <w:r>
        <w:rPr>
          <w:b w:val="0"/>
          <w:bCs w:val="0"/>
          <w:sz w:val="24"/>
          <w:szCs w:val="24"/>
        </w:rPr>
        <w:tab/>
      </w:r>
    </w:p>
    <w:p w:rsidR="00E730B3" w:rsidRDefault="00E730B3" w:rsidP="00E730B3">
      <w:pPr>
        <w:ind w:firstLine="708"/>
        <w:jc w:val="both"/>
        <w:rPr>
          <w:b w:val="0"/>
          <w:bCs w:val="0"/>
          <w:sz w:val="24"/>
          <w:szCs w:val="24"/>
        </w:rPr>
      </w:pPr>
      <w:r>
        <w:rPr>
          <w:b w:val="0"/>
          <w:bCs w:val="0"/>
          <w:sz w:val="24"/>
          <w:szCs w:val="24"/>
        </w:rPr>
        <w:t>В числе приоритетных задач развития дошкольного образования – организация разнообразных форм дошкольного образования, не менее значима проблема повышения качества дошкольного образования. Услуги, предоставляемые организациями дошкольного образования, не в полной мере отвечают меняющимся запросам родителей. Все педагогические работники дошкольных образовательных организаций повысили свою квалификацию на курсах в связи с переходом с 1 сентября 2016 года на новые федеральные государственные стандарты дошкольного образования.</w:t>
      </w:r>
    </w:p>
    <w:p w:rsidR="00E730B3" w:rsidRDefault="00E730B3" w:rsidP="00E730B3">
      <w:pPr>
        <w:ind w:firstLine="708"/>
        <w:jc w:val="both"/>
        <w:rPr>
          <w:b w:val="0"/>
          <w:bCs w:val="0"/>
          <w:sz w:val="24"/>
          <w:szCs w:val="24"/>
        </w:rPr>
      </w:pPr>
      <w:r>
        <w:rPr>
          <w:b w:val="0"/>
          <w:bCs w:val="0"/>
          <w:sz w:val="24"/>
          <w:szCs w:val="24"/>
        </w:rPr>
        <w:t>Несмотря на значительный рост показателей доступности и качества дошкольного образования, в сфере дошкольного образования остаются острые проблемы, требующие решения:</w:t>
      </w:r>
    </w:p>
    <w:p w:rsidR="00E730B3" w:rsidRDefault="00E730B3" w:rsidP="00E730B3">
      <w:pPr>
        <w:ind w:firstLine="708"/>
        <w:jc w:val="both"/>
        <w:rPr>
          <w:b w:val="0"/>
          <w:bCs w:val="0"/>
          <w:sz w:val="24"/>
          <w:szCs w:val="24"/>
        </w:rPr>
      </w:pPr>
      <w:r>
        <w:rPr>
          <w:b w:val="0"/>
          <w:bCs w:val="0"/>
          <w:sz w:val="24"/>
          <w:szCs w:val="24"/>
        </w:rPr>
        <w:t xml:space="preserve">неразвитость негосударственного сектора дошкольного образования; </w:t>
      </w:r>
    </w:p>
    <w:p w:rsidR="00E730B3" w:rsidRDefault="00E730B3" w:rsidP="00E730B3">
      <w:pPr>
        <w:ind w:firstLine="708"/>
        <w:jc w:val="both"/>
        <w:rPr>
          <w:b w:val="0"/>
          <w:bCs w:val="0"/>
          <w:color w:val="000000"/>
          <w:sz w:val="24"/>
          <w:szCs w:val="24"/>
        </w:rPr>
      </w:pPr>
      <w:r>
        <w:rPr>
          <w:b w:val="0"/>
          <w:bCs w:val="0"/>
          <w:sz w:val="24"/>
          <w:szCs w:val="24"/>
        </w:rPr>
        <w:t>слабое использование сайтов дошкольными организациями с целью информированности населения о развитии дошкольного образования.</w:t>
      </w:r>
      <w:r>
        <w:rPr>
          <w:b w:val="0"/>
          <w:bCs w:val="0"/>
          <w:sz w:val="24"/>
          <w:szCs w:val="24"/>
        </w:rPr>
        <w:tab/>
      </w:r>
      <w:r>
        <w:rPr>
          <w:b w:val="0"/>
          <w:bCs w:val="0"/>
          <w:sz w:val="24"/>
          <w:szCs w:val="24"/>
        </w:rPr>
        <w:tab/>
      </w:r>
      <w:r>
        <w:rPr>
          <w:b w:val="0"/>
          <w:bCs w:val="0"/>
          <w:sz w:val="24"/>
          <w:szCs w:val="24"/>
        </w:rPr>
        <w:tab/>
      </w:r>
    </w:p>
    <w:p w:rsidR="00E730B3" w:rsidRDefault="00E730B3" w:rsidP="00E730B3">
      <w:pPr>
        <w:ind w:firstLine="708"/>
        <w:jc w:val="both"/>
        <w:rPr>
          <w:b w:val="0"/>
          <w:bCs w:val="0"/>
          <w:color w:val="000000"/>
          <w:sz w:val="24"/>
          <w:szCs w:val="24"/>
        </w:rPr>
      </w:pPr>
      <w:r>
        <w:rPr>
          <w:b w:val="0"/>
          <w:bCs w:val="0"/>
          <w:color w:val="000000"/>
          <w:sz w:val="24"/>
          <w:szCs w:val="24"/>
        </w:rPr>
        <w:t xml:space="preserve">Отсутствие эффективных мер по решению этих проблем может вести к возникновению следующих рисков: </w:t>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p>
    <w:p w:rsidR="00E730B3" w:rsidRDefault="00E730B3" w:rsidP="00E730B3">
      <w:pPr>
        <w:ind w:firstLine="708"/>
        <w:jc w:val="both"/>
        <w:rPr>
          <w:b w:val="0"/>
          <w:bCs w:val="0"/>
          <w:color w:val="000000"/>
          <w:sz w:val="24"/>
          <w:szCs w:val="24"/>
        </w:rPr>
      </w:pPr>
      <w:r>
        <w:rPr>
          <w:b w:val="0"/>
          <w:bCs w:val="0"/>
          <w:color w:val="000000"/>
          <w:sz w:val="24"/>
          <w:szCs w:val="24"/>
        </w:rPr>
        <w:t>снижение потенциала образования как канала вертикальной социальной мобильности;</w:t>
      </w:r>
      <w:r>
        <w:rPr>
          <w:b w:val="0"/>
          <w:bCs w:val="0"/>
          <w:color w:val="000000"/>
          <w:sz w:val="24"/>
          <w:szCs w:val="24"/>
        </w:rPr>
        <w:tab/>
      </w:r>
    </w:p>
    <w:p w:rsidR="00E730B3" w:rsidRDefault="00E730B3" w:rsidP="00E730B3">
      <w:pPr>
        <w:ind w:firstLine="708"/>
        <w:jc w:val="both"/>
        <w:rPr>
          <w:b w:val="0"/>
          <w:bCs w:val="0"/>
          <w:sz w:val="24"/>
          <w:szCs w:val="24"/>
        </w:rPr>
      </w:pPr>
      <w:r>
        <w:rPr>
          <w:b w:val="0"/>
          <w:bCs w:val="0"/>
          <w:color w:val="000000"/>
          <w:sz w:val="24"/>
          <w:szCs w:val="24"/>
        </w:rPr>
        <w:t>недостаточное качество подготовки выпускников дошкольных организаций;</w:t>
      </w:r>
      <w:r>
        <w:rPr>
          <w:b w:val="0"/>
          <w:bCs w:val="0"/>
          <w:sz w:val="24"/>
          <w:szCs w:val="24"/>
        </w:rPr>
        <w:tab/>
      </w:r>
    </w:p>
    <w:p w:rsidR="00E730B3" w:rsidRDefault="00E730B3" w:rsidP="00E730B3">
      <w:pPr>
        <w:ind w:firstLine="708"/>
        <w:jc w:val="both"/>
        <w:rPr>
          <w:b w:val="0"/>
          <w:bCs w:val="0"/>
          <w:sz w:val="24"/>
          <w:szCs w:val="24"/>
        </w:rPr>
      </w:pPr>
      <w:r>
        <w:rPr>
          <w:b w:val="0"/>
          <w:bCs w:val="0"/>
          <w:sz w:val="24"/>
          <w:szCs w:val="24"/>
        </w:rPr>
        <w:t>неудовлетворенность населения качеством образовательных услуг.</w:t>
      </w:r>
    </w:p>
    <w:p w:rsidR="00E730B3" w:rsidRDefault="00E730B3" w:rsidP="00E730B3">
      <w:pPr>
        <w:ind w:firstLine="708"/>
        <w:jc w:val="both"/>
        <w:rPr>
          <w:b w:val="0"/>
          <w:bCs w:val="0"/>
          <w:sz w:val="24"/>
          <w:szCs w:val="24"/>
        </w:rPr>
      </w:pPr>
      <w:r>
        <w:rPr>
          <w:b w:val="0"/>
          <w:bCs w:val="0"/>
          <w:sz w:val="24"/>
          <w:szCs w:val="24"/>
        </w:rPr>
        <w:t>Для реализации развития дошкольного и общего образования детей необходимо:</w:t>
      </w:r>
    </w:p>
    <w:p w:rsidR="00E730B3" w:rsidRDefault="00E730B3" w:rsidP="00E730B3">
      <w:pPr>
        <w:ind w:firstLine="708"/>
        <w:jc w:val="both"/>
        <w:rPr>
          <w:b w:val="0"/>
          <w:bCs w:val="0"/>
          <w:sz w:val="24"/>
          <w:szCs w:val="24"/>
        </w:rPr>
      </w:pPr>
      <w:r>
        <w:rPr>
          <w:b w:val="0"/>
          <w:bCs w:val="0"/>
          <w:sz w:val="24"/>
          <w:szCs w:val="24"/>
        </w:rPr>
        <w:t>развитие и внедрение современных моделей для обеспечения высокого качества реализации образовательных программ в образовательных организациях;</w:t>
      </w:r>
    </w:p>
    <w:p w:rsidR="00E730B3" w:rsidRDefault="00E730B3" w:rsidP="00E730B3">
      <w:pPr>
        <w:ind w:firstLine="708"/>
        <w:jc w:val="both"/>
        <w:rPr>
          <w:b w:val="0"/>
          <w:bCs w:val="0"/>
          <w:sz w:val="24"/>
          <w:szCs w:val="24"/>
        </w:rPr>
      </w:pPr>
      <w:r>
        <w:rPr>
          <w:b w:val="0"/>
          <w:bCs w:val="0"/>
          <w:sz w:val="24"/>
          <w:szCs w:val="24"/>
        </w:rPr>
        <w:t>обеспечение доступности образовательных услуг;</w:t>
      </w:r>
    </w:p>
    <w:p w:rsidR="00E730B3" w:rsidRDefault="00E730B3" w:rsidP="00E730B3">
      <w:pPr>
        <w:ind w:firstLine="708"/>
        <w:jc w:val="both"/>
        <w:rPr>
          <w:b w:val="0"/>
          <w:bCs w:val="0"/>
          <w:color w:val="000000"/>
          <w:sz w:val="24"/>
          <w:szCs w:val="24"/>
        </w:rPr>
      </w:pPr>
      <w:r>
        <w:rPr>
          <w:b w:val="0"/>
          <w:bCs w:val="0"/>
          <w:sz w:val="24"/>
          <w:szCs w:val="24"/>
        </w:rPr>
        <w:t>обновление кадрового состава системы образования в районе.</w:t>
      </w:r>
    </w:p>
    <w:p w:rsidR="00E730B3" w:rsidRDefault="00E730B3" w:rsidP="00E730B3">
      <w:pPr>
        <w:jc w:val="both"/>
        <w:rPr>
          <w:b w:val="0"/>
          <w:bCs w:val="0"/>
          <w:color w:val="000000"/>
          <w:sz w:val="24"/>
          <w:szCs w:val="24"/>
        </w:rPr>
      </w:pPr>
    </w:p>
    <w:p w:rsidR="00E730B3" w:rsidRDefault="00E730B3" w:rsidP="00E730B3">
      <w:pPr>
        <w:ind w:right="-1"/>
        <w:rPr>
          <w:b w:val="0"/>
          <w:bCs w:val="0"/>
          <w:sz w:val="24"/>
          <w:szCs w:val="24"/>
        </w:rPr>
      </w:pPr>
    </w:p>
    <w:p w:rsidR="00E730B3" w:rsidRDefault="00E730B3" w:rsidP="00E730B3">
      <w:pPr>
        <w:jc w:val="center"/>
        <w:rPr>
          <w:sz w:val="24"/>
          <w:szCs w:val="24"/>
        </w:rPr>
      </w:pPr>
      <w:r>
        <w:rPr>
          <w:sz w:val="24"/>
          <w:szCs w:val="24"/>
        </w:rPr>
        <w:t xml:space="preserve">II. Приоритеты государственной политики в сфере реализации подпрограммы, цели (при необходимости), задачи и показатели (индикаторы) достижения целей </w:t>
      </w:r>
    </w:p>
    <w:p w:rsidR="00E730B3" w:rsidRDefault="00E730B3" w:rsidP="00E730B3">
      <w:pPr>
        <w:jc w:val="center"/>
        <w:rPr>
          <w:sz w:val="24"/>
          <w:szCs w:val="24"/>
        </w:rPr>
      </w:pPr>
      <w:r>
        <w:rPr>
          <w:sz w:val="24"/>
          <w:szCs w:val="24"/>
        </w:rPr>
        <w:t>и решения задач, описание основных ожидаемых конечных результатов подпрограммы, сроков и контрольных этапов реализации подпрограммы</w:t>
      </w:r>
    </w:p>
    <w:p w:rsidR="00E730B3" w:rsidRDefault="00E730B3" w:rsidP="00E730B3">
      <w:pPr>
        <w:jc w:val="center"/>
        <w:rPr>
          <w:sz w:val="24"/>
          <w:szCs w:val="24"/>
        </w:rPr>
      </w:pPr>
    </w:p>
    <w:p w:rsidR="00E730B3" w:rsidRDefault="00E730B3" w:rsidP="00E730B3">
      <w:pPr>
        <w:ind w:right="-1"/>
        <w:jc w:val="center"/>
        <w:rPr>
          <w:b w:val="0"/>
          <w:bCs w:val="0"/>
          <w:sz w:val="24"/>
          <w:szCs w:val="24"/>
        </w:rPr>
      </w:pPr>
      <w:r>
        <w:rPr>
          <w:sz w:val="24"/>
          <w:szCs w:val="24"/>
        </w:rPr>
        <w:t>Приоритеты государственной политики в сфере реализации подпрограммы</w:t>
      </w:r>
    </w:p>
    <w:p w:rsidR="00E730B3" w:rsidRDefault="00E730B3" w:rsidP="00E730B3">
      <w:pPr>
        <w:ind w:right="-1"/>
        <w:jc w:val="center"/>
        <w:rPr>
          <w:b w:val="0"/>
          <w:bCs w:val="0"/>
          <w:sz w:val="24"/>
          <w:szCs w:val="24"/>
        </w:rPr>
      </w:pPr>
    </w:p>
    <w:p w:rsidR="00E730B3" w:rsidRDefault="00E730B3" w:rsidP="00E730B3">
      <w:pPr>
        <w:ind w:firstLine="709"/>
        <w:jc w:val="both"/>
        <w:rPr>
          <w:b w:val="0"/>
          <w:bCs w:val="0"/>
          <w:sz w:val="24"/>
          <w:szCs w:val="24"/>
          <w:shd w:val="clear" w:color="auto" w:fill="FFFFFF"/>
        </w:rPr>
      </w:pPr>
      <w:r>
        <w:rPr>
          <w:rStyle w:val="FontStyle27"/>
          <w:sz w:val="24"/>
          <w:szCs w:val="24"/>
        </w:rPr>
        <w:t xml:space="preserve">К числу приоритетов </w:t>
      </w:r>
      <w:r>
        <w:rPr>
          <w:b w:val="0"/>
          <w:sz w:val="24"/>
          <w:szCs w:val="24"/>
        </w:rPr>
        <w:t>государственной политики в сфере реализации подпрограммы</w:t>
      </w:r>
      <w:r>
        <w:rPr>
          <w:rStyle w:val="FontStyle27"/>
          <w:sz w:val="24"/>
          <w:szCs w:val="24"/>
        </w:rPr>
        <w:t xml:space="preserve"> в Рыльском районе Курской области относится</w:t>
      </w:r>
      <w:r>
        <w:rPr>
          <w:b w:val="0"/>
          <w:sz w:val="24"/>
          <w:szCs w:val="24"/>
        </w:rPr>
        <w:t xml:space="preserve"> обеспечение государственных гарантий доступности качественного дошкольного, начального общего, основного общего, среднего общего и дополнительного образования для всех слоев населения, инновационного развития образовательных учреждений, формирование механизмов оценки качества и востребованности образовательных услуг с участием потребителей, создание современной образовательной инфраструктуры.</w:t>
      </w:r>
    </w:p>
    <w:p w:rsidR="00E730B3" w:rsidRDefault="00E730B3" w:rsidP="00E730B3">
      <w:pPr>
        <w:ind w:right="-1" w:firstLine="709"/>
        <w:jc w:val="both"/>
        <w:rPr>
          <w:b w:val="0"/>
          <w:bCs w:val="0"/>
          <w:sz w:val="24"/>
          <w:szCs w:val="24"/>
          <w:shd w:val="clear" w:color="auto" w:fill="FFFFFF"/>
        </w:rPr>
      </w:pPr>
    </w:p>
    <w:p w:rsidR="00E730B3" w:rsidRDefault="00E730B3" w:rsidP="00E730B3">
      <w:pPr>
        <w:ind w:right="-1" w:firstLine="709"/>
        <w:jc w:val="center"/>
        <w:rPr>
          <w:sz w:val="24"/>
          <w:szCs w:val="24"/>
        </w:rPr>
      </w:pPr>
      <w:r>
        <w:rPr>
          <w:sz w:val="24"/>
          <w:szCs w:val="24"/>
        </w:rPr>
        <w:t xml:space="preserve">Цель  подпрограммы </w:t>
      </w:r>
    </w:p>
    <w:p w:rsidR="00E730B3" w:rsidRDefault="00E730B3" w:rsidP="00E730B3">
      <w:pPr>
        <w:ind w:right="-1" w:firstLine="709"/>
        <w:jc w:val="center"/>
        <w:rPr>
          <w:sz w:val="24"/>
          <w:szCs w:val="24"/>
        </w:rPr>
      </w:pPr>
    </w:p>
    <w:p w:rsidR="00E730B3" w:rsidRDefault="00E730B3" w:rsidP="00E730B3">
      <w:pPr>
        <w:ind w:right="-1" w:firstLine="709"/>
        <w:jc w:val="both"/>
        <w:rPr>
          <w:sz w:val="24"/>
          <w:szCs w:val="24"/>
        </w:rPr>
      </w:pPr>
      <w:r>
        <w:rPr>
          <w:b w:val="0"/>
          <w:bCs w:val="0"/>
          <w:sz w:val="24"/>
          <w:szCs w:val="24"/>
        </w:rPr>
        <w:t>Целью подпрограммы  является внедрение механизмов формирования и реализации современных моделей дошкольного и общего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w:t>
      </w:r>
    </w:p>
    <w:p w:rsidR="00E730B3" w:rsidRDefault="00E730B3" w:rsidP="00E730B3">
      <w:pPr>
        <w:ind w:right="-1" w:firstLine="709"/>
        <w:jc w:val="center"/>
        <w:rPr>
          <w:b w:val="0"/>
          <w:bCs w:val="0"/>
          <w:sz w:val="24"/>
          <w:szCs w:val="24"/>
        </w:rPr>
      </w:pPr>
      <w:r>
        <w:rPr>
          <w:sz w:val="24"/>
          <w:szCs w:val="24"/>
        </w:rPr>
        <w:t>Задачи  подпрограммы</w:t>
      </w:r>
    </w:p>
    <w:p w:rsidR="00E730B3" w:rsidRDefault="00E730B3" w:rsidP="00E730B3">
      <w:pPr>
        <w:ind w:right="-1" w:firstLine="709"/>
        <w:jc w:val="center"/>
        <w:rPr>
          <w:b w:val="0"/>
          <w:bCs w:val="0"/>
          <w:sz w:val="24"/>
          <w:szCs w:val="24"/>
        </w:rPr>
      </w:pPr>
    </w:p>
    <w:p w:rsidR="00E730B3" w:rsidRDefault="00E730B3" w:rsidP="00E730B3">
      <w:pPr>
        <w:ind w:right="-108" w:firstLine="708"/>
        <w:jc w:val="both"/>
        <w:rPr>
          <w:b w:val="0"/>
          <w:bCs w:val="0"/>
          <w:color w:val="000000"/>
          <w:sz w:val="24"/>
          <w:szCs w:val="24"/>
        </w:rPr>
      </w:pPr>
      <w:r>
        <w:rPr>
          <w:b w:val="0"/>
          <w:bCs w:val="0"/>
          <w:color w:val="000000"/>
          <w:sz w:val="24"/>
          <w:szCs w:val="24"/>
        </w:rPr>
        <w:t xml:space="preserve">Для достижения поставленной цели необходимо решение следующих </w:t>
      </w:r>
      <w:r>
        <w:rPr>
          <w:b w:val="0"/>
          <w:bCs w:val="0"/>
          <w:sz w:val="24"/>
          <w:szCs w:val="24"/>
        </w:rPr>
        <w:t>задач:</w:t>
      </w:r>
    </w:p>
    <w:p w:rsidR="00E730B3" w:rsidRDefault="00E730B3" w:rsidP="00E730B3">
      <w:pPr>
        <w:ind w:right="-108" w:firstLine="708"/>
        <w:jc w:val="both"/>
        <w:rPr>
          <w:b w:val="0"/>
          <w:bCs w:val="0"/>
          <w:sz w:val="24"/>
          <w:szCs w:val="24"/>
        </w:rPr>
      </w:pPr>
      <w:r>
        <w:rPr>
          <w:b w:val="0"/>
          <w:bCs w:val="0"/>
          <w:color w:val="000000"/>
          <w:sz w:val="24"/>
          <w:szCs w:val="24"/>
        </w:rPr>
        <w:t>- обеспечение высокого качества реализации образовательных программ независимо от места жительства, состояния здоровья обучающихся, социального положения и доходов семей;</w:t>
      </w:r>
    </w:p>
    <w:p w:rsidR="00E730B3" w:rsidRDefault="00E730B3" w:rsidP="00E730B3">
      <w:pPr>
        <w:ind w:firstLine="708"/>
        <w:jc w:val="both"/>
        <w:rPr>
          <w:b w:val="0"/>
          <w:bCs w:val="0"/>
          <w:sz w:val="24"/>
          <w:szCs w:val="24"/>
        </w:rPr>
      </w:pPr>
      <w:r>
        <w:rPr>
          <w:b w:val="0"/>
          <w:bCs w:val="0"/>
          <w:sz w:val="24"/>
          <w:szCs w:val="24"/>
        </w:rPr>
        <w:t xml:space="preserve">-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E730B3" w:rsidRDefault="00E730B3" w:rsidP="00E730B3">
      <w:pPr>
        <w:ind w:firstLine="708"/>
        <w:jc w:val="both"/>
        <w:rPr>
          <w:b w:val="0"/>
          <w:bCs w:val="0"/>
          <w:sz w:val="24"/>
          <w:szCs w:val="24"/>
        </w:rPr>
      </w:pPr>
      <w:r>
        <w:rPr>
          <w:b w:val="0"/>
          <w:bCs w:val="0"/>
          <w:sz w:val="24"/>
          <w:szCs w:val="24"/>
        </w:rPr>
        <w:t>- разработка эффективных моделей педагогического сопровождения детей с ОВЗ с целью их оптимальной социальной адаптации и интеграции в обществе;</w:t>
      </w:r>
    </w:p>
    <w:p w:rsidR="00E730B3" w:rsidRDefault="00E730B3" w:rsidP="00E730B3">
      <w:pPr>
        <w:ind w:firstLine="708"/>
        <w:jc w:val="both"/>
        <w:rPr>
          <w:b w:val="0"/>
          <w:bCs w:val="0"/>
        </w:rPr>
      </w:pPr>
      <w:r>
        <w:rPr>
          <w:b w:val="0"/>
          <w:bCs w:val="0"/>
          <w:sz w:val="24"/>
          <w:szCs w:val="24"/>
        </w:rPr>
        <w:t xml:space="preserve">- внедрение современной системы поддержки детей, находящихся в трудной жизненной ситуации (далее - детей в ТЖС), детей – сирот, детей с ОВЗ, детей мигрантов; </w:t>
      </w:r>
    </w:p>
    <w:p w:rsidR="00E730B3" w:rsidRDefault="00E730B3" w:rsidP="00E730B3">
      <w:pPr>
        <w:pStyle w:val="ConsPlusTitle"/>
        <w:widowControl/>
        <w:ind w:firstLine="708"/>
        <w:jc w:val="both"/>
        <w:rPr>
          <w:b w:val="0"/>
          <w:bCs w:val="0"/>
        </w:rPr>
      </w:pPr>
      <w:r>
        <w:rPr>
          <w:b w:val="0"/>
          <w:bCs w:val="0"/>
        </w:rPr>
        <w:t>- создание условий для 100% охвата горячим питанием обучающихся и обеспечение бесплатным горячим питанием детей из малоимущих семей, среднедушевой доход членов семьи, которых не превышает установленный по Курской области размер прожиточного минимума в расчете на душу населения, обучающихся в общеобразовательных учреждениях Рыльского района Курской области, и прибывших из Украины детей, поступивших на обучение в общеобразовательные учреждения Рыльского района Курской области с 1 сентября 2014 года (далее - льготная категория);</w:t>
      </w:r>
    </w:p>
    <w:p w:rsidR="00E730B3" w:rsidRDefault="00E730B3" w:rsidP="00E730B3">
      <w:pPr>
        <w:ind w:firstLine="708"/>
        <w:jc w:val="both"/>
        <w:rPr>
          <w:b w:val="0"/>
          <w:bCs w:val="0"/>
          <w:sz w:val="24"/>
          <w:szCs w:val="24"/>
        </w:rPr>
      </w:pPr>
      <w:r>
        <w:rPr>
          <w:b w:val="0"/>
          <w:bCs w:val="0"/>
          <w:sz w:val="24"/>
          <w:szCs w:val="24"/>
        </w:rPr>
        <w:t xml:space="preserve">- становление единого образовательного пространства на основе районного центра дистанционного образования и центров дистанционного образования в базовых общеобразовательных организациях Рыльского района Курской области; </w:t>
      </w:r>
    </w:p>
    <w:p w:rsidR="00E730B3" w:rsidRDefault="00E730B3" w:rsidP="00E730B3">
      <w:pPr>
        <w:ind w:firstLine="708"/>
        <w:jc w:val="both"/>
        <w:rPr>
          <w:b w:val="0"/>
          <w:bCs w:val="0"/>
          <w:sz w:val="24"/>
          <w:szCs w:val="24"/>
        </w:rPr>
      </w:pPr>
      <w:r>
        <w:rPr>
          <w:b w:val="0"/>
          <w:bCs w:val="0"/>
          <w:sz w:val="24"/>
          <w:szCs w:val="24"/>
        </w:rPr>
        <w:t>-обеспечение доступности образовательных услуг, в том числе дошкольных, независимо от места жительства, в том числе за счет развития парка школьных автобусов;</w:t>
      </w:r>
    </w:p>
    <w:p w:rsidR="00E730B3" w:rsidRDefault="00E730B3" w:rsidP="00E730B3">
      <w:pPr>
        <w:ind w:firstLine="708"/>
        <w:jc w:val="both"/>
        <w:rPr>
          <w:b w:val="0"/>
          <w:bCs w:val="0"/>
          <w:sz w:val="24"/>
          <w:szCs w:val="24"/>
        </w:rPr>
      </w:pPr>
      <w:r>
        <w:rPr>
          <w:b w:val="0"/>
          <w:bCs w:val="0"/>
          <w:sz w:val="24"/>
          <w:szCs w:val="24"/>
        </w:rPr>
        <w:t xml:space="preserve">-улучшение оснащенности общеобразовательных организаций современным учебно-лабораторным, учебно-производственным и компьютерным оборудованием, пополнение фондов школьных библиотек для обеспечения нового качества образовательных результатов; </w:t>
      </w:r>
    </w:p>
    <w:p w:rsidR="00E730B3" w:rsidRDefault="00E730B3" w:rsidP="00E730B3">
      <w:pPr>
        <w:ind w:firstLine="708"/>
        <w:jc w:val="both"/>
        <w:rPr>
          <w:b w:val="0"/>
          <w:bCs w:val="0"/>
          <w:sz w:val="24"/>
          <w:szCs w:val="24"/>
        </w:rPr>
      </w:pPr>
      <w:r>
        <w:rPr>
          <w:b w:val="0"/>
          <w:bCs w:val="0"/>
          <w:sz w:val="24"/>
          <w:szCs w:val="24"/>
        </w:rPr>
        <w:t xml:space="preserve">-развитие школьной инфраструктуры, обеспечивающей выполнение требований к санитарно-бытовым условиям и охране здоровья обучающихся, занятиям физкультурой и спортом, качественному питанию, в том числе за счет улучшения оснащенности общеобразовательных организаций спортивным оборудованием, оборудованием для школьных столовых, а также проведение капитального ремонта в общеобразовательных организациях; </w:t>
      </w:r>
    </w:p>
    <w:p w:rsidR="00E730B3" w:rsidRDefault="00E730B3" w:rsidP="00E730B3">
      <w:pPr>
        <w:ind w:firstLine="708"/>
        <w:jc w:val="both"/>
        <w:rPr>
          <w:b w:val="0"/>
          <w:bCs w:val="0"/>
          <w:sz w:val="24"/>
          <w:szCs w:val="24"/>
        </w:rPr>
      </w:pPr>
      <w:r>
        <w:rPr>
          <w:b w:val="0"/>
          <w:bCs w:val="0"/>
          <w:sz w:val="24"/>
          <w:szCs w:val="24"/>
        </w:rPr>
        <w:t xml:space="preserve">-качественное обновление кадрового состава районной системы образования посредством создания персонифицированной системы повышения квалификации, построенной на основе модульных программ с применением дистанционных образовательных технологий, накопительной системы повышения квалификации, профессиональной переподготовки, </w:t>
      </w:r>
      <w:r>
        <w:rPr>
          <w:b w:val="0"/>
          <w:bCs w:val="0"/>
          <w:color w:val="000000"/>
          <w:sz w:val="24"/>
          <w:szCs w:val="24"/>
        </w:rPr>
        <w:t>развития механизмов мотивации педагогов к повышению качества работы и непрерывному профессиональному совершенствованию, закрепления молодых кадров педагогов и руководителей школ и дошкольных образовательных организаций;</w:t>
      </w:r>
    </w:p>
    <w:p w:rsidR="00E730B3" w:rsidRDefault="00E730B3" w:rsidP="00E730B3">
      <w:pPr>
        <w:ind w:right="-1" w:firstLine="708"/>
        <w:jc w:val="both"/>
        <w:rPr>
          <w:b w:val="0"/>
          <w:bCs w:val="0"/>
          <w:color w:val="000000"/>
          <w:sz w:val="24"/>
          <w:szCs w:val="24"/>
        </w:rPr>
      </w:pPr>
      <w:r>
        <w:rPr>
          <w:b w:val="0"/>
          <w:bCs w:val="0"/>
          <w:sz w:val="24"/>
          <w:szCs w:val="24"/>
        </w:rPr>
        <w:t>-осуществление мер, направленных на энергосбережение в системе общего образования, эффективное использование ресурсов.</w:t>
      </w:r>
    </w:p>
    <w:p w:rsidR="00E730B3" w:rsidRDefault="00E730B3" w:rsidP="00E730B3">
      <w:pPr>
        <w:ind w:right="-1" w:firstLine="709"/>
        <w:jc w:val="both"/>
        <w:rPr>
          <w:b w:val="0"/>
          <w:bCs w:val="0"/>
          <w:sz w:val="24"/>
          <w:szCs w:val="24"/>
        </w:rPr>
      </w:pPr>
      <w:r>
        <w:rPr>
          <w:b w:val="0"/>
          <w:bCs w:val="0"/>
          <w:color w:val="000000"/>
          <w:sz w:val="24"/>
          <w:szCs w:val="24"/>
        </w:rPr>
        <w:t xml:space="preserve">Несмотря на значительный прогресс по показателям доступности и качества образования остаются следующие проблемы, требующие решения: </w:t>
      </w:r>
      <w:r>
        <w:rPr>
          <w:b w:val="0"/>
          <w:bCs w:val="0"/>
          <w:color w:val="000000"/>
          <w:sz w:val="24"/>
          <w:szCs w:val="24"/>
        </w:rPr>
        <w:tab/>
      </w:r>
    </w:p>
    <w:p w:rsidR="00E730B3" w:rsidRDefault="00E730B3" w:rsidP="00E730B3">
      <w:pPr>
        <w:ind w:right="-1" w:firstLine="709"/>
        <w:jc w:val="both"/>
        <w:rPr>
          <w:b w:val="0"/>
          <w:bCs w:val="0"/>
          <w:color w:val="000000"/>
          <w:sz w:val="24"/>
          <w:szCs w:val="24"/>
        </w:rPr>
      </w:pPr>
      <w:r>
        <w:rPr>
          <w:b w:val="0"/>
          <w:bCs w:val="0"/>
          <w:sz w:val="24"/>
          <w:szCs w:val="24"/>
        </w:rPr>
        <w:t>недостаточный объем предложения услуг для детей по сопровождению раннего развития детей (от 0 до 3-х лет);</w:t>
      </w:r>
      <w:r>
        <w:rPr>
          <w:b w:val="0"/>
          <w:bCs w:val="0"/>
          <w:sz w:val="24"/>
          <w:szCs w:val="24"/>
        </w:rPr>
        <w:tab/>
      </w:r>
      <w:r>
        <w:rPr>
          <w:b w:val="0"/>
          <w:bCs w:val="0"/>
          <w:sz w:val="24"/>
          <w:szCs w:val="24"/>
        </w:rPr>
        <w:tab/>
      </w:r>
      <w:r>
        <w:rPr>
          <w:b w:val="0"/>
          <w:bCs w:val="0"/>
          <w:sz w:val="24"/>
          <w:szCs w:val="24"/>
        </w:rPr>
        <w:tab/>
      </w:r>
    </w:p>
    <w:p w:rsidR="00E730B3" w:rsidRDefault="00E730B3" w:rsidP="00E730B3">
      <w:pPr>
        <w:ind w:right="-1" w:firstLine="709"/>
        <w:jc w:val="both"/>
        <w:rPr>
          <w:b w:val="0"/>
          <w:bCs w:val="0"/>
          <w:color w:val="000000"/>
          <w:sz w:val="24"/>
          <w:szCs w:val="24"/>
        </w:rPr>
      </w:pPr>
      <w:r>
        <w:rPr>
          <w:b w:val="0"/>
          <w:bCs w:val="0"/>
          <w:color w:val="000000"/>
          <w:sz w:val="24"/>
          <w:szCs w:val="24"/>
        </w:rPr>
        <w:t>разрывы в качестве образовательных результатов между общеобразовательными организациями, работающими в разных социокультурных условиях;</w:t>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p>
    <w:p w:rsidR="00E730B3" w:rsidRDefault="00E730B3" w:rsidP="00E730B3">
      <w:pPr>
        <w:ind w:right="-1" w:firstLine="709"/>
        <w:jc w:val="both"/>
        <w:rPr>
          <w:b w:val="0"/>
          <w:bCs w:val="0"/>
          <w:color w:val="000000"/>
          <w:sz w:val="24"/>
          <w:szCs w:val="24"/>
        </w:rPr>
      </w:pPr>
      <w:r>
        <w:rPr>
          <w:b w:val="0"/>
          <w:bCs w:val="0"/>
          <w:color w:val="000000"/>
          <w:sz w:val="24"/>
          <w:szCs w:val="24"/>
        </w:rPr>
        <w:t xml:space="preserve">невысокие темпы обновления состава и компетенций педагогических кадров; </w:t>
      </w:r>
      <w:r>
        <w:rPr>
          <w:b w:val="0"/>
          <w:bCs w:val="0"/>
          <w:color w:val="000000"/>
          <w:sz w:val="24"/>
          <w:szCs w:val="24"/>
        </w:rPr>
        <w:tab/>
      </w:r>
    </w:p>
    <w:p w:rsidR="00E730B3" w:rsidRDefault="00E730B3" w:rsidP="00E730B3">
      <w:pPr>
        <w:ind w:right="-1" w:firstLine="709"/>
        <w:jc w:val="both"/>
        <w:rPr>
          <w:b w:val="0"/>
          <w:bCs w:val="0"/>
          <w:color w:val="000000"/>
          <w:sz w:val="24"/>
          <w:szCs w:val="24"/>
        </w:rPr>
      </w:pPr>
      <w:r>
        <w:rPr>
          <w:b w:val="0"/>
          <w:bCs w:val="0"/>
          <w:color w:val="000000"/>
          <w:sz w:val="24"/>
          <w:szCs w:val="24"/>
        </w:rPr>
        <w:t>недостаточные условия для удовлетворения потребностей детей с ОВЗ.</w:t>
      </w:r>
      <w:r>
        <w:rPr>
          <w:b w:val="0"/>
          <w:bCs w:val="0"/>
          <w:color w:val="000000"/>
          <w:sz w:val="24"/>
          <w:szCs w:val="24"/>
        </w:rPr>
        <w:tab/>
      </w:r>
      <w:r>
        <w:rPr>
          <w:b w:val="0"/>
          <w:bCs w:val="0"/>
          <w:color w:val="000000"/>
          <w:sz w:val="24"/>
          <w:szCs w:val="24"/>
        </w:rPr>
        <w:tab/>
      </w:r>
    </w:p>
    <w:p w:rsidR="00E730B3" w:rsidRDefault="00E730B3" w:rsidP="00E730B3">
      <w:pPr>
        <w:ind w:right="-1" w:firstLine="709"/>
        <w:jc w:val="both"/>
        <w:rPr>
          <w:b w:val="0"/>
          <w:bCs w:val="0"/>
          <w:color w:val="000000"/>
          <w:sz w:val="24"/>
          <w:szCs w:val="24"/>
        </w:rPr>
      </w:pPr>
      <w:r>
        <w:rPr>
          <w:b w:val="0"/>
          <w:bCs w:val="0"/>
          <w:color w:val="000000"/>
          <w:sz w:val="24"/>
          <w:szCs w:val="24"/>
        </w:rPr>
        <w:t xml:space="preserve">Приоритетом модернизации дошкольного образования в последние годы стало обновление профессиональных компетенций и повышение уровня подготовки управленческого и педагогического корпуса. </w:t>
      </w:r>
      <w:r>
        <w:rPr>
          <w:b w:val="0"/>
          <w:bCs w:val="0"/>
          <w:color w:val="000000"/>
          <w:sz w:val="24"/>
          <w:szCs w:val="24"/>
        </w:rPr>
        <w:tab/>
      </w:r>
      <w:r>
        <w:rPr>
          <w:b w:val="0"/>
          <w:bCs w:val="0"/>
          <w:color w:val="000000"/>
          <w:sz w:val="24"/>
          <w:szCs w:val="24"/>
        </w:rPr>
        <w:tab/>
      </w:r>
      <w:r>
        <w:rPr>
          <w:b w:val="0"/>
          <w:bCs w:val="0"/>
          <w:color w:val="000000"/>
          <w:sz w:val="24"/>
          <w:szCs w:val="24"/>
        </w:rPr>
        <w:tab/>
      </w:r>
      <w:r>
        <w:rPr>
          <w:b w:val="0"/>
          <w:bCs w:val="0"/>
          <w:color w:val="000000"/>
          <w:sz w:val="24"/>
          <w:szCs w:val="24"/>
        </w:rPr>
        <w:tab/>
      </w:r>
    </w:p>
    <w:p w:rsidR="00E730B3" w:rsidRDefault="00E730B3" w:rsidP="00E730B3">
      <w:pPr>
        <w:ind w:right="-1" w:firstLine="709"/>
        <w:jc w:val="both"/>
        <w:rPr>
          <w:b w:val="0"/>
          <w:bCs w:val="0"/>
          <w:color w:val="000000"/>
          <w:sz w:val="24"/>
          <w:szCs w:val="24"/>
        </w:rPr>
      </w:pPr>
      <w:r>
        <w:rPr>
          <w:b w:val="0"/>
          <w:bCs w:val="0"/>
          <w:color w:val="000000"/>
          <w:sz w:val="24"/>
          <w:szCs w:val="24"/>
        </w:rPr>
        <w:t xml:space="preserve">В этой сфере на муниципальном уровне реализован комплекс мер: введена новая система </w:t>
      </w:r>
      <w:r>
        <w:rPr>
          <w:b w:val="0"/>
          <w:bCs w:val="0"/>
          <w:color w:val="000000"/>
          <w:sz w:val="24"/>
          <w:szCs w:val="24"/>
        </w:rPr>
        <w:lastRenderedPageBreak/>
        <w:t xml:space="preserve">оплаты труда, стимулирующая качественные показатели деятельности педагогов и мотивацию профессионального развития. </w:t>
      </w:r>
      <w:r>
        <w:rPr>
          <w:b w:val="0"/>
          <w:bCs w:val="0"/>
          <w:color w:val="000000"/>
          <w:sz w:val="24"/>
          <w:szCs w:val="24"/>
        </w:rPr>
        <w:tab/>
      </w:r>
      <w:r>
        <w:rPr>
          <w:b w:val="0"/>
          <w:bCs w:val="0"/>
          <w:color w:val="000000"/>
          <w:sz w:val="24"/>
          <w:szCs w:val="24"/>
        </w:rPr>
        <w:tab/>
      </w:r>
    </w:p>
    <w:p w:rsidR="00E730B3" w:rsidRDefault="00E730B3" w:rsidP="00E730B3">
      <w:pPr>
        <w:ind w:right="-1" w:firstLine="709"/>
        <w:jc w:val="both"/>
        <w:rPr>
          <w:b w:val="0"/>
          <w:bCs w:val="0"/>
          <w:sz w:val="24"/>
          <w:szCs w:val="24"/>
          <w:shd w:val="clear" w:color="auto" w:fill="FFFFFF"/>
        </w:rPr>
      </w:pPr>
      <w:r>
        <w:rPr>
          <w:b w:val="0"/>
          <w:bCs w:val="0"/>
          <w:color w:val="000000"/>
          <w:sz w:val="24"/>
          <w:szCs w:val="24"/>
        </w:rPr>
        <w:t xml:space="preserve">Необходимо преодолеть существующее отставание в секторе сопровождения раннего развития детей и поддержки семейного воспитания (центры диагностики и консультирования, информационно-просветительские сервисы для родителей детей, не посещающих образовательные </w:t>
      </w:r>
      <w:r>
        <w:rPr>
          <w:b w:val="0"/>
          <w:bCs w:val="0"/>
          <w:sz w:val="24"/>
          <w:szCs w:val="24"/>
        </w:rPr>
        <w:t>организации</w:t>
      </w:r>
      <w:r>
        <w:rPr>
          <w:b w:val="0"/>
          <w:bCs w:val="0"/>
          <w:color w:val="000000"/>
          <w:sz w:val="24"/>
          <w:szCs w:val="24"/>
        </w:rPr>
        <w:t xml:space="preserve">, и другое). </w:t>
      </w:r>
      <w:r>
        <w:rPr>
          <w:b w:val="0"/>
          <w:bCs w:val="0"/>
          <w:sz w:val="24"/>
          <w:szCs w:val="24"/>
          <w:shd w:val="clear" w:color="auto" w:fill="FFFFFF"/>
        </w:rPr>
        <w:t>К 2021 году в целях создания оптимальных условий для повышения качества образовательного процесса, внедрения в систему образования эффективных механизмов оценки качества и востребованности образовательных услуг планируется довести до 90% количество воспитателей, прошедших аттестацию.</w:t>
      </w:r>
      <w:r>
        <w:rPr>
          <w:b w:val="0"/>
          <w:bCs w:val="0"/>
          <w:sz w:val="24"/>
          <w:szCs w:val="24"/>
          <w:shd w:val="clear" w:color="auto" w:fill="FFFFFF"/>
        </w:rPr>
        <w:tab/>
      </w:r>
      <w:r>
        <w:rPr>
          <w:b w:val="0"/>
          <w:bCs w:val="0"/>
          <w:sz w:val="24"/>
          <w:szCs w:val="24"/>
          <w:shd w:val="clear" w:color="auto" w:fill="FFFFFF"/>
        </w:rPr>
        <w:tab/>
      </w:r>
    </w:p>
    <w:p w:rsidR="00E730B3" w:rsidRDefault="00E730B3" w:rsidP="00E730B3">
      <w:pPr>
        <w:ind w:right="-1" w:firstLine="709"/>
        <w:jc w:val="both"/>
        <w:rPr>
          <w:b w:val="0"/>
          <w:bCs w:val="0"/>
          <w:sz w:val="24"/>
          <w:szCs w:val="24"/>
          <w:shd w:val="clear" w:color="auto" w:fill="FFFFFF"/>
        </w:rPr>
      </w:pPr>
      <w:r>
        <w:rPr>
          <w:b w:val="0"/>
          <w:bCs w:val="0"/>
          <w:sz w:val="24"/>
          <w:szCs w:val="24"/>
          <w:shd w:val="clear" w:color="auto" w:fill="FFFFFF"/>
        </w:rPr>
        <w:t>Решение задачи обновления состава педагогических кадров предполагает 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района, развитие механизмов привлечения на работу в организации дошкольного образования лучших выпускников высших учебных заведений и талантливых специалистов. Меры по решению данной задачи предусматривают также введение стандартов профессиональной деятельности для педагогов и руководителей дошкольных образовательных организаций и основанных на данных стандартах систем оплаты труда и аттестации, формирование новых моделей сопровождения профессионального развития.</w:t>
      </w:r>
    </w:p>
    <w:p w:rsidR="00E730B3" w:rsidRDefault="00E730B3" w:rsidP="00E730B3">
      <w:pPr>
        <w:ind w:right="-1" w:firstLine="709"/>
        <w:jc w:val="both"/>
        <w:rPr>
          <w:b w:val="0"/>
          <w:bCs w:val="0"/>
          <w:sz w:val="24"/>
          <w:szCs w:val="24"/>
          <w:shd w:val="clear" w:color="auto" w:fill="FFFFFF"/>
        </w:rPr>
      </w:pPr>
      <w:r>
        <w:rPr>
          <w:b w:val="0"/>
          <w:bCs w:val="0"/>
          <w:sz w:val="24"/>
          <w:szCs w:val="24"/>
          <w:shd w:val="clear" w:color="auto" w:fill="FFFFFF"/>
        </w:rPr>
        <w:t>Развитие дошкольного образования на период до 2021 года обеспечит следующие конечные общественно-значимые результаты:</w:t>
      </w:r>
      <w:r>
        <w:rPr>
          <w:b w:val="0"/>
          <w:bCs w:val="0"/>
          <w:sz w:val="24"/>
          <w:szCs w:val="24"/>
          <w:shd w:val="clear" w:color="auto" w:fill="FFFFFF"/>
        </w:rPr>
        <w:tab/>
      </w:r>
      <w:r>
        <w:rPr>
          <w:b w:val="0"/>
          <w:bCs w:val="0"/>
          <w:sz w:val="24"/>
          <w:szCs w:val="24"/>
          <w:shd w:val="clear" w:color="auto" w:fill="FFFFFF"/>
        </w:rPr>
        <w:tab/>
      </w:r>
    </w:p>
    <w:p w:rsidR="00E730B3" w:rsidRDefault="00E730B3" w:rsidP="00E730B3">
      <w:pPr>
        <w:ind w:right="-1" w:firstLine="709"/>
        <w:jc w:val="both"/>
        <w:rPr>
          <w:b w:val="0"/>
          <w:bCs w:val="0"/>
          <w:sz w:val="24"/>
          <w:szCs w:val="24"/>
          <w:shd w:val="clear" w:color="auto" w:fill="FFFFFF"/>
        </w:rPr>
      </w:pPr>
      <w:r>
        <w:rPr>
          <w:b w:val="0"/>
          <w:bCs w:val="0"/>
          <w:sz w:val="24"/>
          <w:szCs w:val="24"/>
          <w:shd w:val="clear" w:color="auto" w:fill="FFFFFF"/>
        </w:rPr>
        <w:t xml:space="preserve">соответствие качества образовательных результатов обучающихся запросам семей; </w:t>
      </w:r>
    </w:p>
    <w:p w:rsidR="00E730B3" w:rsidRDefault="00E730B3" w:rsidP="00E730B3">
      <w:pPr>
        <w:ind w:right="-1" w:firstLine="709"/>
        <w:jc w:val="both"/>
        <w:rPr>
          <w:b w:val="0"/>
          <w:bCs w:val="0"/>
          <w:sz w:val="24"/>
          <w:szCs w:val="24"/>
          <w:shd w:val="clear" w:color="auto" w:fill="FFFFFF"/>
        </w:rPr>
      </w:pPr>
      <w:r>
        <w:rPr>
          <w:b w:val="0"/>
          <w:bCs w:val="0"/>
          <w:sz w:val="24"/>
          <w:szCs w:val="24"/>
          <w:shd w:val="clear" w:color="auto" w:fill="FFFFFF"/>
        </w:rPr>
        <w:t>готовность выпускников дошкольных</w:t>
      </w:r>
      <w:r>
        <w:rPr>
          <w:b w:val="0"/>
          <w:bCs w:val="0"/>
          <w:sz w:val="24"/>
          <w:szCs w:val="24"/>
        </w:rPr>
        <w:t xml:space="preserve"> образовательных организаций</w:t>
      </w:r>
      <w:r>
        <w:rPr>
          <w:b w:val="0"/>
          <w:bCs w:val="0"/>
          <w:sz w:val="24"/>
          <w:szCs w:val="24"/>
          <w:shd w:val="clear" w:color="auto" w:fill="FFFFFF"/>
        </w:rPr>
        <w:t xml:space="preserve"> к непрерывному общему образованию;</w:t>
      </w:r>
    </w:p>
    <w:p w:rsidR="00E730B3" w:rsidRDefault="00E730B3" w:rsidP="00E730B3">
      <w:pPr>
        <w:ind w:right="-1" w:firstLine="709"/>
        <w:jc w:val="both"/>
        <w:rPr>
          <w:b w:val="0"/>
          <w:bCs w:val="0"/>
          <w:sz w:val="24"/>
          <w:szCs w:val="24"/>
          <w:shd w:val="clear" w:color="auto" w:fill="FFFFFF"/>
        </w:rPr>
      </w:pPr>
      <w:r>
        <w:rPr>
          <w:b w:val="0"/>
          <w:bCs w:val="0"/>
          <w:sz w:val="24"/>
          <w:szCs w:val="24"/>
          <w:shd w:val="clear" w:color="auto" w:fill="FFFFFF"/>
        </w:rPr>
        <w:t>одинаково высокое качество дошкольного образования независимо от места жительства, социально-экономического статуса семьи, состояния здоровья;</w:t>
      </w:r>
      <w:r>
        <w:rPr>
          <w:b w:val="0"/>
          <w:bCs w:val="0"/>
          <w:sz w:val="24"/>
          <w:szCs w:val="24"/>
          <w:shd w:val="clear" w:color="auto" w:fill="FFFFFF"/>
        </w:rPr>
        <w:tab/>
      </w:r>
      <w:r>
        <w:rPr>
          <w:b w:val="0"/>
          <w:bCs w:val="0"/>
          <w:sz w:val="24"/>
          <w:szCs w:val="24"/>
          <w:shd w:val="clear" w:color="auto" w:fill="FFFFFF"/>
        </w:rPr>
        <w:tab/>
      </w:r>
      <w:r>
        <w:rPr>
          <w:b w:val="0"/>
          <w:bCs w:val="0"/>
          <w:sz w:val="24"/>
          <w:szCs w:val="24"/>
          <w:shd w:val="clear" w:color="auto" w:fill="FFFFFF"/>
        </w:rPr>
        <w:tab/>
      </w:r>
    </w:p>
    <w:p w:rsidR="00E730B3" w:rsidRDefault="00E730B3" w:rsidP="00E730B3">
      <w:pPr>
        <w:ind w:right="-1" w:firstLine="709"/>
        <w:jc w:val="both"/>
        <w:rPr>
          <w:b w:val="0"/>
          <w:bCs w:val="0"/>
          <w:sz w:val="24"/>
          <w:szCs w:val="24"/>
        </w:rPr>
      </w:pPr>
      <w:r>
        <w:rPr>
          <w:b w:val="0"/>
          <w:bCs w:val="0"/>
          <w:sz w:val="24"/>
          <w:szCs w:val="24"/>
          <w:shd w:val="clear" w:color="auto" w:fill="FFFFFF"/>
        </w:rPr>
        <w:t>удовлетворенность населения качеством образовательных услуг.</w:t>
      </w:r>
    </w:p>
    <w:p w:rsidR="00E730B3" w:rsidRDefault="00E730B3" w:rsidP="00E730B3">
      <w:pPr>
        <w:ind w:right="-1" w:firstLine="709"/>
        <w:jc w:val="both"/>
        <w:rPr>
          <w:b w:val="0"/>
          <w:bCs w:val="0"/>
          <w:sz w:val="24"/>
          <w:szCs w:val="24"/>
        </w:rPr>
      </w:pPr>
      <w:r>
        <w:rPr>
          <w:b w:val="0"/>
          <w:bCs w:val="0"/>
          <w:sz w:val="24"/>
          <w:szCs w:val="24"/>
        </w:rPr>
        <w:t>Решение поставленных задач будет обеспечено путем эффективного взаимодействия управления по образованию Администрации Рыльского района Курской области, муниципального казенного учреждения «Рыльский районный методический кабинет»,  муниципальных бюджетных образовательных учреждений Рыльского района Курской области.</w:t>
      </w:r>
      <w:r>
        <w:rPr>
          <w:b w:val="0"/>
          <w:bCs w:val="0"/>
          <w:sz w:val="24"/>
          <w:szCs w:val="24"/>
        </w:rPr>
        <w:tab/>
      </w:r>
    </w:p>
    <w:p w:rsidR="00E730B3" w:rsidRDefault="00E730B3" w:rsidP="00E730B3">
      <w:pPr>
        <w:ind w:right="-1" w:firstLine="709"/>
        <w:jc w:val="both"/>
        <w:rPr>
          <w:b w:val="0"/>
          <w:bCs w:val="0"/>
          <w:sz w:val="24"/>
          <w:szCs w:val="24"/>
        </w:rPr>
      </w:pPr>
    </w:p>
    <w:p w:rsidR="00E730B3" w:rsidRDefault="00E730B3" w:rsidP="00E730B3">
      <w:pPr>
        <w:ind w:firstLine="709"/>
        <w:jc w:val="center"/>
        <w:rPr>
          <w:sz w:val="24"/>
          <w:szCs w:val="24"/>
        </w:rPr>
      </w:pPr>
      <w:r>
        <w:rPr>
          <w:sz w:val="24"/>
          <w:szCs w:val="24"/>
        </w:rPr>
        <w:t>Показатели (индикаторы) подпрограммы являются:</w:t>
      </w:r>
    </w:p>
    <w:p w:rsidR="00E730B3" w:rsidRDefault="00E730B3" w:rsidP="00E730B3">
      <w:pPr>
        <w:jc w:val="both"/>
        <w:rPr>
          <w:sz w:val="24"/>
          <w:szCs w:val="24"/>
        </w:rPr>
      </w:pPr>
    </w:p>
    <w:p w:rsidR="00E730B3" w:rsidRDefault="00E730B3" w:rsidP="00E730B3">
      <w:pPr>
        <w:ind w:firstLine="709"/>
        <w:jc w:val="both"/>
        <w:rPr>
          <w:b w:val="0"/>
          <w:bCs w:val="0"/>
          <w:color w:val="000000"/>
          <w:sz w:val="24"/>
          <w:szCs w:val="24"/>
        </w:rPr>
      </w:pPr>
      <w:r>
        <w:rPr>
          <w:b w:val="0"/>
          <w:bCs w:val="0"/>
          <w:sz w:val="24"/>
          <w:szCs w:val="24"/>
        </w:rPr>
        <w:t xml:space="preserve">Показатель 1 «Удельный вес численности детей – инвалидов, обучающихся </w:t>
      </w:r>
      <w:r>
        <w:rPr>
          <w:b w:val="0"/>
          <w:bCs w:val="0"/>
          <w:color w:val="000000"/>
          <w:sz w:val="24"/>
          <w:szCs w:val="24"/>
        </w:rPr>
        <w:t xml:space="preserve">по программам общего образования на дому с использованием дистанционных образовательных технологий, в общей численности детей – инвалидов, которым показана такая форма обучения», проценты, </w:t>
      </w:r>
    </w:p>
    <w:p w:rsidR="00E730B3" w:rsidRDefault="00E730B3" w:rsidP="00E730B3">
      <w:pPr>
        <w:ind w:firstLine="709"/>
        <w:jc w:val="both"/>
        <w:rPr>
          <w:b w:val="0"/>
          <w:bCs w:val="0"/>
          <w:color w:val="000000"/>
          <w:sz w:val="24"/>
          <w:szCs w:val="24"/>
        </w:rPr>
      </w:pPr>
      <w:r>
        <w:rPr>
          <w:b w:val="0"/>
          <w:bCs w:val="0"/>
          <w:color w:val="000000"/>
          <w:sz w:val="24"/>
          <w:szCs w:val="24"/>
        </w:rPr>
        <w:t>Показатель 2 «Удельный вес численности учителей в возрасте до 30 лет в общей численности учителей общеобразовательных организаций», проценты,</w:t>
      </w:r>
    </w:p>
    <w:p w:rsidR="00E730B3" w:rsidRDefault="00E730B3" w:rsidP="00E730B3">
      <w:pPr>
        <w:ind w:firstLine="709"/>
        <w:jc w:val="both"/>
        <w:rPr>
          <w:b w:val="0"/>
          <w:bCs w:val="0"/>
          <w:color w:val="000000"/>
          <w:sz w:val="24"/>
          <w:szCs w:val="24"/>
        </w:rPr>
      </w:pPr>
      <w:r>
        <w:rPr>
          <w:b w:val="0"/>
          <w:bCs w:val="0"/>
          <w:color w:val="000000"/>
          <w:sz w:val="24"/>
          <w:szCs w:val="24"/>
        </w:rPr>
        <w:t xml:space="preserve">Показатель 3 «Удельный вес численности руководителей муниципальных общеобразовательных организаций, прошедших повышение квалификации или профессиональную переподготовку, в общей численности руководителей муниципальных общеобразовательных организаций», проценты, </w:t>
      </w:r>
    </w:p>
    <w:p w:rsidR="00E730B3" w:rsidRDefault="00E730B3" w:rsidP="00E730B3">
      <w:pPr>
        <w:ind w:firstLine="709"/>
        <w:jc w:val="both"/>
        <w:rPr>
          <w:b w:val="0"/>
          <w:bCs w:val="0"/>
          <w:color w:val="000000"/>
          <w:sz w:val="24"/>
          <w:szCs w:val="24"/>
        </w:rPr>
      </w:pPr>
      <w:r>
        <w:rPr>
          <w:b w:val="0"/>
          <w:bCs w:val="0"/>
          <w:color w:val="000000"/>
          <w:sz w:val="24"/>
          <w:szCs w:val="24"/>
        </w:rPr>
        <w:t xml:space="preserve">Показатель 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проценты, </w:t>
      </w:r>
    </w:p>
    <w:p w:rsidR="00E730B3" w:rsidRDefault="00E730B3" w:rsidP="00E730B3">
      <w:pPr>
        <w:ind w:firstLine="709"/>
        <w:jc w:val="both"/>
        <w:rPr>
          <w:b w:val="0"/>
          <w:bCs w:val="0"/>
          <w:color w:val="000000"/>
          <w:sz w:val="24"/>
          <w:szCs w:val="24"/>
        </w:rPr>
      </w:pPr>
      <w:r>
        <w:rPr>
          <w:b w:val="0"/>
          <w:bCs w:val="0"/>
          <w:color w:val="000000"/>
          <w:sz w:val="24"/>
          <w:szCs w:val="24"/>
        </w:rPr>
        <w:t>Показатель 5 «</w:t>
      </w:r>
      <w:r>
        <w:rPr>
          <w:b w:val="0"/>
          <w:bCs w:val="0"/>
          <w:sz w:val="24"/>
          <w:szCs w:val="24"/>
        </w:rPr>
        <w:t>Обеспечение муниципальных общеобразовательных организаций</w:t>
      </w:r>
      <w:r>
        <w:rPr>
          <w:b w:val="0"/>
          <w:bCs w:val="0"/>
          <w:color w:val="000000"/>
          <w:sz w:val="24"/>
          <w:szCs w:val="24"/>
        </w:rPr>
        <w:t xml:space="preserve"> автобусами, соответствующими </w:t>
      </w:r>
      <w:r>
        <w:rPr>
          <w:b w:val="0"/>
          <w:sz w:val="24"/>
          <w:szCs w:val="24"/>
        </w:rPr>
        <w:t>ГОСТ 33552-2015 "Автобусы для перевозки детей. Технические требования и методы испытаний"</w:t>
      </w:r>
      <w:r>
        <w:rPr>
          <w:b w:val="0"/>
          <w:bCs w:val="0"/>
          <w:color w:val="000000"/>
          <w:sz w:val="24"/>
          <w:szCs w:val="24"/>
        </w:rPr>
        <w:t>, для подвоза обучающихся к месту учебы и обратно к месту проживания</w:t>
      </w:r>
      <w:r>
        <w:rPr>
          <w:b w:val="0"/>
          <w:bCs w:val="0"/>
          <w:sz w:val="24"/>
          <w:szCs w:val="24"/>
        </w:rPr>
        <w:t>»</w:t>
      </w:r>
      <w:r>
        <w:rPr>
          <w:b w:val="0"/>
          <w:bCs w:val="0"/>
          <w:color w:val="000000"/>
          <w:sz w:val="24"/>
          <w:szCs w:val="24"/>
        </w:rPr>
        <w:t>, единицы</w:t>
      </w:r>
      <w:r>
        <w:rPr>
          <w:b w:val="0"/>
          <w:bCs w:val="0"/>
          <w:sz w:val="24"/>
          <w:szCs w:val="24"/>
        </w:rPr>
        <w:t>,</w:t>
      </w:r>
    </w:p>
    <w:p w:rsidR="00E730B3" w:rsidRDefault="00E730B3" w:rsidP="00E730B3">
      <w:pPr>
        <w:ind w:firstLine="709"/>
        <w:jc w:val="both"/>
        <w:rPr>
          <w:b w:val="0"/>
          <w:bCs w:val="0"/>
          <w:color w:val="000000"/>
          <w:sz w:val="24"/>
          <w:szCs w:val="24"/>
        </w:rPr>
      </w:pPr>
      <w:r>
        <w:rPr>
          <w:b w:val="0"/>
          <w:bCs w:val="0"/>
          <w:color w:val="000000"/>
          <w:sz w:val="24"/>
          <w:szCs w:val="24"/>
        </w:rPr>
        <w:t xml:space="preserve">Показатель 6 «Отношение среднего балла ЕГЭ (в расчете на 1 предмет) в 10% школ с лучшими результатами ЕГЭ к среднему баллу ЕГЭ (в расчете на 1 предмет) в 10 % школ с </w:t>
      </w:r>
      <w:r>
        <w:rPr>
          <w:b w:val="0"/>
          <w:bCs w:val="0"/>
          <w:color w:val="000000"/>
          <w:sz w:val="24"/>
          <w:szCs w:val="24"/>
        </w:rPr>
        <w:lastRenderedPageBreak/>
        <w:t>худшими результатами ЕГЭ», проценты,</w:t>
      </w:r>
    </w:p>
    <w:p w:rsidR="00E730B3" w:rsidRDefault="00E730B3" w:rsidP="00E730B3">
      <w:pPr>
        <w:ind w:firstLine="709"/>
        <w:jc w:val="both"/>
        <w:rPr>
          <w:b w:val="0"/>
          <w:bCs w:val="0"/>
          <w:color w:val="000000"/>
        </w:rPr>
      </w:pPr>
      <w:r>
        <w:rPr>
          <w:b w:val="0"/>
          <w:bCs w:val="0"/>
          <w:color w:val="000000"/>
          <w:sz w:val="24"/>
          <w:szCs w:val="24"/>
        </w:rPr>
        <w:t>Показатель 7 «Доля учителей и руководителей общеобразовательных организаций, прошедших повышение квалификации и профессиональную переподготовку в соответствии с федеральными образовательными стандартами, в общей численности учителей и руководителей общеобразовательных организаций», проценты,</w:t>
      </w:r>
    </w:p>
    <w:p w:rsidR="00E730B3" w:rsidRDefault="00E730B3" w:rsidP="00E730B3">
      <w:pPr>
        <w:pStyle w:val="ConsPlusTitle"/>
        <w:widowControl/>
        <w:ind w:firstLine="708"/>
        <w:jc w:val="both"/>
        <w:rPr>
          <w:b w:val="0"/>
          <w:bCs w:val="0"/>
          <w:color w:val="000000"/>
        </w:rPr>
      </w:pPr>
      <w:r>
        <w:rPr>
          <w:b w:val="0"/>
          <w:bCs w:val="0"/>
          <w:color w:val="000000"/>
        </w:rPr>
        <w:t>Показатель 8 «Доля</w:t>
      </w:r>
      <w:r>
        <w:rPr>
          <w:b w:val="0"/>
          <w:bCs w:val="0"/>
        </w:rPr>
        <w:t xml:space="preserve"> льготной категории</w:t>
      </w:r>
      <w:r>
        <w:rPr>
          <w:b w:val="0"/>
          <w:bCs w:val="0"/>
          <w:color w:val="000000"/>
        </w:rPr>
        <w:t>, охваченной горячим питанием», проценты,</w:t>
      </w:r>
    </w:p>
    <w:p w:rsidR="00E730B3" w:rsidRDefault="00E730B3" w:rsidP="00E730B3">
      <w:pPr>
        <w:ind w:firstLine="708"/>
        <w:jc w:val="both"/>
        <w:rPr>
          <w:b w:val="0"/>
          <w:bCs w:val="0"/>
          <w:color w:val="000000"/>
          <w:sz w:val="24"/>
          <w:szCs w:val="24"/>
        </w:rPr>
      </w:pPr>
      <w:r>
        <w:rPr>
          <w:b w:val="0"/>
          <w:bCs w:val="0"/>
          <w:color w:val="000000"/>
          <w:sz w:val="24"/>
          <w:szCs w:val="24"/>
        </w:rPr>
        <w:t>Показатель 9 «Доля пищеблоков, соответствующих санитарным нормам», проценты,</w:t>
      </w:r>
    </w:p>
    <w:p w:rsidR="00E730B3" w:rsidRDefault="00E730B3" w:rsidP="00E730B3">
      <w:pPr>
        <w:ind w:firstLine="708"/>
        <w:jc w:val="both"/>
        <w:rPr>
          <w:b w:val="0"/>
          <w:bCs w:val="0"/>
          <w:color w:val="000000"/>
          <w:sz w:val="24"/>
          <w:szCs w:val="24"/>
        </w:rPr>
      </w:pPr>
      <w:r>
        <w:rPr>
          <w:b w:val="0"/>
          <w:bCs w:val="0"/>
          <w:color w:val="000000"/>
          <w:sz w:val="24"/>
          <w:szCs w:val="24"/>
        </w:rPr>
        <w:t xml:space="preserve">Показатель 10 «Сокращение доли зданий муниципальных образовательных организаций, требующих капитального ремонта», проценты, </w:t>
      </w:r>
    </w:p>
    <w:p w:rsidR="00E730B3" w:rsidRDefault="00E730B3" w:rsidP="00E730B3">
      <w:pPr>
        <w:ind w:firstLine="708"/>
        <w:jc w:val="both"/>
        <w:rPr>
          <w:b w:val="0"/>
          <w:bCs w:val="0"/>
          <w:color w:val="000000"/>
          <w:sz w:val="24"/>
          <w:szCs w:val="24"/>
        </w:rPr>
      </w:pPr>
      <w:r>
        <w:rPr>
          <w:b w:val="0"/>
          <w:bCs w:val="0"/>
          <w:color w:val="000000"/>
          <w:sz w:val="24"/>
          <w:szCs w:val="24"/>
        </w:rPr>
        <w:t>Показатель 11 «Доступность дошкольного образования (отношение численности детей в возрасте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 проценты,</w:t>
      </w:r>
    </w:p>
    <w:p w:rsidR="00E730B3" w:rsidRDefault="00E730B3" w:rsidP="00E730B3">
      <w:pPr>
        <w:ind w:firstLine="708"/>
        <w:jc w:val="both"/>
        <w:rPr>
          <w:b w:val="0"/>
          <w:bCs w:val="0"/>
          <w:color w:val="000000"/>
          <w:sz w:val="24"/>
          <w:szCs w:val="24"/>
        </w:rPr>
      </w:pPr>
      <w:r>
        <w:rPr>
          <w:b w:val="0"/>
          <w:bCs w:val="0"/>
          <w:color w:val="000000"/>
          <w:sz w:val="24"/>
          <w:szCs w:val="24"/>
        </w:rPr>
        <w:t>Показатель 12 «Удельный вес численности руководителей муниципальных организаций дошкольного образования, прошедших повышение квалификации или профессиональную переподготовку, в общей численности руководителей организаций дошкольного образования детей», проценты,</w:t>
      </w:r>
    </w:p>
    <w:p w:rsidR="00E730B3" w:rsidRDefault="00E730B3" w:rsidP="00E730B3">
      <w:pPr>
        <w:ind w:right="-108" w:firstLine="708"/>
        <w:jc w:val="both"/>
        <w:rPr>
          <w:b w:val="0"/>
          <w:bCs w:val="0"/>
          <w:color w:val="000000"/>
          <w:sz w:val="24"/>
          <w:szCs w:val="24"/>
        </w:rPr>
      </w:pPr>
      <w:r>
        <w:rPr>
          <w:b w:val="0"/>
          <w:bCs w:val="0"/>
          <w:color w:val="000000"/>
          <w:sz w:val="24"/>
          <w:szCs w:val="24"/>
        </w:rPr>
        <w:t>Показатель 13 «</w:t>
      </w:r>
      <w:r>
        <w:rPr>
          <w:b w:val="0"/>
          <w:bCs w:val="0"/>
          <w:sz w:val="24"/>
          <w:szCs w:val="24"/>
        </w:rPr>
        <w:t>Доля педагогических работников дошкольных образовательных организаций, прошедших повышение квалификации и профессиональную переподготовку в соответствии с федеральными образовательными стандартами, в общей численности педагогических работников», проценты,</w:t>
      </w:r>
    </w:p>
    <w:p w:rsidR="00E730B3" w:rsidRDefault="00E730B3" w:rsidP="00E730B3">
      <w:pPr>
        <w:ind w:firstLine="612"/>
        <w:jc w:val="both"/>
        <w:rPr>
          <w:b w:val="0"/>
          <w:bCs w:val="0"/>
          <w:color w:val="000000"/>
          <w:sz w:val="24"/>
          <w:szCs w:val="24"/>
        </w:rPr>
      </w:pPr>
      <w:r>
        <w:rPr>
          <w:b w:val="0"/>
          <w:bCs w:val="0"/>
          <w:color w:val="000000"/>
          <w:sz w:val="24"/>
          <w:szCs w:val="24"/>
        </w:rPr>
        <w:t>Показатель 14 «Доля работников муниципальных образовательных организаций, получивших меры социальной поддержки, в общей численности работников муниципальных образовательных организаций, имеющих право на предоставление мер социальной поддержки», проценты.</w:t>
      </w:r>
    </w:p>
    <w:p w:rsidR="00E730B3" w:rsidRDefault="00E730B3" w:rsidP="00E730B3">
      <w:pPr>
        <w:jc w:val="both"/>
        <w:rPr>
          <w:b w:val="0"/>
          <w:bCs w:val="0"/>
          <w:color w:val="000000"/>
          <w:sz w:val="24"/>
          <w:szCs w:val="24"/>
        </w:rPr>
      </w:pPr>
    </w:p>
    <w:p w:rsidR="00E730B3" w:rsidRDefault="00E730B3" w:rsidP="00E730B3">
      <w:pPr>
        <w:pStyle w:val="311"/>
        <w:spacing w:line="240" w:lineRule="auto"/>
        <w:ind w:left="-108"/>
        <w:jc w:val="center"/>
        <w:rPr>
          <w:b/>
          <w:bCs/>
          <w:sz w:val="24"/>
          <w:szCs w:val="24"/>
        </w:rPr>
      </w:pPr>
      <w:r>
        <w:rPr>
          <w:b/>
          <w:bCs/>
          <w:sz w:val="24"/>
          <w:szCs w:val="24"/>
        </w:rPr>
        <w:t>Основные ожидаемые результаты подпрограммы</w:t>
      </w:r>
    </w:p>
    <w:p w:rsidR="00E730B3" w:rsidRDefault="00E730B3" w:rsidP="00E730B3">
      <w:pPr>
        <w:pStyle w:val="311"/>
        <w:spacing w:line="240" w:lineRule="auto"/>
        <w:ind w:left="-108"/>
        <w:rPr>
          <w:b/>
          <w:bCs/>
          <w:sz w:val="24"/>
          <w:szCs w:val="24"/>
        </w:rPr>
      </w:pPr>
    </w:p>
    <w:p w:rsidR="00E730B3" w:rsidRDefault="00E730B3" w:rsidP="00E730B3">
      <w:pPr>
        <w:ind w:firstLine="612"/>
        <w:jc w:val="both"/>
        <w:rPr>
          <w:b w:val="0"/>
          <w:bCs w:val="0"/>
          <w:sz w:val="24"/>
          <w:szCs w:val="24"/>
        </w:rPr>
      </w:pPr>
      <w:r>
        <w:rPr>
          <w:b w:val="0"/>
          <w:bCs w:val="0"/>
          <w:sz w:val="24"/>
          <w:szCs w:val="24"/>
        </w:rPr>
        <w:t xml:space="preserve">В </w:t>
      </w:r>
      <w:r>
        <w:rPr>
          <w:b w:val="0"/>
          <w:bCs w:val="0"/>
          <w:spacing w:val="1"/>
          <w:sz w:val="24"/>
          <w:szCs w:val="24"/>
        </w:rPr>
        <w:t>ра</w:t>
      </w:r>
      <w:r>
        <w:rPr>
          <w:b w:val="0"/>
          <w:bCs w:val="0"/>
          <w:spacing w:val="-1"/>
          <w:sz w:val="24"/>
          <w:szCs w:val="24"/>
        </w:rPr>
        <w:t>м</w:t>
      </w:r>
      <w:r>
        <w:rPr>
          <w:b w:val="0"/>
          <w:bCs w:val="0"/>
          <w:spacing w:val="1"/>
          <w:sz w:val="24"/>
          <w:szCs w:val="24"/>
        </w:rPr>
        <w:t>к</w:t>
      </w:r>
      <w:r>
        <w:rPr>
          <w:b w:val="0"/>
          <w:bCs w:val="0"/>
          <w:spacing w:val="-1"/>
          <w:sz w:val="24"/>
          <w:szCs w:val="24"/>
        </w:rPr>
        <w:t>а</w:t>
      </w:r>
      <w:r>
        <w:rPr>
          <w:b w:val="0"/>
          <w:bCs w:val="0"/>
          <w:sz w:val="24"/>
          <w:szCs w:val="24"/>
        </w:rPr>
        <w:t>х п</w:t>
      </w:r>
      <w:r>
        <w:rPr>
          <w:b w:val="0"/>
          <w:bCs w:val="0"/>
          <w:spacing w:val="1"/>
          <w:sz w:val="24"/>
          <w:szCs w:val="24"/>
        </w:rPr>
        <w:t>од</w:t>
      </w:r>
      <w:r>
        <w:rPr>
          <w:b w:val="0"/>
          <w:bCs w:val="0"/>
          <w:sz w:val="24"/>
          <w:szCs w:val="24"/>
        </w:rPr>
        <w:t>п</w:t>
      </w:r>
      <w:r>
        <w:rPr>
          <w:b w:val="0"/>
          <w:bCs w:val="0"/>
          <w:spacing w:val="1"/>
          <w:sz w:val="24"/>
          <w:szCs w:val="24"/>
        </w:rPr>
        <w:t>р</w:t>
      </w:r>
      <w:r>
        <w:rPr>
          <w:b w:val="0"/>
          <w:bCs w:val="0"/>
          <w:spacing w:val="-1"/>
          <w:sz w:val="24"/>
          <w:szCs w:val="24"/>
        </w:rPr>
        <w:t>ог</w:t>
      </w:r>
      <w:r>
        <w:rPr>
          <w:b w:val="0"/>
          <w:bCs w:val="0"/>
          <w:spacing w:val="1"/>
          <w:sz w:val="24"/>
          <w:szCs w:val="24"/>
        </w:rPr>
        <w:t>р</w:t>
      </w:r>
      <w:r>
        <w:rPr>
          <w:b w:val="0"/>
          <w:bCs w:val="0"/>
          <w:spacing w:val="-1"/>
          <w:sz w:val="24"/>
          <w:szCs w:val="24"/>
        </w:rPr>
        <w:t>а</w:t>
      </w:r>
      <w:r>
        <w:rPr>
          <w:b w:val="0"/>
          <w:bCs w:val="0"/>
          <w:spacing w:val="1"/>
          <w:sz w:val="24"/>
          <w:szCs w:val="24"/>
        </w:rPr>
        <w:t>м</w:t>
      </w:r>
      <w:r>
        <w:rPr>
          <w:b w:val="0"/>
          <w:bCs w:val="0"/>
          <w:spacing w:val="-1"/>
          <w:sz w:val="24"/>
          <w:szCs w:val="24"/>
        </w:rPr>
        <w:t>м</w:t>
      </w:r>
      <w:r>
        <w:rPr>
          <w:b w:val="0"/>
          <w:bCs w:val="0"/>
          <w:sz w:val="24"/>
          <w:szCs w:val="24"/>
        </w:rPr>
        <w:t xml:space="preserve">ы </w:t>
      </w:r>
      <w:r>
        <w:rPr>
          <w:b w:val="0"/>
          <w:bCs w:val="0"/>
          <w:spacing w:val="1"/>
          <w:sz w:val="24"/>
          <w:szCs w:val="24"/>
        </w:rPr>
        <w:t>буду</w:t>
      </w:r>
      <w:r>
        <w:rPr>
          <w:b w:val="0"/>
          <w:bCs w:val="0"/>
          <w:sz w:val="24"/>
          <w:szCs w:val="24"/>
        </w:rPr>
        <w:t xml:space="preserve">т </w:t>
      </w:r>
      <w:r>
        <w:rPr>
          <w:b w:val="0"/>
          <w:bCs w:val="0"/>
          <w:spacing w:val="1"/>
          <w:sz w:val="24"/>
          <w:szCs w:val="24"/>
        </w:rPr>
        <w:t xml:space="preserve">достигнуты </w:t>
      </w:r>
      <w:r>
        <w:rPr>
          <w:b w:val="0"/>
          <w:bCs w:val="0"/>
          <w:spacing w:val="-1"/>
          <w:sz w:val="24"/>
          <w:szCs w:val="24"/>
        </w:rPr>
        <w:t>с</w:t>
      </w:r>
      <w:r>
        <w:rPr>
          <w:b w:val="0"/>
          <w:bCs w:val="0"/>
          <w:spacing w:val="1"/>
          <w:sz w:val="24"/>
          <w:szCs w:val="24"/>
        </w:rPr>
        <w:t>л</w:t>
      </w:r>
      <w:r>
        <w:rPr>
          <w:b w:val="0"/>
          <w:bCs w:val="0"/>
          <w:spacing w:val="-1"/>
          <w:sz w:val="24"/>
          <w:szCs w:val="24"/>
        </w:rPr>
        <w:t>е</w:t>
      </w:r>
      <w:r>
        <w:rPr>
          <w:b w:val="0"/>
          <w:bCs w:val="0"/>
          <w:spacing w:val="1"/>
          <w:sz w:val="24"/>
          <w:szCs w:val="24"/>
        </w:rPr>
        <w:t>ду</w:t>
      </w:r>
      <w:r>
        <w:rPr>
          <w:b w:val="0"/>
          <w:bCs w:val="0"/>
          <w:sz w:val="24"/>
          <w:szCs w:val="24"/>
        </w:rPr>
        <w:t>ю</w:t>
      </w:r>
      <w:r>
        <w:rPr>
          <w:b w:val="0"/>
          <w:bCs w:val="0"/>
          <w:spacing w:val="-1"/>
          <w:sz w:val="24"/>
          <w:szCs w:val="24"/>
        </w:rPr>
        <w:t>щ</w:t>
      </w:r>
      <w:r>
        <w:rPr>
          <w:b w:val="0"/>
          <w:bCs w:val="0"/>
          <w:sz w:val="24"/>
          <w:szCs w:val="24"/>
        </w:rPr>
        <w:t xml:space="preserve">ие </w:t>
      </w:r>
      <w:r>
        <w:rPr>
          <w:b w:val="0"/>
          <w:bCs w:val="0"/>
          <w:spacing w:val="1"/>
          <w:sz w:val="24"/>
          <w:szCs w:val="24"/>
        </w:rPr>
        <w:t>р</w:t>
      </w:r>
      <w:r>
        <w:rPr>
          <w:b w:val="0"/>
          <w:bCs w:val="0"/>
          <w:spacing w:val="-1"/>
          <w:sz w:val="24"/>
          <w:szCs w:val="24"/>
        </w:rPr>
        <w:t>е</w:t>
      </w:r>
      <w:r>
        <w:rPr>
          <w:b w:val="0"/>
          <w:bCs w:val="0"/>
          <w:sz w:val="24"/>
          <w:szCs w:val="24"/>
        </w:rPr>
        <w:t>з</w:t>
      </w:r>
      <w:r>
        <w:rPr>
          <w:b w:val="0"/>
          <w:bCs w:val="0"/>
          <w:spacing w:val="1"/>
          <w:sz w:val="24"/>
          <w:szCs w:val="24"/>
        </w:rPr>
        <w:t>у</w:t>
      </w:r>
      <w:r>
        <w:rPr>
          <w:b w:val="0"/>
          <w:bCs w:val="0"/>
          <w:sz w:val="24"/>
          <w:szCs w:val="24"/>
        </w:rPr>
        <w:t>льт</w:t>
      </w:r>
      <w:r>
        <w:rPr>
          <w:b w:val="0"/>
          <w:bCs w:val="0"/>
          <w:spacing w:val="-1"/>
          <w:sz w:val="24"/>
          <w:szCs w:val="24"/>
        </w:rPr>
        <w:t>а</w:t>
      </w:r>
      <w:r>
        <w:rPr>
          <w:b w:val="0"/>
          <w:bCs w:val="0"/>
          <w:spacing w:val="1"/>
          <w:sz w:val="24"/>
          <w:szCs w:val="24"/>
        </w:rPr>
        <w:t>ты:</w:t>
      </w:r>
    </w:p>
    <w:p w:rsidR="00E730B3" w:rsidRDefault="00E730B3" w:rsidP="00E730B3">
      <w:pPr>
        <w:ind w:firstLine="612"/>
        <w:jc w:val="both"/>
        <w:rPr>
          <w:b w:val="0"/>
          <w:bCs w:val="0"/>
          <w:sz w:val="24"/>
          <w:szCs w:val="24"/>
        </w:rPr>
      </w:pPr>
      <w:r>
        <w:rPr>
          <w:b w:val="0"/>
          <w:bCs w:val="0"/>
          <w:sz w:val="24"/>
          <w:szCs w:val="24"/>
        </w:rPr>
        <w:t xml:space="preserve">- повышено качество общего образования, распространены модели успешной социализации детей; </w:t>
      </w:r>
    </w:p>
    <w:p w:rsidR="00E730B3" w:rsidRDefault="00E730B3" w:rsidP="00E730B3">
      <w:pPr>
        <w:ind w:firstLine="708"/>
        <w:jc w:val="both"/>
        <w:rPr>
          <w:b w:val="0"/>
          <w:bCs w:val="0"/>
          <w:sz w:val="24"/>
          <w:szCs w:val="24"/>
        </w:rPr>
      </w:pPr>
      <w:r>
        <w:rPr>
          <w:b w:val="0"/>
          <w:bCs w:val="0"/>
          <w:sz w:val="24"/>
          <w:szCs w:val="24"/>
        </w:rPr>
        <w:t xml:space="preserve">- обеспечены государственные гарантии общедоступности общего образования; </w:t>
      </w:r>
    </w:p>
    <w:p w:rsidR="00E730B3" w:rsidRDefault="00E730B3" w:rsidP="00E730B3">
      <w:pPr>
        <w:ind w:firstLine="708"/>
        <w:jc w:val="both"/>
        <w:rPr>
          <w:b w:val="0"/>
          <w:bCs w:val="0"/>
          <w:sz w:val="24"/>
          <w:szCs w:val="24"/>
        </w:rPr>
      </w:pPr>
      <w:r>
        <w:rPr>
          <w:b w:val="0"/>
          <w:bCs w:val="0"/>
          <w:sz w:val="24"/>
          <w:szCs w:val="24"/>
        </w:rPr>
        <w:t xml:space="preserve">- упорядочен подвоз обучающихся в общеобразовательные организации, расположенные в сельской местности, и уменьшены риски при их перевозке до 100%; </w:t>
      </w:r>
    </w:p>
    <w:p w:rsidR="00E730B3" w:rsidRDefault="00E730B3" w:rsidP="00E730B3">
      <w:pPr>
        <w:ind w:firstLine="708"/>
        <w:jc w:val="both"/>
        <w:rPr>
          <w:b w:val="0"/>
          <w:bCs w:val="0"/>
          <w:sz w:val="24"/>
          <w:szCs w:val="24"/>
        </w:rPr>
      </w:pPr>
      <w:r>
        <w:rPr>
          <w:b w:val="0"/>
          <w:bCs w:val="0"/>
          <w:sz w:val="24"/>
          <w:szCs w:val="24"/>
        </w:rPr>
        <w:t>- детям-инвалидам предоставлена возможность освоения образовательных программ общего образования в форме дистанционного или инклюзивного образования до 100%;</w:t>
      </w:r>
    </w:p>
    <w:p w:rsidR="00E730B3" w:rsidRDefault="00E730B3" w:rsidP="00E730B3">
      <w:pPr>
        <w:tabs>
          <w:tab w:val="left" w:pos="361"/>
          <w:tab w:val="left" w:pos="6314"/>
          <w:tab w:val="left" w:pos="6460"/>
        </w:tabs>
        <w:jc w:val="both"/>
        <w:rPr>
          <w:b w:val="0"/>
          <w:bCs w:val="0"/>
          <w:sz w:val="24"/>
          <w:szCs w:val="24"/>
        </w:rPr>
      </w:pPr>
      <w:r>
        <w:rPr>
          <w:b w:val="0"/>
          <w:bCs w:val="0"/>
          <w:sz w:val="24"/>
          <w:szCs w:val="24"/>
        </w:rPr>
        <w:tab/>
        <w:t>- приобретено и установлено программное и учебное оборудование для обеспечения дистанционного образования детей-инвалидов до 100%;</w:t>
      </w:r>
    </w:p>
    <w:p w:rsidR="00E730B3" w:rsidRDefault="00E730B3" w:rsidP="00E730B3">
      <w:pPr>
        <w:ind w:firstLine="708"/>
        <w:jc w:val="both"/>
        <w:rPr>
          <w:b w:val="0"/>
          <w:bCs w:val="0"/>
          <w:sz w:val="24"/>
          <w:szCs w:val="24"/>
        </w:rPr>
      </w:pPr>
      <w:r>
        <w:rPr>
          <w:b w:val="0"/>
          <w:bCs w:val="0"/>
          <w:sz w:val="24"/>
          <w:szCs w:val="24"/>
        </w:rPr>
        <w:t>- создана современная инфраструктура неформального образования для формирования у обучающихся социальных компетенций, гражданских установок, культуры здорового образа жизни;</w:t>
      </w:r>
    </w:p>
    <w:p w:rsidR="00E730B3" w:rsidRDefault="00E730B3" w:rsidP="00E730B3">
      <w:pPr>
        <w:ind w:firstLine="708"/>
        <w:jc w:val="both"/>
        <w:rPr>
          <w:b w:val="0"/>
          <w:bCs w:val="0"/>
          <w:sz w:val="24"/>
          <w:szCs w:val="24"/>
        </w:rPr>
      </w:pPr>
      <w:r>
        <w:rPr>
          <w:b w:val="0"/>
          <w:bCs w:val="0"/>
          <w:sz w:val="24"/>
          <w:szCs w:val="24"/>
        </w:rPr>
        <w:t xml:space="preserve">- созданы условия, соответствующие требованиям федеральных государственных образовательных стандартов общего образования; </w:t>
      </w:r>
    </w:p>
    <w:p w:rsidR="00E730B3" w:rsidRDefault="00E730B3" w:rsidP="00E730B3">
      <w:pPr>
        <w:ind w:firstLine="708"/>
        <w:jc w:val="both"/>
        <w:rPr>
          <w:b w:val="0"/>
          <w:bCs w:val="0"/>
          <w:sz w:val="24"/>
          <w:szCs w:val="24"/>
        </w:rPr>
      </w:pPr>
      <w:r>
        <w:rPr>
          <w:b w:val="0"/>
          <w:bCs w:val="0"/>
          <w:sz w:val="24"/>
          <w:szCs w:val="24"/>
        </w:rPr>
        <w:t>- реализованы современные образовательные программы, обеспечивающие достижение образовательных результатов, необходимых для успешной социализации и профессиональной деятельности в современной экономике;</w:t>
      </w:r>
    </w:p>
    <w:p w:rsidR="00E730B3" w:rsidRDefault="00E730B3" w:rsidP="00E730B3">
      <w:pPr>
        <w:ind w:firstLine="708"/>
        <w:jc w:val="both"/>
        <w:rPr>
          <w:b w:val="0"/>
          <w:bCs w:val="0"/>
          <w:sz w:val="24"/>
          <w:szCs w:val="24"/>
        </w:rPr>
      </w:pPr>
      <w:r>
        <w:rPr>
          <w:b w:val="0"/>
          <w:bCs w:val="0"/>
          <w:sz w:val="24"/>
          <w:szCs w:val="24"/>
        </w:rPr>
        <w:t>- средняя заработная плата педагогических работников общеобразовательных организаций составит не менее 100 % от средней заработной платы по экономике Курской области;</w:t>
      </w:r>
    </w:p>
    <w:p w:rsidR="00E730B3" w:rsidRDefault="00E730B3" w:rsidP="00E730B3">
      <w:pPr>
        <w:ind w:firstLine="708"/>
        <w:jc w:val="both"/>
        <w:rPr>
          <w:b w:val="0"/>
          <w:bCs w:val="0"/>
          <w:sz w:val="24"/>
          <w:szCs w:val="24"/>
        </w:rPr>
      </w:pPr>
      <w:r>
        <w:rPr>
          <w:b w:val="0"/>
          <w:bCs w:val="0"/>
          <w:sz w:val="24"/>
          <w:szCs w:val="24"/>
        </w:rPr>
        <w:t>- обеспечена возможность для всех педагогов непрерывного профессионального развития, увеличено до 95% количество учителей, прошедших повышение квалификации и переподготовку;</w:t>
      </w:r>
    </w:p>
    <w:p w:rsidR="00E730B3" w:rsidRDefault="00E730B3" w:rsidP="00E730B3">
      <w:pPr>
        <w:ind w:firstLine="708"/>
        <w:jc w:val="both"/>
        <w:rPr>
          <w:b w:val="0"/>
          <w:bCs w:val="0"/>
          <w:sz w:val="24"/>
          <w:szCs w:val="24"/>
        </w:rPr>
      </w:pPr>
      <w:r>
        <w:rPr>
          <w:b w:val="0"/>
          <w:bCs w:val="0"/>
          <w:sz w:val="24"/>
          <w:szCs w:val="24"/>
        </w:rPr>
        <w:t>- увеличено количество пищеблоков школьных столовых, соответствующих санитарно-эпидемиологическим правилам и нормативам до 100%;</w:t>
      </w:r>
    </w:p>
    <w:p w:rsidR="00E730B3" w:rsidRDefault="00E730B3" w:rsidP="00E730B3">
      <w:pPr>
        <w:ind w:firstLine="708"/>
        <w:jc w:val="both"/>
        <w:rPr>
          <w:b w:val="0"/>
          <w:bCs w:val="0"/>
          <w:sz w:val="24"/>
          <w:szCs w:val="24"/>
        </w:rPr>
      </w:pPr>
      <w:r>
        <w:rPr>
          <w:b w:val="0"/>
          <w:bCs w:val="0"/>
          <w:sz w:val="24"/>
          <w:szCs w:val="24"/>
        </w:rPr>
        <w:lastRenderedPageBreak/>
        <w:t>- увеличено количество квалифицированных кадров, осуществляющих питание обучающихся до 70%;</w:t>
      </w:r>
    </w:p>
    <w:p w:rsidR="00E730B3" w:rsidRDefault="00E730B3" w:rsidP="00E730B3">
      <w:pPr>
        <w:ind w:firstLine="708"/>
        <w:jc w:val="both"/>
        <w:rPr>
          <w:b w:val="0"/>
          <w:bCs w:val="0"/>
          <w:sz w:val="24"/>
          <w:szCs w:val="24"/>
        </w:rPr>
      </w:pPr>
      <w:r>
        <w:rPr>
          <w:b w:val="0"/>
          <w:bCs w:val="0"/>
          <w:sz w:val="24"/>
          <w:szCs w:val="24"/>
        </w:rPr>
        <w:t>- увеличено количество мероприятий, направленных на пропаганду здорового питания;</w:t>
      </w:r>
    </w:p>
    <w:p w:rsidR="00E730B3" w:rsidRDefault="00E730B3" w:rsidP="00E730B3">
      <w:pPr>
        <w:ind w:firstLine="708"/>
        <w:jc w:val="both"/>
        <w:rPr>
          <w:b w:val="0"/>
          <w:bCs w:val="0"/>
          <w:sz w:val="24"/>
          <w:szCs w:val="24"/>
        </w:rPr>
      </w:pPr>
      <w:r>
        <w:rPr>
          <w:b w:val="0"/>
          <w:bCs w:val="0"/>
          <w:sz w:val="24"/>
          <w:szCs w:val="24"/>
        </w:rPr>
        <w:t>- обеспечение консультационными услугами семей, нуждающихся в поддержке в воспитании детей раннего возраста;</w:t>
      </w:r>
    </w:p>
    <w:p w:rsidR="00E730B3" w:rsidRDefault="00E730B3" w:rsidP="00E730B3">
      <w:pPr>
        <w:ind w:firstLine="708"/>
        <w:jc w:val="both"/>
        <w:rPr>
          <w:b w:val="0"/>
          <w:bCs w:val="0"/>
          <w:sz w:val="24"/>
          <w:szCs w:val="24"/>
        </w:rPr>
      </w:pPr>
      <w:r>
        <w:rPr>
          <w:b w:val="0"/>
          <w:bCs w:val="0"/>
          <w:sz w:val="24"/>
          <w:szCs w:val="24"/>
        </w:rPr>
        <w:t>- 100% охват детей в возрасте от 3 до 7 лет услугами дошкольного образования;</w:t>
      </w:r>
    </w:p>
    <w:p w:rsidR="00E730B3" w:rsidRDefault="00E730B3" w:rsidP="00E730B3">
      <w:pPr>
        <w:ind w:firstLine="708"/>
        <w:jc w:val="both"/>
        <w:rPr>
          <w:b w:val="0"/>
          <w:bCs w:val="0"/>
          <w:sz w:val="24"/>
          <w:szCs w:val="24"/>
        </w:rPr>
      </w:pPr>
      <w:r>
        <w:rPr>
          <w:b w:val="0"/>
          <w:bCs w:val="0"/>
          <w:sz w:val="24"/>
          <w:szCs w:val="24"/>
        </w:rPr>
        <w:t>- 100% охват детей в возрасте от 5-7 лет предшкольной подготовкой;</w:t>
      </w:r>
    </w:p>
    <w:p w:rsidR="00E730B3" w:rsidRDefault="00E730B3" w:rsidP="00E730B3">
      <w:pPr>
        <w:ind w:firstLine="708"/>
        <w:jc w:val="both"/>
        <w:rPr>
          <w:b w:val="0"/>
          <w:bCs w:val="0"/>
          <w:sz w:val="24"/>
          <w:szCs w:val="24"/>
        </w:rPr>
      </w:pPr>
      <w:r>
        <w:rPr>
          <w:b w:val="0"/>
          <w:bCs w:val="0"/>
          <w:sz w:val="24"/>
          <w:szCs w:val="24"/>
        </w:rPr>
        <w:t>- повышено качество дошкольного образования, распространены модели успешной социализации детей;</w:t>
      </w:r>
    </w:p>
    <w:p w:rsidR="00E730B3" w:rsidRDefault="00E730B3" w:rsidP="00E730B3">
      <w:pPr>
        <w:ind w:firstLine="708"/>
        <w:jc w:val="both"/>
        <w:rPr>
          <w:b w:val="0"/>
          <w:bCs w:val="0"/>
          <w:color w:val="000000"/>
          <w:sz w:val="24"/>
          <w:szCs w:val="24"/>
        </w:rPr>
      </w:pPr>
      <w:r>
        <w:rPr>
          <w:b w:val="0"/>
          <w:bCs w:val="0"/>
          <w:sz w:val="24"/>
          <w:szCs w:val="24"/>
        </w:rPr>
        <w:t>- средняя заработная плата педагогических работников дошкольных образовательных организаций составит не менее 100% к средней заработанной плате работников в общеобразовательных учреждениях Рыльского района Курской области;</w:t>
      </w:r>
    </w:p>
    <w:p w:rsidR="00E730B3" w:rsidRDefault="00E730B3" w:rsidP="00E730B3">
      <w:pPr>
        <w:ind w:firstLine="708"/>
        <w:jc w:val="both"/>
        <w:rPr>
          <w:b w:val="0"/>
          <w:bCs w:val="0"/>
          <w:color w:val="000000"/>
          <w:sz w:val="24"/>
          <w:szCs w:val="24"/>
        </w:rPr>
      </w:pPr>
      <w:r>
        <w:rPr>
          <w:b w:val="0"/>
          <w:bCs w:val="0"/>
          <w:color w:val="000000"/>
          <w:sz w:val="24"/>
          <w:szCs w:val="24"/>
        </w:rPr>
        <w:t>- доля работников муниципальных образовательных организаций, получивших меры социальной поддержки, в общей численности работников муниципальных образовательных организаций, имеющих право на предоставление мер социальной поддержки, составит 100%.</w:t>
      </w:r>
    </w:p>
    <w:p w:rsidR="00E730B3" w:rsidRDefault="00E730B3" w:rsidP="00E730B3">
      <w:pPr>
        <w:jc w:val="both"/>
        <w:rPr>
          <w:b w:val="0"/>
          <w:bCs w:val="0"/>
          <w:color w:val="000000"/>
          <w:sz w:val="24"/>
          <w:szCs w:val="24"/>
        </w:rPr>
      </w:pPr>
    </w:p>
    <w:p w:rsidR="00E730B3" w:rsidRDefault="00E730B3" w:rsidP="00E730B3">
      <w:pPr>
        <w:ind w:right="-1"/>
        <w:jc w:val="center"/>
        <w:rPr>
          <w:sz w:val="24"/>
          <w:szCs w:val="24"/>
        </w:rPr>
      </w:pPr>
      <w:r>
        <w:rPr>
          <w:sz w:val="24"/>
          <w:szCs w:val="24"/>
        </w:rPr>
        <w:t xml:space="preserve">Сроки и этапы реализации подпрограммы </w:t>
      </w:r>
    </w:p>
    <w:p w:rsidR="00E730B3" w:rsidRDefault="00E730B3" w:rsidP="00E730B3">
      <w:pPr>
        <w:ind w:right="-1"/>
        <w:jc w:val="center"/>
        <w:rPr>
          <w:sz w:val="24"/>
          <w:szCs w:val="24"/>
        </w:rPr>
      </w:pPr>
    </w:p>
    <w:p w:rsidR="00E730B3" w:rsidRDefault="00E730B3" w:rsidP="00E730B3">
      <w:pPr>
        <w:pStyle w:val="ConsPlusCell"/>
        <w:ind w:firstLine="708"/>
        <w:jc w:val="both"/>
      </w:pPr>
      <w:r>
        <w:t>Подпрограмма реализуется в один этап, срок ее реализации 2018 - 2021 годы.</w:t>
      </w:r>
    </w:p>
    <w:p w:rsidR="00E730B3" w:rsidRDefault="00E730B3" w:rsidP="00E730B3">
      <w:pPr>
        <w:jc w:val="both"/>
        <w:rPr>
          <w:b w:val="0"/>
          <w:bCs w:val="0"/>
          <w:sz w:val="24"/>
          <w:szCs w:val="24"/>
        </w:rPr>
      </w:pPr>
    </w:p>
    <w:p w:rsidR="00E730B3" w:rsidRDefault="00E730B3" w:rsidP="00E730B3">
      <w:pPr>
        <w:jc w:val="center"/>
        <w:rPr>
          <w:sz w:val="24"/>
          <w:szCs w:val="24"/>
        </w:rPr>
      </w:pPr>
      <w:r>
        <w:rPr>
          <w:sz w:val="24"/>
          <w:szCs w:val="24"/>
        </w:rPr>
        <w:t xml:space="preserve">III. Характеристика ведомственных целевых программ </w:t>
      </w:r>
    </w:p>
    <w:p w:rsidR="00E730B3" w:rsidRDefault="00E730B3" w:rsidP="00E730B3">
      <w:pPr>
        <w:jc w:val="center"/>
        <w:rPr>
          <w:b w:val="0"/>
          <w:bCs w:val="0"/>
          <w:sz w:val="24"/>
          <w:szCs w:val="24"/>
        </w:rPr>
      </w:pPr>
      <w:r>
        <w:rPr>
          <w:sz w:val="24"/>
          <w:szCs w:val="24"/>
        </w:rPr>
        <w:t>и основных мероприятий подпрограммы</w:t>
      </w:r>
    </w:p>
    <w:p w:rsidR="00E730B3" w:rsidRDefault="00E730B3" w:rsidP="00E730B3">
      <w:pPr>
        <w:jc w:val="center"/>
        <w:rPr>
          <w:b w:val="0"/>
          <w:bCs w:val="0"/>
          <w:sz w:val="24"/>
          <w:szCs w:val="24"/>
        </w:rPr>
      </w:pPr>
    </w:p>
    <w:p w:rsidR="00E730B3" w:rsidRDefault="00E730B3" w:rsidP="00E730B3">
      <w:pPr>
        <w:ind w:firstLine="540"/>
        <w:jc w:val="both"/>
        <w:rPr>
          <w:b w:val="0"/>
          <w:bCs w:val="0"/>
          <w:sz w:val="24"/>
          <w:szCs w:val="24"/>
        </w:rPr>
      </w:pPr>
      <w:r>
        <w:rPr>
          <w:b w:val="0"/>
          <w:bCs w:val="0"/>
          <w:sz w:val="24"/>
          <w:szCs w:val="24"/>
        </w:rPr>
        <w:t>Реализация ведомственных целевых программ в рамках настоящей подпрограммы не предусмотрена.</w:t>
      </w:r>
    </w:p>
    <w:p w:rsidR="00E730B3" w:rsidRDefault="00E730B3" w:rsidP="00E730B3">
      <w:pPr>
        <w:ind w:firstLine="540"/>
        <w:jc w:val="both"/>
        <w:rPr>
          <w:b w:val="0"/>
          <w:bCs w:val="0"/>
          <w:sz w:val="24"/>
          <w:szCs w:val="24"/>
        </w:rPr>
      </w:pPr>
      <w:r>
        <w:rPr>
          <w:b w:val="0"/>
          <w:bCs w:val="0"/>
          <w:sz w:val="24"/>
          <w:szCs w:val="24"/>
        </w:rPr>
        <w:t xml:space="preserve">Характеристика основных мероприятий подпрограммы изложена в разделе </w:t>
      </w:r>
      <w:r>
        <w:rPr>
          <w:b w:val="0"/>
          <w:sz w:val="24"/>
          <w:szCs w:val="24"/>
          <w:lang w:val="en-US"/>
        </w:rPr>
        <w:t>I</w:t>
      </w:r>
      <w:r>
        <w:rPr>
          <w:b w:val="0"/>
          <w:sz w:val="24"/>
          <w:szCs w:val="24"/>
        </w:rPr>
        <w:t>V</w:t>
      </w:r>
      <w:r>
        <w:rPr>
          <w:b w:val="0"/>
          <w:bCs w:val="0"/>
          <w:sz w:val="24"/>
          <w:szCs w:val="24"/>
        </w:rPr>
        <w:t xml:space="preserve"> муниципальной программы Рыльского района Курской области «Развитие образования Рыльского района Курской области на 2018-2021 годы». </w:t>
      </w:r>
    </w:p>
    <w:p w:rsidR="00E730B3" w:rsidRDefault="00E730B3" w:rsidP="00E730B3">
      <w:pPr>
        <w:ind w:firstLine="540"/>
        <w:jc w:val="both"/>
        <w:rPr>
          <w:b w:val="0"/>
          <w:bCs w:val="0"/>
          <w:sz w:val="24"/>
          <w:szCs w:val="24"/>
        </w:rPr>
      </w:pPr>
    </w:p>
    <w:p w:rsidR="00E730B3" w:rsidRDefault="00E730B3" w:rsidP="00E730B3">
      <w:pPr>
        <w:ind w:firstLine="708"/>
        <w:jc w:val="center"/>
        <w:rPr>
          <w:b w:val="0"/>
          <w:bCs w:val="0"/>
          <w:sz w:val="24"/>
          <w:szCs w:val="24"/>
        </w:rPr>
      </w:pPr>
      <w:r>
        <w:rPr>
          <w:sz w:val="24"/>
          <w:szCs w:val="24"/>
          <w:lang w:val="en-US"/>
        </w:rPr>
        <w:t>I</w:t>
      </w:r>
      <w:r>
        <w:rPr>
          <w:sz w:val="24"/>
          <w:szCs w:val="24"/>
        </w:rPr>
        <w:t>V. Информация об инвестиционных проектах, исполнение которых полностью или частично осуществляется за счет бюджета Рыльского района Курской области в случае их реализации в сфере образования Рыльского района Курской области</w:t>
      </w:r>
    </w:p>
    <w:p w:rsidR="00E730B3" w:rsidRDefault="00E730B3" w:rsidP="00E730B3">
      <w:pPr>
        <w:ind w:firstLine="708"/>
        <w:jc w:val="both"/>
        <w:rPr>
          <w:b w:val="0"/>
          <w:bCs w:val="0"/>
          <w:sz w:val="24"/>
          <w:szCs w:val="24"/>
        </w:rPr>
      </w:pPr>
      <w:r>
        <w:rPr>
          <w:b w:val="0"/>
          <w:bCs w:val="0"/>
          <w:sz w:val="24"/>
          <w:szCs w:val="24"/>
        </w:rPr>
        <w:t>Инвестиционные проекты в сфере образования Рыльского района Курской области, исполнение которых полностью или частично осуществляется за счет бюджета Рыльского района Курской области, настоящей подрограммой не предусмотрены.</w:t>
      </w:r>
    </w:p>
    <w:p w:rsidR="00E730B3" w:rsidRDefault="00E730B3" w:rsidP="00E730B3">
      <w:pPr>
        <w:ind w:firstLine="709"/>
        <w:jc w:val="both"/>
        <w:rPr>
          <w:b w:val="0"/>
          <w:bCs w:val="0"/>
          <w:sz w:val="24"/>
          <w:szCs w:val="24"/>
        </w:rPr>
      </w:pPr>
    </w:p>
    <w:p w:rsidR="00E730B3" w:rsidRDefault="00E730B3" w:rsidP="00E730B3">
      <w:pPr>
        <w:jc w:val="center"/>
        <w:rPr>
          <w:sz w:val="24"/>
          <w:szCs w:val="24"/>
        </w:rPr>
      </w:pPr>
      <w:r>
        <w:rPr>
          <w:sz w:val="24"/>
          <w:szCs w:val="24"/>
        </w:rPr>
        <w:t xml:space="preserve">V. Прогноз сводных показателей муниципальных заданий по этапам реализации подпрограммы (при оказании муниципальными учреждениями Рыльского района </w:t>
      </w:r>
    </w:p>
    <w:p w:rsidR="00E730B3" w:rsidRDefault="00E730B3" w:rsidP="00E730B3">
      <w:pPr>
        <w:jc w:val="center"/>
        <w:rPr>
          <w:b w:val="0"/>
          <w:bCs w:val="0"/>
          <w:sz w:val="24"/>
          <w:szCs w:val="24"/>
        </w:rPr>
      </w:pPr>
      <w:r>
        <w:rPr>
          <w:sz w:val="24"/>
          <w:szCs w:val="24"/>
        </w:rPr>
        <w:t>Курской области муниципальных услуг (работ) в рамках подпрограммы)</w:t>
      </w:r>
    </w:p>
    <w:p w:rsidR="00E730B3" w:rsidRDefault="00E730B3" w:rsidP="00E730B3">
      <w:pPr>
        <w:jc w:val="center"/>
        <w:rPr>
          <w:b w:val="0"/>
          <w:bCs w:val="0"/>
          <w:sz w:val="24"/>
          <w:szCs w:val="24"/>
        </w:rPr>
      </w:pPr>
    </w:p>
    <w:p w:rsidR="00E730B3" w:rsidRDefault="00E730B3" w:rsidP="00E73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ind w:firstLine="709"/>
        <w:jc w:val="both"/>
        <w:textAlignment w:val="baseline"/>
        <w:rPr>
          <w:b w:val="0"/>
          <w:bCs w:val="0"/>
          <w:sz w:val="24"/>
          <w:szCs w:val="24"/>
        </w:rPr>
      </w:pPr>
      <w:r>
        <w:rPr>
          <w:b w:val="0"/>
          <w:bCs w:val="0"/>
          <w:sz w:val="24"/>
          <w:szCs w:val="24"/>
        </w:rPr>
        <w:t>В рамках подпрограммы будут обеспечены формирование и реализация муниципальных заданий на реализацию основных образовательных программ муниципальных образовательных организаций за счет средств областного бюджета и бюджета Рыльского района Курской области.</w:t>
      </w:r>
    </w:p>
    <w:p w:rsidR="00E730B3" w:rsidRDefault="00E730B3" w:rsidP="00E730B3">
      <w:pPr>
        <w:ind w:firstLine="709"/>
        <w:jc w:val="both"/>
        <w:rPr>
          <w:b w:val="0"/>
          <w:bCs w:val="0"/>
          <w:color w:val="000000"/>
          <w:sz w:val="24"/>
          <w:szCs w:val="24"/>
        </w:rPr>
      </w:pPr>
      <w:r>
        <w:rPr>
          <w:b w:val="0"/>
          <w:bCs w:val="0"/>
          <w:sz w:val="24"/>
          <w:szCs w:val="24"/>
        </w:rPr>
        <w:t xml:space="preserve">Планируемые объемы муниципальных заданий и объемы их финансового обеспечения представлены в приложении № 4 к </w:t>
      </w:r>
      <w:r>
        <w:rPr>
          <w:b w:val="0"/>
          <w:bCs w:val="0"/>
          <w:color w:val="000000"/>
          <w:sz w:val="24"/>
          <w:szCs w:val="24"/>
        </w:rPr>
        <w:t>Программе.</w:t>
      </w:r>
    </w:p>
    <w:p w:rsidR="00E730B3" w:rsidRDefault="00E730B3" w:rsidP="00E730B3">
      <w:pPr>
        <w:ind w:firstLine="709"/>
        <w:jc w:val="both"/>
        <w:rPr>
          <w:b w:val="0"/>
          <w:bCs w:val="0"/>
          <w:color w:val="000000"/>
          <w:sz w:val="24"/>
          <w:szCs w:val="24"/>
        </w:rPr>
      </w:pPr>
    </w:p>
    <w:p w:rsidR="00E730B3" w:rsidRDefault="00E730B3" w:rsidP="00E730B3">
      <w:pPr>
        <w:jc w:val="center"/>
        <w:rPr>
          <w:sz w:val="24"/>
          <w:szCs w:val="24"/>
          <w:shd w:val="clear" w:color="auto" w:fill="00FFFF"/>
        </w:rPr>
      </w:pPr>
      <w:r>
        <w:rPr>
          <w:sz w:val="24"/>
          <w:szCs w:val="24"/>
        </w:rPr>
        <w:t>V</w:t>
      </w:r>
      <w:r>
        <w:rPr>
          <w:sz w:val="24"/>
          <w:szCs w:val="24"/>
          <w:lang w:val="en-US"/>
        </w:rPr>
        <w:t>I</w:t>
      </w:r>
      <w:r>
        <w:rPr>
          <w:sz w:val="24"/>
          <w:szCs w:val="24"/>
        </w:rPr>
        <w:t>. Характеристика основных мероприятий, реализуемых поселениями Рыльского района Курской области в случае их участия в разработке и реализации подпрограммы</w:t>
      </w:r>
    </w:p>
    <w:p w:rsidR="00E730B3" w:rsidRDefault="00E730B3" w:rsidP="00E730B3">
      <w:pPr>
        <w:jc w:val="both"/>
        <w:rPr>
          <w:sz w:val="24"/>
          <w:szCs w:val="24"/>
          <w:shd w:val="clear" w:color="auto" w:fill="00FFFF"/>
        </w:rPr>
      </w:pPr>
    </w:p>
    <w:p w:rsidR="00E730B3" w:rsidRDefault="00E730B3" w:rsidP="00E730B3">
      <w:pPr>
        <w:ind w:firstLine="540"/>
        <w:jc w:val="both"/>
        <w:rPr>
          <w:b w:val="0"/>
          <w:bCs w:val="0"/>
          <w:sz w:val="24"/>
          <w:szCs w:val="24"/>
        </w:rPr>
      </w:pPr>
      <w:r>
        <w:rPr>
          <w:b w:val="0"/>
          <w:bCs w:val="0"/>
          <w:sz w:val="24"/>
          <w:szCs w:val="24"/>
        </w:rPr>
        <w:t>Подпрограмма реализуется управлением по образованию Администрации Рыльского района Курской области, являющимся ее ответственным исполнителем.</w:t>
      </w:r>
    </w:p>
    <w:p w:rsidR="00E730B3" w:rsidRDefault="00E730B3" w:rsidP="00E730B3">
      <w:pPr>
        <w:ind w:firstLine="540"/>
        <w:jc w:val="both"/>
        <w:rPr>
          <w:b w:val="0"/>
          <w:bCs w:val="0"/>
          <w:sz w:val="24"/>
          <w:szCs w:val="24"/>
        </w:rPr>
      </w:pPr>
      <w:r>
        <w:rPr>
          <w:b w:val="0"/>
          <w:bCs w:val="0"/>
          <w:sz w:val="24"/>
          <w:szCs w:val="24"/>
        </w:rPr>
        <w:t>Поселения Рыльского района Курской области не участвуют в реализации подпрограммы.</w:t>
      </w:r>
    </w:p>
    <w:p w:rsidR="00E730B3" w:rsidRDefault="00E730B3" w:rsidP="00E730B3">
      <w:pPr>
        <w:ind w:firstLine="540"/>
        <w:jc w:val="both"/>
        <w:rPr>
          <w:b w:val="0"/>
          <w:bCs w:val="0"/>
          <w:sz w:val="24"/>
          <w:szCs w:val="24"/>
        </w:rPr>
      </w:pPr>
    </w:p>
    <w:p w:rsidR="00E730B3" w:rsidRDefault="00E730B3" w:rsidP="00E730B3">
      <w:pPr>
        <w:jc w:val="center"/>
        <w:rPr>
          <w:b w:val="0"/>
          <w:bCs w:val="0"/>
          <w:sz w:val="24"/>
          <w:szCs w:val="24"/>
          <w:shd w:val="clear" w:color="auto" w:fill="00FFFF"/>
        </w:rPr>
      </w:pPr>
      <w:r>
        <w:rPr>
          <w:sz w:val="24"/>
          <w:szCs w:val="24"/>
        </w:rPr>
        <w:t>VI</w:t>
      </w:r>
      <w:r>
        <w:rPr>
          <w:sz w:val="24"/>
          <w:szCs w:val="24"/>
          <w:lang w:val="en-US"/>
        </w:rPr>
        <w:t>I</w:t>
      </w:r>
      <w:r>
        <w:rPr>
          <w:sz w:val="24"/>
          <w:szCs w:val="24"/>
        </w:rPr>
        <w:t>. Информация об участии предприятий и организаций независимо от их организационно-правовых форм и форм собственности в реализации подпрограммы</w:t>
      </w:r>
    </w:p>
    <w:p w:rsidR="00E730B3" w:rsidRDefault="00E730B3" w:rsidP="00E730B3">
      <w:pPr>
        <w:jc w:val="both"/>
        <w:rPr>
          <w:b w:val="0"/>
          <w:bCs w:val="0"/>
          <w:sz w:val="24"/>
          <w:szCs w:val="24"/>
          <w:shd w:val="clear" w:color="auto" w:fill="00FFFF"/>
        </w:rPr>
      </w:pPr>
    </w:p>
    <w:p w:rsidR="00E730B3" w:rsidRDefault="00E730B3" w:rsidP="00E730B3">
      <w:pPr>
        <w:ind w:firstLine="540"/>
        <w:jc w:val="both"/>
        <w:rPr>
          <w:b w:val="0"/>
          <w:bCs w:val="0"/>
          <w:sz w:val="24"/>
          <w:szCs w:val="24"/>
        </w:rPr>
      </w:pPr>
      <w:r>
        <w:rPr>
          <w:b w:val="0"/>
          <w:bCs w:val="0"/>
          <w:sz w:val="24"/>
          <w:szCs w:val="24"/>
        </w:rPr>
        <w:t>Подпрограмма реализуется управлением по образованию Администрации Рыльского района Курской области, являющимся ее ответственным исполнителем.</w:t>
      </w:r>
    </w:p>
    <w:p w:rsidR="00E730B3" w:rsidRDefault="00E730B3" w:rsidP="00E730B3">
      <w:pPr>
        <w:ind w:firstLine="540"/>
        <w:jc w:val="both"/>
        <w:rPr>
          <w:b w:val="0"/>
          <w:bCs w:val="0"/>
          <w:sz w:val="24"/>
          <w:szCs w:val="24"/>
        </w:rPr>
      </w:pPr>
      <w:r>
        <w:rPr>
          <w:b w:val="0"/>
          <w:bCs w:val="0"/>
          <w:sz w:val="24"/>
          <w:szCs w:val="24"/>
        </w:rPr>
        <w:t>Предприятия и организации в реализации подпрограммы не участвуют.</w:t>
      </w:r>
    </w:p>
    <w:p w:rsidR="00E730B3" w:rsidRDefault="00E730B3" w:rsidP="00E730B3">
      <w:pPr>
        <w:tabs>
          <w:tab w:val="left" w:pos="560"/>
          <w:tab w:val="left" w:pos="1120"/>
          <w:tab w:val="left" w:pos="2240"/>
          <w:tab w:val="left" w:pos="2800"/>
          <w:tab w:val="left" w:pos="3360"/>
          <w:tab w:val="left" w:pos="3920"/>
          <w:tab w:val="left" w:pos="4480"/>
          <w:tab w:val="left" w:pos="5040"/>
          <w:tab w:val="left" w:pos="5600"/>
          <w:tab w:val="left" w:pos="6160"/>
          <w:tab w:val="left" w:pos="6720"/>
        </w:tabs>
        <w:overflowPunct w:val="0"/>
        <w:jc w:val="center"/>
        <w:textAlignment w:val="baseline"/>
        <w:rPr>
          <w:b w:val="0"/>
          <w:bCs w:val="0"/>
          <w:sz w:val="24"/>
          <w:szCs w:val="24"/>
        </w:rPr>
      </w:pPr>
    </w:p>
    <w:p w:rsidR="00E730B3" w:rsidRDefault="00E730B3" w:rsidP="00E730B3">
      <w:pPr>
        <w:jc w:val="center"/>
        <w:rPr>
          <w:sz w:val="24"/>
          <w:szCs w:val="24"/>
        </w:rPr>
      </w:pPr>
      <w:r>
        <w:rPr>
          <w:sz w:val="24"/>
          <w:szCs w:val="24"/>
        </w:rPr>
        <w:t>VII</w:t>
      </w:r>
      <w:r>
        <w:rPr>
          <w:sz w:val="24"/>
          <w:szCs w:val="24"/>
          <w:lang w:val="en-US"/>
        </w:rPr>
        <w:t>I</w:t>
      </w:r>
      <w:r>
        <w:rPr>
          <w:sz w:val="24"/>
          <w:szCs w:val="24"/>
        </w:rPr>
        <w:t>. Обоснование объема финансовых ресурсов, необходимых</w:t>
      </w:r>
    </w:p>
    <w:p w:rsidR="00E730B3" w:rsidRDefault="00E730B3" w:rsidP="00E730B3">
      <w:pPr>
        <w:jc w:val="center"/>
        <w:rPr>
          <w:b w:val="0"/>
          <w:bCs w:val="0"/>
          <w:sz w:val="24"/>
          <w:szCs w:val="24"/>
        </w:rPr>
      </w:pPr>
      <w:r>
        <w:rPr>
          <w:sz w:val="24"/>
          <w:szCs w:val="24"/>
        </w:rPr>
        <w:t>для реализации подпрограммы</w:t>
      </w:r>
    </w:p>
    <w:p w:rsidR="00E730B3" w:rsidRDefault="00E730B3" w:rsidP="00E730B3">
      <w:pPr>
        <w:jc w:val="center"/>
        <w:rPr>
          <w:b w:val="0"/>
          <w:bCs w:val="0"/>
          <w:sz w:val="24"/>
          <w:szCs w:val="24"/>
        </w:rPr>
      </w:pPr>
    </w:p>
    <w:p w:rsidR="00E730B3" w:rsidRDefault="00E730B3" w:rsidP="00E730B3">
      <w:pPr>
        <w:ind w:firstLine="540"/>
        <w:jc w:val="both"/>
        <w:rPr>
          <w:b w:val="0"/>
          <w:bCs w:val="0"/>
          <w:sz w:val="24"/>
          <w:szCs w:val="24"/>
        </w:rPr>
      </w:pPr>
      <w:r>
        <w:rPr>
          <w:b w:val="0"/>
          <w:bCs w:val="0"/>
          <w:color w:val="000000"/>
          <w:sz w:val="24"/>
          <w:szCs w:val="24"/>
        </w:rPr>
        <w:t xml:space="preserve">Объем финансового обеспечения реализации подпрограммы за счет средств федерального бюджета, областного </w:t>
      </w:r>
      <w:r>
        <w:rPr>
          <w:b w:val="0"/>
          <w:bCs w:val="0"/>
          <w:sz w:val="24"/>
          <w:szCs w:val="24"/>
        </w:rPr>
        <w:t xml:space="preserve">бюджета, бюджета Рыльского района Курской области и внебюджетных источников за весь период ее реализации составляет 1606443,02044 тыс. рублей. </w:t>
      </w:r>
      <w:r>
        <w:rPr>
          <w:b w:val="0"/>
          <w:bCs w:val="0"/>
          <w:color w:val="000000"/>
          <w:sz w:val="24"/>
          <w:szCs w:val="24"/>
        </w:rPr>
        <w:t xml:space="preserve">Объемы финансового обеспечения предусмотрены в соответствии с общими подходами к планированию расходов бюджета Рыльского района Курской области на 2018 год и на плановый период 2019 и 2020 годов. </w:t>
      </w:r>
      <w:r>
        <w:rPr>
          <w:b w:val="0"/>
          <w:bCs w:val="0"/>
          <w:sz w:val="24"/>
          <w:szCs w:val="24"/>
        </w:rPr>
        <w:t xml:space="preserve">Ресурсное </w:t>
      </w:r>
      <w:hyperlink r:id="rId15" w:anchor="Par1945" w:history="1">
        <w:r>
          <w:rPr>
            <w:rStyle w:val="a4"/>
            <w:sz w:val="24"/>
            <w:szCs w:val="24"/>
          </w:rPr>
          <w:t>обеспечение</w:t>
        </w:r>
      </w:hyperlink>
      <w:r>
        <w:rPr>
          <w:b w:val="0"/>
          <w:bCs w:val="0"/>
          <w:sz w:val="24"/>
          <w:szCs w:val="24"/>
        </w:rPr>
        <w:t xml:space="preserve"> реализации подпрограммы по годам за счет средств бюджета Рыльского района Курской области представлено в приложении №5 к Программе. </w:t>
      </w:r>
      <w:hyperlink r:id="rId16" w:anchor="Par2020" w:history="1">
        <w:r>
          <w:rPr>
            <w:rStyle w:val="a4"/>
            <w:sz w:val="24"/>
            <w:szCs w:val="24"/>
          </w:rPr>
          <w:t>Сведения</w:t>
        </w:r>
      </w:hyperlink>
      <w:r>
        <w:rPr>
          <w:rStyle w:val="a4"/>
          <w:sz w:val="24"/>
          <w:szCs w:val="24"/>
        </w:rPr>
        <w:t xml:space="preserve"> </w:t>
      </w:r>
      <w:r>
        <w:rPr>
          <w:b w:val="0"/>
          <w:bCs w:val="0"/>
          <w:sz w:val="24"/>
          <w:szCs w:val="24"/>
        </w:rPr>
        <w:t>о данных средствах по годам за счет всех источников представлены в приложении №6 к Программе.</w:t>
      </w:r>
    </w:p>
    <w:p w:rsidR="00E730B3" w:rsidRDefault="00E730B3" w:rsidP="00E730B3">
      <w:pPr>
        <w:ind w:firstLine="540"/>
        <w:jc w:val="both"/>
        <w:rPr>
          <w:b w:val="0"/>
          <w:bCs w:val="0"/>
          <w:sz w:val="24"/>
          <w:szCs w:val="24"/>
        </w:rPr>
      </w:pPr>
    </w:p>
    <w:p w:rsidR="00E730B3" w:rsidRDefault="00E730B3" w:rsidP="00E730B3">
      <w:pPr>
        <w:jc w:val="center"/>
        <w:rPr>
          <w:sz w:val="24"/>
          <w:szCs w:val="24"/>
        </w:rPr>
      </w:pPr>
      <w:r>
        <w:rPr>
          <w:sz w:val="24"/>
          <w:szCs w:val="24"/>
          <w:lang w:val="en-US"/>
        </w:rPr>
        <w:t>I</w:t>
      </w:r>
      <w:r>
        <w:rPr>
          <w:sz w:val="24"/>
          <w:szCs w:val="24"/>
        </w:rPr>
        <w:t xml:space="preserve">Х. Анализ рисков реализации подпрограммы </w:t>
      </w:r>
    </w:p>
    <w:p w:rsidR="00E730B3" w:rsidRDefault="00E730B3" w:rsidP="00E730B3">
      <w:pPr>
        <w:jc w:val="center"/>
        <w:rPr>
          <w:b w:val="0"/>
          <w:bCs w:val="0"/>
          <w:sz w:val="24"/>
          <w:szCs w:val="24"/>
        </w:rPr>
      </w:pPr>
      <w:r>
        <w:rPr>
          <w:sz w:val="24"/>
          <w:szCs w:val="24"/>
        </w:rPr>
        <w:t>и описание мер управления рисками реализации подпрограммы</w:t>
      </w:r>
    </w:p>
    <w:p w:rsidR="00E730B3" w:rsidRDefault="00E730B3" w:rsidP="00E730B3">
      <w:pPr>
        <w:tabs>
          <w:tab w:val="left" w:pos="6314"/>
          <w:tab w:val="left" w:pos="6460"/>
        </w:tabs>
        <w:ind w:right="-1" w:firstLine="567"/>
        <w:jc w:val="center"/>
        <w:rPr>
          <w:b w:val="0"/>
          <w:bCs w:val="0"/>
          <w:sz w:val="24"/>
          <w:szCs w:val="24"/>
        </w:rPr>
      </w:pPr>
    </w:p>
    <w:p w:rsidR="00E730B3" w:rsidRDefault="00E730B3" w:rsidP="00E730B3">
      <w:pPr>
        <w:ind w:right="-1" w:firstLine="709"/>
        <w:jc w:val="both"/>
        <w:rPr>
          <w:b w:val="0"/>
          <w:bCs w:val="0"/>
          <w:sz w:val="24"/>
          <w:szCs w:val="24"/>
        </w:rPr>
      </w:pPr>
      <w:r>
        <w:rPr>
          <w:b w:val="0"/>
          <w:bCs w:val="0"/>
          <w:sz w:val="24"/>
          <w:szCs w:val="24"/>
        </w:rPr>
        <w:t xml:space="preserve">В ходе реализации подпрограммы могут возникнуть финансово-экономические, социальные и операционные риски. </w:t>
      </w:r>
    </w:p>
    <w:p w:rsidR="00E730B3" w:rsidRDefault="00E730B3" w:rsidP="00E730B3">
      <w:pPr>
        <w:ind w:right="-1" w:firstLine="709"/>
        <w:jc w:val="both"/>
        <w:rPr>
          <w:b w:val="0"/>
          <w:bCs w:val="0"/>
          <w:sz w:val="24"/>
          <w:szCs w:val="24"/>
        </w:rPr>
      </w:pPr>
      <w:r>
        <w:rPr>
          <w:b w:val="0"/>
          <w:bCs w:val="0"/>
          <w:sz w:val="24"/>
          <w:szCs w:val="24"/>
        </w:rPr>
        <w:t>Финансово-экономические риски связаны с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Сокращение финансирования негативным образом скажется на соответствующих показателях подпрограммы, приведет к снижению прогнозируемого вклада подпрограммы в улучшение качества жизни населения, развитие социальной сферы, экономики Рыльского района Курской области в целом. В соответствии с логикой программно-целевого подхода планируемые к реализации мероприятия должны быть обеспечены целевым финансированием.</w:t>
      </w:r>
    </w:p>
    <w:p w:rsidR="00E730B3" w:rsidRDefault="00E730B3" w:rsidP="00E730B3">
      <w:pPr>
        <w:ind w:right="-86" w:firstLine="709"/>
        <w:jc w:val="both"/>
        <w:rPr>
          <w:b w:val="0"/>
          <w:bCs w:val="0"/>
          <w:sz w:val="24"/>
          <w:szCs w:val="24"/>
        </w:rPr>
      </w:pPr>
      <w:r>
        <w:rPr>
          <w:b w:val="0"/>
          <w:bCs w:val="0"/>
          <w:sz w:val="24"/>
          <w:szCs w:val="24"/>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рамках подпрограммы в силу наличия разнонаправленных социальных интересов социальных групп, а также в условиях излишнего администрирования. Ошибки при выборе механизмов управленческой коррекции программных мероприятий могут привести к недостаточной координации деятельности заказчиков и исполнителей, нецелевому использованию бюджетных средств или их неэффективному расходованию.</w:t>
      </w:r>
    </w:p>
    <w:p w:rsidR="00E730B3" w:rsidRDefault="00E730B3" w:rsidP="00E730B3">
      <w:pPr>
        <w:ind w:firstLine="708"/>
        <w:jc w:val="both"/>
        <w:rPr>
          <w:b w:val="0"/>
          <w:bCs w:val="0"/>
          <w:sz w:val="24"/>
          <w:szCs w:val="24"/>
        </w:rPr>
      </w:pPr>
      <w:r>
        <w:rPr>
          <w:b w:val="0"/>
          <w:bCs w:val="0"/>
          <w:sz w:val="24"/>
          <w:szCs w:val="24"/>
        </w:rPr>
        <w:t>Операционные риски связаны с низкой эффективностью взаимодействия заинтересованных сторон, с недостатками в процедурах управления, ослаблением контроля за реализацией настоящей подпрограммы, а также с невыполнением мероприятий другими участниками  реализации подпрограммы. Для минимизации данных рисков в рамках настоящей подпрограммы предусматривается специальный инструментарий, включающий регулярный мониторинг и оценку эффективности реализации мероприятий подпрограммы, принятие мер по корректировке перечня основных мероприятий и показателей подпрограммы, меры по обеспечению эффективного взаимодействия управления по образованию Администрации Рыльского района Курской области, муниципального казенного учреждения «Рыльский районный методический кабинет», муниципальных бюджетных общеобразовательных учреждений Рыльского района Курской области.</w:t>
      </w:r>
    </w:p>
    <w:p w:rsidR="00E730B3" w:rsidRDefault="00E730B3" w:rsidP="00E730B3">
      <w:pPr>
        <w:ind w:right="-1" w:firstLine="709"/>
        <w:jc w:val="both"/>
        <w:rPr>
          <w:b w:val="0"/>
          <w:bCs w:val="0"/>
          <w:sz w:val="24"/>
          <w:szCs w:val="24"/>
        </w:rPr>
      </w:pPr>
      <w:r>
        <w:rPr>
          <w:b w:val="0"/>
          <w:bCs w:val="0"/>
          <w:sz w:val="24"/>
          <w:szCs w:val="24"/>
        </w:rPr>
        <w:lastRenderedPageBreak/>
        <w:t>Основными мерами управления рисками с целью минимизации их влияния на достижение целей подпрограммы могут выступить такие, как мониторинг, открытость и подотчетность, научно-методическое и экспертно-аналитическое сопровождение, информационное сопровождение и общественные коммуникации.</w:t>
      </w:r>
    </w:p>
    <w:p w:rsidR="00E730B3" w:rsidRDefault="00E730B3" w:rsidP="00E730B3">
      <w:pPr>
        <w:ind w:right="-86" w:firstLine="709"/>
        <w:jc w:val="both"/>
        <w:rPr>
          <w:b w:val="0"/>
          <w:bCs w:val="0"/>
          <w:sz w:val="24"/>
          <w:szCs w:val="24"/>
        </w:rPr>
      </w:pPr>
      <w:r>
        <w:rPr>
          <w:b w:val="0"/>
          <w:bCs w:val="0"/>
          <w:sz w:val="24"/>
          <w:szCs w:val="24"/>
        </w:rPr>
        <w:t>В рамках мониторинга (исследования общественного мнения заинтересованных целевых групп, исследования качества образования, интернет-опросы)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E730B3" w:rsidRDefault="00E730B3" w:rsidP="00E730B3">
      <w:pPr>
        <w:ind w:right="-1" w:firstLine="709"/>
        <w:jc w:val="both"/>
        <w:rPr>
          <w:b w:val="0"/>
          <w:bCs w:val="0"/>
          <w:sz w:val="24"/>
          <w:szCs w:val="24"/>
        </w:rPr>
      </w:pPr>
      <w:r>
        <w:rPr>
          <w:b w:val="0"/>
          <w:bCs w:val="0"/>
          <w:sz w:val="24"/>
          <w:szCs w:val="24"/>
        </w:rPr>
        <w:t>Обеспечение научно-методического и экспертно-аналитического сопровождения подпрограммы позволит получить объективную информацию о реализации, результатах, эффектах внедрения финансово-экономических, организационно-управленческих и образовательных моделей. Сравнительному анализу будет подвергаться кадровый состав образовательных организаций района, качество образования, образовательные траектории выпускников различных уровней образования, деятельность наиболее эффективных образовательных организаций и организаций с неудовлетворительным качеством работы.</w:t>
      </w:r>
    </w:p>
    <w:p w:rsidR="00E730B3" w:rsidRDefault="00E730B3" w:rsidP="00E730B3">
      <w:pPr>
        <w:ind w:right="-1" w:firstLine="709"/>
        <w:jc w:val="both"/>
        <w:rPr>
          <w:bCs w:val="0"/>
          <w:sz w:val="28"/>
          <w:szCs w:val="28"/>
        </w:rPr>
      </w:pPr>
      <w:r>
        <w:rPr>
          <w:b w:val="0"/>
          <w:bCs w:val="0"/>
          <w:sz w:val="24"/>
          <w:szCs w:val="24"/>
        </w:rPr>
        <w:t>Управление подпрограммой будет осуществляться на основе принципа открытости. Будет предоставляться полная и достоверная информация о реализации и оценке эффективности подпрограммы, организовано обсуждение хода и результатов ее реализации в педагогических коллективах. Использование широкого спектра каналов и форм коммуникации с общественностью, учитывающий особенности и возможности различных целевых групп, в том числе возможности интернет пространств, обеспечит благоприятное отношение к действиям по реализации подпрограммы.</w:t>
      </w:r>
    </w:p>
    <w:p w:rsidR="00E730B3" w:rsidRDefault="00E730B3" w:rsidP="00E730B3">
      <w:pPr>
        <w:pageBreakBefore/>
        <w:jc w:val="center"/>
        <w:rPr>
          <w:bCs w:val="0"/>
          <w:sz w:val="28"/>
          <w:szCs w:val="28"/>
        </w:rPr>
      </w:pPr>
      <w:r>
        <w:rPr>
          <w:bCs w:val="0"/>
          <w:sz w:val="28"/>
          <w:szCs w:val="28"/>
        </w:rPr>
        <w:lastRenderedPageBreak/>
        <w:t>Подпрограмма 3</w:t>
      </w:r>
    </w:p>
    <w:p w:rsidR="00E730B3" w:rsidRDefault="00E730B3" w:rsidP="00E730B3">
      <w:pPr>
        <w:jc w:val="center"/>
        <w:rPr>
          <w:bCs w:val="0"/>
          <w:sz w:val="28"/>
          <w:szCs w:val="28"/>
        </w:rPr>
      </w:pPr>
      <w:r>
        <w:rPr>
          <w:bCs w:val="0"/>
          <w:sz w:val="28"/>
          <w:szCs w:val="28"/>
        </w:rPr>
        <w:t>«Развитие дополнительного образования и системы воспитания в сфере образования Рыльского района Курской области» муниципальной программы Рыльского района Курской области «Развитие образования Рыльского района Курской области на 2018-2021 годы».</w:t>
      </w:r>
    </w:p>
    <w:p w:rsidR="00E730B3" w:rsidRDefault="00E730B3" w:rsidP="00E730B3">
      <w:pPr>
        <w:jc w:val="center"/>
        <w:rPr>
          <w:bCs w:val="0"/>
          <w:sz w:val="28"/>
          <w:szCs w:val="28"/>
        </w:rPr>
      </w:pPr>
    </w:p>
    <w:p w:rsidR="00E730B3" w:rsidRDefault="00E730B3" w:rsidP="00E730B3">
      <w:pPr>
        <w:jc w:val="center"/>
        <w:rPr>
          <w:bCs w:val="0"/>
          <w:sz w:val="28"/>
          <w:szCs w:val="28"/>
        </w:rPr>
      </w:pPr>
      <w:r>
        <w:rPr>
          <w:bCs w:val="0"/>
          <w:sz w:val="28"/>
          <w:szCs w:val="28"/>
        </w:rPr>
        <w:t>ПАСПОРТ</w:t>
      </w:r>
    </w:p>
    <w:p w:rsidR="00E730B3" w:rsidRDefault="00E730B3" w:rsidP="00E730B3">
      <w:pPr>
        <w:jc w:val="center"/>
        <w:rPr>
          <w:bCs w:val="0"/>
          <w:sz w:val="28"/>
          <w:szCs w:val="28"/>
        </w:rPr>
      </w:pPr>
      <w:r>
        <w:rPr>
          <w:bCs w:val="0"/>
          <w:sz w:val="28"/>
          <w:szCs w:val="28"/>
        </w:rPr>
        <w:t>подпрограммы 3 «Развитие дополнительного образования и системы воспитания в сфере образования Рыльского района Курской</w:t>
      </w:r>
    </w:p>
    <w:p w:rsidR="00E730B3" w:rsidRDefault="00E730B3" w:rsidP="00E730B3">
      <w:pPr>
        <w:jc w:val="center"/>
        <w:rPr>
          <w:sz w:val="24"/>
          <w:szCs w:val="24"/>
        </w:rPr>
      </w:pPr>
      <w:r>
        <w:rPr>
          <w:bCs w:val="0"/>
          <w:sz w:val="28"/>
          <w:szCs w:val="28"/>
        </w:rPr>
        <w:t>области» муниципальной программы Рыльского района Курской области «Развитие образования Рыльского района Курской области на 2018-2021 годы».</w:t>
      </w:r>
    </w:p>
    <w:p w:rsidR="00E730B3" w:rsidRDefault="00E730B3" w:rsidP="00E730B3">
      <w:pPr>
        <w:pStyle w:val="42"/>
        <w:rPr>
          <w:rFonts w:ascii="Times New Roman" w:hAnsi="Times New Roman" w:cs="Times New Roman"/>
          <w:b/>
          <w:bCs/>
          <w:sz w:val="24"/>
          <w:szCs w:val="24"/>
        </w:rPr>
      </w:pPr>
    </w:p>
    <w:tbl>
      <w:tblPr>
        <w:tblW w:w="0" w:type="auto"/>
        <w:tblInd w:w="-108" w:type="dxa"/>
        <w:tblLayout w:type="fixed"/>
        <w:tblCellMar>
          <w:left w:w="0" w:type="dxa"/>
          <w:right w:w="0" w:type="dxa"/>
        </w:tblCellMar>
        <w:tblLook w:val="0000"/>
      </w:tblPr>
      <w:tblGrid>
        <w:gridCol w:w="3847"/>
        <w:gridCol w:w="5724"/>
      </w:tblGrid>
      <w:tr w:rsidR="00E730B3" w:rsidTr="00E730B3">
        <w:tc>
          <w:tcPr>
            <w:tcW w:w="3847" w:type="dxa"/>
            <w:shd w:val="clear" w:color="auto" w:fill="auto"/>
          </w:tcPr>
          <w:p w:rsidR="00E730B3" w:rsidRDefault="00E730B3" w:rsidP="00E730B3">
            <w:pPr>
              <w:spacing w:before="100"/>
              <w:rPr>
                <w:b w:val="0"/>
                <w:sz w:val="24"/>
                <w:szCs w:val="24"/>
              </w:rPr>
            </w:pPr>
            <w:r>
              <w:rPr>
                <w:b w:val="0"/>
                <w:sz w:val="24"/>
                <w:szCs w:val="24"/>
              </w:rPr>
              <w:t>Ответственный исполнитель</w:t>
            </w:r>
          </w:p>
          <w:p w:rsidR="00E730B3" w:rsidRDefault="00E730B3" w:rsidP="00E730B3">
            <w:pPr>
              <w:spacing w:before="100"/>
              <w:rPr>
                <w:b w:val="0"/>
                <w:sz w:val="24"/>
                <w:szCs w:val="24"/>
              </w:rPr>
            </w:pPr>
          </w:p>
          <w:p w:rsidR="00E730B3" w:rsidRDefault="00E730B3" w:rsidP="00E730B3">
            <w:pPr>
              <w:spacing w:before="100"/>
              <w:rPr>
                <w:b w:val="0"/>
                <w:sz w:val="24"/>
                <w:szCs w:val="24"/>
              </w:rPr>
            </w:pPr>
            <w:r>
              <w:rPr>
                <w:b w:val="0"/>
                <w:sz w:val="24"/>
                <w:szCs w:val="24"/>
              </w:rPr>
              <w:t>Соисполнители подпрограммы</w:t>
            </w:r>
          </w:p>
          <w:p w:rsidR="00E730B3" w:rsidRDefault="00E730B3" w:rsidP="00E730B3">
            <w:pPr>
              <w:spacing w:before="100"/>
              <w:rPr>
                <w:b w:val="0"/>
                <w:sz w:val="24"/>
                <w:szCs w:val="24"/>
              </w:rPr>
            </w:pPr>
            <w:r>
              <w:rPr>
                <w:b w:val="0"/>
                <w:sz w:val="24"/>
                <w:szCs w:val="24"/>
              </w:rPr>
              <w:t xml:space="preserve">                                                                 Участники подпрограммы                                    </w:t>
            </w:r>
          </w:p>
          <w:p w:rsidR="00E730B3" w:rsidRDefault="00E730B3" w:rsidP="00E730B3">
            <w:pPr>
              <w:spacing w:before="100"/>
              <w:rPr>
                <w:b w:val="0"/>
                <w:sz w:val="24"/>
                <w:szCs w:val="24"/>
              </w:rPr>
            </w:pPr>
          </w:p>
          <w:p w:rsidR="00E730B3" w:rsidRDefault="00E730B3" w:rsidP="00E730B3">
            <w:pPr>
              <w:spacing w:before="100"/>
              <w:rPr>
                <w:b w:val="0"/>
                <w:sz w:val="24"/>
                <w:szCs w:val="24"/>
              </w:rPr>
            </w:pPr>
          </w:p>
          <w:p w:rsidR="00E730B3" w:rsidRDefault="00E730B3" w:rsidP="00E730B3">
            <w:pPr>
              <w:spacing w:before="100"/>
              <w:rPr>
                <w:b w:val="0"/>
                <w:sz w:val="24"/>
                <w:szCs w:val="24"/>
              </w:rPr>
            </w:pPr>
            <w:r>
              <w:rPr>
                <w:b w:val="0"/>
                <w:sz w:val="24"/>
                <w:szCs w:val="24"/>
              </w:rPr>
              <w:t>Программно-целевые инструменты подпрограммы</w:t>
            </w:r>
          </w:p>
        </w:tc>
        <w:tc>
          <w:tcPr>
            <w:tcW w:w="5724" w:type="dxa"/>
            <w:shd w:val="clear" w:color="auto" w:fill="auto"/>
          </w:tcPr>
          <w:p w:rsidR="00E730B3" w:rsidRDefault="00E730B3" w:rsidP="00E730B3">
            <w:pPr>
              <w:spacing w:before="100"/>
              <w:ind w:left="-108"/>
              <w:jc w:val="both"/>
              <w:rPr>
                <w:sz w:val="24"/>
              </w:rPr>
            </w:pPr>
            <w:r>
              <w:rPr>
                <w:b w:val="0"/>
                <w:sz w:val="24"/>
                <w:szCs w:val="24"/>
              </w:rPr>
              <w:t xml:space="preserve">управление по образованию Администрации Рыльского района Курской области                                                           </w:t>
            </w:r>
          </w:p>
          <w:p w:rsidR="00E730B3" w:rsidRDefault="00E730B3" w:rsidP="00E730B3">
            <w:pPr>
              <w:pStyle w:val="220"/>
              <w:spacing w:line="240" w:lineRule="auto"/>
              <w:ind w:left="-108"/>
              <w:rPr>
                <w:b/>
                <w:sz w:val="24"/>
              </w:rPr>
            </w:pPr>
          </w:p>
          <w:p w:rsidR="00E730B3" w:rsidRDefault="00E730B3" w:rsidP="00E730B3">
            <w:pPr>
              <w:pStyle w:val="220"/>
              <w:spacing w:line="240" w:lineRule="auto"/>
              <w:ind w:left="-108"/>
              <w:rPr>
                <w:sz w:val="24"/>
              </w:rPr>
            </w:pPr>
            <w:r>
              <w:rPr>
                <w:sz w:val="24"/>
              </w:rPr>
              <w:t>отсутствуют</w:t>
            </w:r>
          </w:p>
          <w:p w:rsidR="00E730B3" w:rsidRDefault="00E730B3" w:rsidP="00E730B3">
            <w:pPr>
              <w:pStyle w:val="220"/>
              <w:spacing w:line="240" w:lineRule="auto"/>
              <w:ind w:left="-108"/>
              <w:rPr>
                <w:sz w:val="24"/>
              </w:rPr>
            </w:pPr>
          </w:p>
          <w:p w:rsidR="00E730B3" w:rsidRDefault="00E730B3" w:rsidP="00E730B3">
            <w:pPr>
              <w:pStyle w:val="220"/>
              <w:spacing w:line="240" w:lineRule="auto"/>
              <w:ind w:left="-108"/>
              <w:rPr>
                <w:sz w:val="24"/>
              </w:rPr>
            </w:pPr>
            <w:r>
              <w:rPr>
                <w:sz w:val="24"/>
              </w:rPr>
              <w:t>муниципальное казенное учреждение «Рыльский районный методический кабинет»;</w:t>
            </w:r>
          </w:p>
          <w:p w:rsidR="00E730B3" w:rsidRDefault="00E730B3" w:rsidP="00E730B3">
            <w:pPr>
              <w:pStyle w:val="220"/>
              <w:spacing w:line="240" w:lineRule="auto"/>
              <w:ind w:left="-108"/>
              <w:rPr>
                <w:sz w:val="24"/>
              </w:rPr>
            </w:pPr>
            <w:r>
              <w:rPr>
                <w:sz w:val="24"/>
              </w:rPr>
              <w:t>муниципальные бюджетные учреждения дополнительного образования</w:t>
            </w:r>
          </w:p>
          <w:p w:rsidR="00E730B3" w:rsidRDefault="00E730B3" w:rsidP="00E730B3">
            <w:pPr>
              <w:ind w:left="-108"/>
              <w:jc w:val="both"/>
            </w:pPr>
            <w:r>
              <w:rPr>
                <w:b w:val="0"/>
                <w:sz w:val="24"/>
                <w:szCs w:val="24"/>
              </w:rPr>
              <w:t xml:space="preserve">                                                                                                                     отсутствуют</w:t>
            </w:r>
          </w:p>
        </w:tc>
      </w:tr>
      <w:tr w:rsidR="00E730B3" w:rsidTr="00E730B3">
        <w:tc>
          <w:tcPr>
            <w:tcW w:w="3847" w:type="dxa"/>
            <w:shd w:val="clear" w:color="auto" w:fill="auto"/>
          </w:tcPr>
          <w:p w:rsidR="00E730B3" w:rsidRDefault="00E730B3" w:rsidP="00E730B3">
            <w:pPr>
              <w:spacing w:before="100"/>
              <w:rPr>
                <w:b w:val="0"/>
                <w:sz w:val="24"/>
                <w:szCs w:val="24"/>
              </w:rPr>
            </w:pPr>
            <w:r>
              <w:rPr>
                <w:b w:val="0"/>
                <w:sz w:val="24"/>
                <w:szCs w:val="24"/>
              </w:rPr>
              <w:t xml:space="preserve">Цель подпрограммы </w:t>
            </w:r>
          </w:p>
          <w:p w:rsidR="00E730B3" w:rsidRDefault="00E730B3" w:rsidP="00E730B3">
            <w:pPr>
              <w:spacing w:before="100"/>
              <w:rPr>
                <w:b w:val="0"/>
                <w:sz w:val="24"/>
                <w:szCs w:val="24"/>
              </w:rPr>
            </w:pPr>
          </w:p>
          <w:p w:rsidR="00E730B3" w:rsidRDefault="00E730B3" w:rsidP="00E730B3">
            <w:pPr>
              <w:spacing w:before="100"/>
              <w:rPr>
                <w:b w:val="0"/>
                <w:sz w:val="24"/>
                <w:szCs w:val="24"/>
              </w:rPr>
            </w:pPr>
          </w:p>
        </w:tc>
        <w:tc>
          <w:tcPr>
            <w:tcW w:w="5724" w:type="dxa"/>
            <w:shd w:val="clear" w:color="auto" w:fill="auto"/>
          </w:tcPr>
          <w:p w:rsidR="00E730B3" w:rsidRDefault="00E730B3" w:rsidP="00E730B3">
            <w:pPr>
              <w:pStyle w:val="25"/>
              <w:spacing w:after="0" w:line="240" w:lineRule="auto"/>
              <w:ind w:left="0"/>
              <w:jc w:val="both"/>
            </w:pPr>
            <w:r>
              <w:rPr>
                <w:rFonts w:ascii="Times New Roman" w:hAnsi="Times New Roman" w:cs="Times New Roman"/>
                <w:sz w:val="24"/>
                <w:szCs w:val="24"/>
              </w:rPr>
              <w:t>создание условий для модернизации и устойчивого развития сферы дополнительного образования (далее - ДО) и системы воспитания, обеспечивающих увеличение масштаба, качества и разнообразия ресурсов в целях социальной адаптации, личностного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tc>
      </w:tr>
      <w:tr w:rsidR="00E730B3" w:rsidTr="00E730B3">
        <w:tc>
          <w:tcPr>
            <w:tcW w:w="3847" w:type="dxa"/>
            <w:shd w:val="clear" w:color="auto" w:fill="auto"/>
          </w:tcPr>
          <w:p w:rsidR="00E730B3" w:rsidRDefault="00E730B3" w:rsidP="00E730B3">
            <w:pPr>
              <w:rPr>
                <w:sz w:val="24"/>
                <w:szCs w:val="24"/>
              </w:rPr>
            </w:pPr>
            <w:r>
              <w:rPr>
                <w:b w:val="0"/>
                <w:sz w:val="24"/>
                <w:szCs w:val="24"/>
              </w:rPr>
              <w:t xml:space="preserve">Задачи подпрограммы </w:t>
            </w:r>
          </w:p>
          <w:p w:rsidR="00E730B3" w:rsidRDefault="00E730B3" w:rsidP="00E730B3">
            <w:pPr>
              <w:rPr>
                <w:sz w:val="24"/>
                <w:szCs w:val="24"/>
              </w:rPr>
            </w:pPr>
          </w:p>
        </w:tc>
        <w:tc>
          <w:tcPr>
            <w:tcW w:w="5724" w:type="dxa"/>
            <w:shd w:val="clear" w:color="auto" w:fill="auto"/>
          </w:tcPr>
          <w:p w:rsidR="00E730B3" w:rsidRDefault="00E730B3" w:rsidP="00E730B3">
            <w:pPr>
              <w:pStyle w:val="2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обновление нормативно-правового, программно-методического, организационно-управленческого, кадрового, материально-технического, финансово-экономического обеспечения районной системы дополнительного образования и воспитания детей;</w:t>
            </w:r>
          </w:p>
          <w:p w:rsidR="00E730B3" w:rsidRDefault="00E730B3" w:rsidP="00E730B3">
            <w:pPr>
              <w:pStyle w:val="2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создание районной системы непрерывной воспитательной работы и социализации, направленной на </w:t>
            </w:r>
            <w:r>
              <w:rPr>
                <w:rFonts w:ascii="Times New Roman" w:hAnsi="Times New Roman" w:cs="Times New Roman"/>
                <w:kern w:val="1"/>
                <w:sz w:val="24"/>
                <w:szCs w:val="24"/>
              </w:rPr>
              <w:t xml:space="preserve">личностное </w:t>
            </w:r>
            <w:r>
              <w:rPr>
                <w:rFonts w:ascii="Times New Roman" w:hAnsi="Times New Roman" w:cs="Times New Roman"/>
                <w:sz w:val="24"/>
                <w:szCs w:val="24"/>
              </w:rPr>
              <w:t xml:space="preserve">саморазвитие и самовоспитание обучающихся за счет обеспечения взаимодействия организаций общего и дополнительного образования; </w:t>
            </w:r>
          </w:p>
          <w:p w:rsidR="00E730B3" w:rsidRDefault="00E730B3" w:rsidP="00E730B3">
            <w:pPr>
              <w:pStyle w:val="2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создание условий для ресурсного обеспечения качества инновационной деятельности системы дополнительного образования и воспитания детей за счет  развития спектра дополнительных образовательных услуг, в том числе и дистанционных;</w:t>
            </w:r>
          </w:p>
          <w:p w:rsidR="00E730B3" w:rsidRDefault="00E730B3" w:rsidP="00E730B3">
            <w:pPr>
              <w:pStyle w:val="25"/>
              <w:spacing w:after="0" w:line="240" w:lineRule="auto"/>
              <w:ind w:left="0"/>
              <w:jc w:val="both"/>
              <w:rPr>
                <w:rFonts w:ascii="Times New Roman" w:eastAsia="HiddenHorzOCR" w:hAnsi="Times New Roman" w:cs="Times New Roman"/>
                <w:sz w:val="24"/>
                <w:szCs w:val="24"/>
              </w:rPr>
            </w:pPr>
            <w:r>
              <w:rPr>
                <w:rFonts w:ascii="Times New Roman" w:hAnsi="Times New Roman" w:cs="Times New Roman"/>
                <w:sz w:val="24"/>
                <w:szCs w:val="24"/>
              </w:rPr>
              <w:t>внедрение и поддержка моделей и механизмов социального партнерства, обеспечивающих эффективность системы воспитания и социализации подрастающего поколения;</w:t>
            </w:r>
          </w:p>
          <w:p w:rsidR="00E730B3" w:rsidRDefault="00E730B3" w:rsidP="00E730B3">
            <w:pPr>
              <w:pStyle w:val="1f"/>
              <w:tabs>
                <w:tab w:val="left" w:pos="0"/>
              </w:tabs>
              <w:spacing w:after="0" w:line="240" w:lineRule="auto"/>
              <w:ind w:left="0"/>
              <w:jc w:val="both"/>
              <w:rPr>
                <w:rFonts w:eastAsia="HiddenHorzOCR"/>
                <w:sz w:val="24"/>
                <w:szCs w:val="24"/>
              </w:rPr>
            </w:pPr>
            <w:r>
              <w:rPr>
                <w:rFonts w:ascii="Times New Roman" w:eastAsia="HiddenHorzOCR" w:hAnsi="Times New Roman" w:cs="Times New Roman"/>
                <w:sz w:val="24"/>
                <w:szCs w:val="24"/>
              </w:rPr>
              <w:lastRenderedPageBreak/>
              <w:t xml:space="preserve">создание условий для </w:t>
            </w:r>
            <w:r>
              <w:rPr>
                <w:rFonts w:ascii="Times New Roman" w:hAnsi="Times New Roman" w:cs="Times New Roman"/>
                <w:sz w:val="24"/>
                <w:szCs w:val="24"/>
              </w:rPr>
              <w:t xml:space="preserve">формирования эффективной системы выявления и </w:t>
            </w:r>
            <w:r>
              <w:rPr>
                <w:rFonts w:ascii="Times New Roman" w:eastAsia="HiddenHorzOCR" w:hAnsi="Times New Roman" w:cs="Times New Roman"/>
                <w:sz w:val="24"/>
                <w:szCs w:val="24"/>
              </w:rPr>
              <w:t>развития молодых талантов и детей с высокой мотивацией к обучению</w:t>
            </w:r>
          </w:p>
          <w:p w:rsidR="00E730B3" w:rsidRDefault="00E730B3" w:rsidP="00E730B3">
            <w:pPr>
              <w:tabs>
                <w:tab w:val="left" w:pos="0"/>
              </w:tabs>
              <w:ind w:firstLine="709"/>
              <w:jc w:val="both"/>
              <w:rPr>
                <w:rFonts w:eastAsia="HiddenHorzOCR"/>
                <w:b w:val="0"/>
                <w:sz w:val="24"/>
                <w:szCs w:val="24"/>
              </w:rPr>
            </w:pPr>
          </w:p>
        </w:tc>
      </w:tr>
      <w:tr w:rsidR="00E730B3" w:rsidTr="00E730B3">
        <w:tc>
          <w:tcPr>
            <w:tcW w:w="3847" w:type="dxa"/>
            <w:shd w:val="clear" w:color="auto" w:fill="auto"/>
          </w:tcPr>
          <w:p w:rsidR="00E730B3" w:rsidRDefault="00E730B3" w:rsidP="00E730B3">
            <w:pPr>
              <w:spacing w:before="100" w:after="100"/>
              <w:jc w:val="both"/>
              <w:rPr>
                <w:b w:val="0"/>
                <w:sz w:val="24"/>
                <w:szCs w:val="24"/>
              </w:rPr>
            </w:pPr>
            <w:r>
              <w:rPr>
                <w:b w:val="0"/>
                <w:sz w:val="24"/>
                <w:szCs w:val="24"/>
              </w:rPr>
              <w:lastRenderedPageBreak/>
              <w:t xml:space="preserve">Целевые индикаторы и показатели  подпрограммы </w:t>
            </w:r>
          </w:p>
        </w:tc>
        <w:tc>
          <w:tcPr>
            <w:tcW w:w="5724" w:type="dxa"/>
            <w:shd w:val="clear" w:color="auto" w:fill="auto"/>
          </w:tcPr>
          <w:p w:rsidR="00E730B3" w:rsidRDefault="00E730B3" w:rsidP="00E730B3">
            <w:pPr>
              <w:ind w:firstLine="34"/>
              <w:jc w:val="both"/>
              <w:rPr>
                <w:b w:val="0"/>
                <w:sz w:val="24"/>
                <w:szCs w:val="24"/>
              </w:rPr>
            </w:pPr>
            <w:r>
              <w:rPr>
                <w:b w:val="0"/>
                <w:sz w:val="24"/>
                <w:szCs w:val="24"/>
              </w:rPr>
              <w:t xml:space="preserve">охват детей в возрасте 5-18 лет программами ДО (удельный вес численности детей, получающих услуги ДО, в общей численности детей в возрасте 5-18 лет), проценты;                                             </w:t>
            </w:r>
          </w:p>
          <w:p w:rsidR="00E730B3" w:rsidRDefault="00E730B3" w:rsidP="00E730B3">
            <w:pPr>
              <w:ind w:firstLine="34"/>
              <w:jc w:val="both"/>
              <w:rPr>
                <w:b w:val="0"/>
                <w:sz w:val="24"/>
                <w:szCs w:val="24"/>
              </w:rPr>
            </w:pPr>
            <w:r>
              <w:rPr>
                <w:b w:val="0"/>
                <w:sz w:val="24"/>
                <w:szCs w:val="24"/>
              </w:rPr>
              <w:t xml:space="preserve">удельный вес численности обучающихся, участвующих в соревнованиях и конкурсах различного уровня, в общей численности обучающихся, проценты;                     </w:t>
            </w:r>
          </w:p>
          <w:p w:rsidR="00E730B3" w:rsidRDefault="00E730B3" w:rsidP="00E730B3">
            <w:pPr>
              <w:ind w:firstLine="34"/>
              <w:jc w:val="both"/>
              <w:rPr>
                <w:b w:val="0"/>
                <w:sz w:val="24"/>
                <w:szCs w:val="24"/>
              </w:rPr>
            </w:pPr>
            <w:r>
              <w:rPr>
                <w:b w:val="0"/>
                <w:sz w:val="24"/>
                <w:szCs w:val="24"/>
              </w:rPr>
              <w:t xml:space="preserve">доля населения Рыльского района Курской области, положительно оценивающего качество предоставляемых услуг в системе ДО (от общего количества опрошенного населения Рыльского района Курской области), проценты; </w:t>
            </w:r>
          </w:p>
          <w:p w:rsidR="00E730B3" w:rsidRDefault="00E730B3" w:rsidP="00E730B3">
            <w:pPr>
              <w:ind w:firstLine="34"/>
              <w:jc w:val="both"/>
              <w:rPr>
                <w:b w:val="0"/>
                <w:sz w:val="24"/>
                <w:szCs w:val="24"/>
              </w:rPr>
            </w:pPr>
            <w:r>
              <w:rPr>
                <w:b w:val="0"/>
                <w:sz w:val="24"/>
                <w:szCs w:val="24"/>
              </w:rPr>
              <w:t>доля внутренних и внешних потребителей образовательных услуг, которые положительно оценивают качество воспитательных систем образовательных организаций  в районе, обеспечивающих  рост социальной зрелости обучающихся, проявляющейся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от общего числа опрошенных, проценты;</w:t>
            </w:r>
          </w:p>
          <w:p w:rsidR="00E730B3" w:rsidRDefault="00E730B3" w:rsidP="00E730B3">
            <w:pPr>
              <w:spacing w:after="200"/>
              <w:ind w:firstLine="34"/>
              <w:jc w:val="both"/>
            </w:pPr>
            <w:r>
              <w:rPr>
                <w:b w:val="0"/>
                <w:sz w:val="24"/>
                <w:szCs w:val="24"/>
              </w:rPr>
              <w:t>доля образовательных организаций, обеспечивающих внедрение механизмов и моделей социального партнерства в целях повышения  эффективности системы воспитания и социализации подрастающего поколения, в их общей численности в районе, проценты</w:t>
            </w:r>
          </w:p>
        </w:tc>
      </w:tr>
      <w:tr w:rsidR="00E730B3" w:rsidTr="00E730B3">
        <w:tc>
          <w:tcPr>
            <w:tcW w:w="3847" w:type="dxa"/>
            <w:shd w:val="clear" w:color="auto" w:fill="auto"/>
          </w:tcPr>
          <w:p w:rsidR="00E730B3" w:rsidRDefault="00E730B3" w:rsidP="00E730B3">
            <w:r>
              <w:rPr>
                <w:b w:val="0"/>
                <w:spacing w:val="-1"/>
                <w:sz w:val="24"/>
                <w:szCs w:val="24"/>
              </w:rPr>
              <w:t>Э</w:t>
            </w:r>
            <w:r>
              <w:rPr>
                <w:b w:val="0"/>
                <w:sz w:val="24"/>
                <w:szCs w:val="24"/>
              </w:rPr>
              <w:t>т</w:t>
            </w:r>
            <w:r>
              <w:rPr>
                <w:b w:val="0"/>
                <w:spacing w:val="-1"/>
                <w:sz w:val="24"/>
                <w:szCs w:val="24"/>
              </w:rPr>
              <w:t>а</w:t>
            </w:r>
            <w:r>
              <w:rPr>
                <w:b w:val="0"/>
                <w:spacing w:val="2"/>
                <w:sz w:val="24"/>
                <w:szCs w:val="24"/>
              </w:rPr>
              <w:t>п</w:t>
            </w:r>
            <w:r>
              <w:rPr>
                <w:b w:val="0"/>
                <w:sz w:val="24"/>
                <w:szCs w:val="24"/>
              </w:rPr>
              <w:t xml:space="preserve">ы и сроки </w:t>
            </w:r>
            <w:r>
              <w:rPr>
                <w:b w:val="0"/>
                <w:spacing w:val="1"/>
                <w:sz w:val="24"/>
                <w:szCs w:val="24"/>
              </w:rPr>
              <w:t>р</w:t>
            </w:r>
            <w:r>
              <w:rPr>
                <w:b w:val="0"/>
                <w:spacing w:val="-1"/>
                <w:sz w:val="24"/>
                <w:szCs w:val="24"/>
              </w:rPr>
              <w:t>еа</w:t>
            </w:r>
            <w:r>
              <w:rPr>
                <w:b w:val="0"/>
                <w:sz w:val="24"/>
                <w:szCs w:val="24"/>
              </w:rPr>
              <w:t>ли</w:t>
            </w:r>
            <w:r>
              <w:rPr>
                <w:b w:val="0"/>
                <w:spacing w:val="1"/>
                <w:sz w:val="24"/>
                <w:szCs w:val="24"/>
              </w:rPr>
              <w:t>з</w:t>
            </w:r>
            <w:r>
              <w:rPr>
                <w:b w:val="0"/>
                <w:spacing w:val="-1"/>
                <w:sz w:val="24"/>
                <w:szCs w:val="24"/>
              </w:rPr>
              <w:t>а</w:t>
            </w:r>
            <w:r>
              <w:rPr>
                <w:b w:val="0"/>
                <w:sz w:val="24"/>
                <w:szCs w:val="24"/>
              </w:rPr>
              <w:t>ц</w:t>
            </w:r>
            <w:r>
              <w:rPr>
                <w:b w:val="0"/>
                <w:spacing w:val="2"/>
                <w:sz w:val="24"/>
                <w:szCs w:val="24"/>
              </w:rPr>
              <w:t>и</w:t>
            </w:r>
            <w:r>
              <w:rPr>
                <w:b w:val="0"/>
                <w:sz w:val="24"/>
                <w:szCs w:val="24"/>
              </w:rPr>
              <w:t>и п</w:t>
            </w:r>
            <w:r>
              <w:rPr>
                <w:b w:val="0"/>
                <w:spacing w:val="1"/>
                <w:sz w:val="24"/>
                <w:szCs w:val="24"/>
              </w:rPr>
              <w:t>од</w:t>
            </w:r>
            <w:r>
              <w:rPr>
                <w:b w:val="0"/>
                <w:sz w:val="24"/>
                <w:szCs w:val="24"/>
              </w:rPr>
              <w:t>п</w:t>
            </w:r>
            <w:r>
              <w:rPr>
                <w:b w:val="0"/>
                <w:spacing w:val="-1"/>
                <w:sz w:val="24"/>
                <w:szCs w:val="24"/>
              </w:rPr>
              <w:t>р</w:t>
            </w:r>
            <w:r>
              <w:rPr>
                <w:b w:val="0"/>
                <w:spacing w:val="1"/>
                <w:sz w:val="24"/>
                <w:szCs w:val="24"/>
              </w:rPr>
              <w:t>ог</w:t>
            </w:r>
            <w:r>
              <w:rPr>
                <w:b w:val="0"/>
                <w:spacing w:val="-1"/>
                <w:sz w:val="24"/>
                <w:szCs w:val="24"/>
              </w:rPr>
              <w:t>ра</w:t>
            </w:r>
            <w:r>
              <w:rPr>
                <w:b w:val="0"/>
                <w:spacing w:val="1"/>
                <w:sz w:val="24"/>
                <w:szCs w:val="24"/>
              </w:rPr>
              <w:t>м</w:t>
            </w:r>
            <w:r>
              <w:rPr>
                <w:b w:val="0"/>
                <w:spacing w:val="-1"/>
                <w:sz w:val="24"/>
                <w:szCs w:val="24"/>
              </w:rPr>
              <w:t>м</w:t>
            </w:r>
            <w:r>
              <w:rPr>
                <w:b w:val="0"/>
                <w:sz w:val="24"/>
                <w:szCs w:val="24"/>
              </w:rPr>
              <w:t>ы</w:t>
            </w:r>
          </w:p>
        </w:tc>
        <w:tc>
          <w:tcPr>
            <w:tcW w:w="5724" w:type="dxa"/>
            <w:shd w:val="clear" w:color="auto" w:fill="auto"/>
          </w:tcPr>
          <w:p w:rsidR="00E730B3" w:rsidRDefault="00E730B3" w:rsidP="00E730B3">
            <w:pPr>
              <w:pStyle w:val="ConsPlusCell"/>
              <w:rPr>
                <w:spacing w:val="-1"/>
              </w:rPr>
            </w:pPr>
            <w:r>
              <w:t>один этап: 2018 - 2021 годы</w:t>
            </w:r>
          </w:p>
          <w:p w:rsidR="00E730B3" w:rsidRDefault="00E730B3" w:rsidP="00E730B3">
            <w:pPr>
              <w:tabs>
                <w:tab w:val="left" w:pos="1040"/>
                <w:tab w:val="left" w:pos="2740"/>
                <w:tab w:val="left" w:pos="4860"/>
                <w:tab w:val="left" w:pos="6314"/>
                <w:tab w:val="left" w:pos="6460"/>
              </w:tabs>
              <w:rPr>
                <w:spacing w:val="-1"/>
                <w:sz w:val="24"/>
                <w:szCs w:val="24"/>
              </w:rPr>
            </w:pPr>
          </w:p>
        </w:tc>
      </w:tr>
      <w:tr w:rsidR="00E730B3" w:rsidTr="00E730B3">
        <w:tc>
          <w:tcPr>
            <w:tcW w:w="3847" w:type="dxa"/>
            <w:shd w:val="clear" w:color="auto" w:fill="auto"/>
          </w:tcPr>
          <w:p w:rsidR="00E730B3" w:rsidRDefault="00E730B3" w:rsidP="00E730B3">
            <w:pPr>
              <w:tabs>
                <w:tab w:val="left" w:pos="1560"/>
              </w:tabs>
            </w:pPr>
            <w:r>
              <w:rPr>
                <w:b w:val="0"/>
                <w:sz w:val="24"/>
                <w:szCs w:val="24"/>
              </w:rPr>
              <w:t>О</w:t>
            </w:r>
            <w:r>
              <w:rPr>
                <w:b w:val="0"/>
                <w:spacing w:val="1"/>
                <w:sz w:val="24"/>
                <w:szCs w:val="24"/>
              </w:rPr>
              <w:t>б</w:t>
            </w:r>
            <w:r>
              <w:rPr>
                <w:b w:val="0"/>
                <w:spacing w:val="-1"/>
                <w:sz w:val="24"/>
                <w:szCs w:val="24"/>
              </w:rPr>
              <w:t>ъ</w:t>
            </w:r>
            <w:r>
              <w:rPr>
                <w:b w:val="0"/>
                <w:spacing w:val="1"/>
                <w:sz w:val="24"/>
                <w:szCs w:val="24"/>
              </w:rPr>
              <w:t>е</w:t>
            </w:r>
            <w:r>
              <w:rPr>
                <w:b w:val="0"/>
                <w:spacing w:val="-1"/>
                <w:sz w:val="24"/>
                <w:szCs w:val="24"/>
              </w:rPr>
              <w:t>м</w:t>
            </w:r>
            <w:r>
              <w:rPr>
                <w:b w:val="0"/>
                <w:sz w:val="24"/>
                <w:szCs w:val="24"/>
              </w:rPr>
              <w:t xml:space="preserve">ы </w:t>
            </w:r>
            <w:r>
              <w:rPr>
                <w:b w:val="0"/>
                <w:spacing w:val="1"/>
                <w:sz w:val="24"/>
                <w:szCs w:val="24"/>
              </w:rPr>
              <w:t>б</w:t>
            </w:r>
            <w:r>
              <w:rPr>
                <w:b w:val="0"/>
                <w:sz w:val="24"/>
                <w:szCs w:val="24"/>
              </w:rPr>
              <w:t>ю</w:t>
            </w:r>
            <w:r>
              <w:rPr>
                <w:b w:val="0"/>
                <w:spacing w:val="1"/>
                <w:sz w:val="24"/>
                <w:szCs w:val="24"/>
              </w:rPr>
              <w:t>д</w:t>
            </w:r>
            <w:r>
              <w:rPr>
                <w:b w:val="0"/>
                <w:sz w:val="24"/>
                <w:szCs w:val="24"/>
              </w:rPr>
              <w:t>ж</w:t>
            </w:r>
            <w:r>
              <w:rPr>
                <w:b w:val="0"/>
                <w:spacing w:val="-1"/>
                <w:sz w:val="24"/>
                <w:szCs w:val="24"/>
              </w:rPr>
              <w:t>е</w:t>
            </w:r>
            <w:r>
              <w:rPr>
                <w:b w:val="0"/>
                <w:sz w:val="24"/>
                <w:szCs w:val="24"/>
              </w:rPr>
              <w:t>тн</w:t>
            </w:r>
            <w:r>
              <w:rPr>
                <w:b w:val="0"/>
                <w:spacing w:val="1"/>
                <w:sz w:val="24"/>
                <w:szCs w:val="24"/>
              </w:rPr>
              <w:t>ы</w:t>
            </w:r>
            <w:r>
              <w:rPr>
                <w:b w:val="0"/>
                <w:sz w:val="24"/>
                <w:szCs w:val="24"/>
              </w:rPr>
              <w:t xml:space="preserve">х </w:t>
            </w:r>
            <w:r>
              <w:rPr>
                <w:b w:val="0"/>
                <w:spacing w:val="-1"/>
                <w:sz w:val="24"/>
                <w:szCs w:val="24"/>
              </w:rPr>
              <w:t>а</w:t>
            </w:r>
            <w:r>
              <w:rPr>
                <w:b w:val="0"/>
                <w:spacing w:val="1"/>
                <w:sz w:val="24"/>
                <w:szCs w:val="24"/>
              </w:rPr>
              <w:t>с</w:t>
            </w:r>
            <w:r>
              <w:rPr>
                <w:b w:val="0"/>
                <w:spacing w:val="-1"/>
                <w:sz w:val="24"/>
                <w:szCs w:val="24"/>
              </w:rPr>
              <w:t>с</w:t>
            </w:r>
            <w:r>
              <w:rPr>
                <w:b w:val="0"/>
                <w:sz w:val="24"/>
                <w:szCs w:val="24"/>
              </w:rPr>
              <w:t>и</w:t>
            </w:r>
            <w:r>
              <w:rPr>
                <w:b w:val="0"/>
                <w:spacing w:val="1"/>
                <w:sz w:val="24"/>
                <w:szCs w:val="24"/>
              </w:rPr>
              <w:t>г</w:t>
            </w:r>
            <w:r>
              <w:rPr>
                <w:b w:val="0"/>
                <w:sz w:val="24"/>
                <w:szCs w:val="24"/>
              </w:rPr>
              <w:t>н</w:t>
            </w:r>
            <w:r>
              <w:rPr>
                <w:b w:val="0"/>
                <w:spacing w:val="1"/>
                <w:sz w:val="24"/>
                <w:szCs w:val="24"/>
              </w:rPr>
              <w:t>о</w:t>
            </w:r>
            <w:r>
              <w:rPr>
                <w:b w:val="0"/>
                <w:sz w:val="24"/>
                <w:szCs w:val="24"/>
              </w:rPr>
              <w:t>в</w:t>
            </w:r>
            <w:r>
              <w:rPr>
                <w:b w:val="0"/>
                <w:spacing w:val="1"/>
                <w:sz w:val="24"/>
                <w:szCs w:val="24"/>
              </w:rPr>
              <w:t>а</w:t>
            </w:r>
            <w:r>
              <w:rPr>
                <w:b w:val="0"/>
                <w:sz w:val="24"/>
                <w:szCs w:val="24"/>
              </w:rPr>
              <w:t>ний п</w:t>
            </w:r>
            <w:r>
              <w:rPr>
                <w:b w:val="0"/>
                <w:spacing w:val="1"/>
                <w:sz w:val="24"/>
                <w:szCs w:val="24"/>
              </w:rPr>
              <w:t>од</w:t>
            </w:r>
            <w:r>
              <w:rPr>
                <w:b w:val="0"/>
                <w:sz w:val="24"/>
                <w:szCs w:val="24"/>
              </w:rPr>
              <w:t>п</w:t>
            </w:r>
            <w:r>
              <w:rPr>
                <w:b w:val="0"/>
                <w:spacing w:val="-1"/>
                <w:sz w:val="24"/>
                <w:szCs w:val="24"/>
              </w:rPr>
              <w:t>р</w:t>
            </w:r>
            <w:r>
              <w:rPr>
                <w:b w:val="0"/>
                <w:spacing w:val="1"/>
                <w:sz w:val="24"/>
                <w:szCs w:val="24"/>
              </w:rPr>
              <w:t>ог</w:t>
            </w:r>
            <w:r>
              <w:rPr>
                <w:b w:val="0"/>
                <w:spacing w:val="-1"/>
                <w:sz w:val="24"/>
                <w:szCs w:val="24"/>
              </w:rPr>
              <w:t>ра</w:t>
            </w:r>
            <w:r>
              <w:rPr>
                <w:b w:val="0"/>
                <w:spacing w:val="1"/>
                <w:sz w:val="24"/>
                <w:szCs w:val="24"/>
              </w:rPr>
              <w:t>м</w:t>
            </w:r>
            <w:r>
              <w:rPr>
                <w:b w:val="0"/>
                <w:spacing w:val="-1"/>
                <w:sz w:val="24"/>
                <w:szCs w:val="24"/>
              </w:rPr>
              <w:t>м</w:t>
            </w:r>
            <w:r>
              <w:rPr>
                <w:b w:val="0"/>
                <w:sz w:val="24"/>
                <w:szCs w:val="24"/>
              </w:rPr>
              <w:t>ы</w:t>
            </w:r>
          </w:p>
        </w:tc>
        <w:tc>
          <w:tcPr>
            <w:tcW w:w="5724" w:type="dxa"/>
            <w:shd w:val="clear" w:color="auto" w:fill="auto"/>
          </w:tcPr>
          <w:p w:rsidR="00E730B3" w:rsidRDefault="00E730B3" w:rsidP="00E730B3">
            <w:pPr>
              <w:pStyle w:val="ConsPlusCell"/>
            </w:pPr>
            <w:r>
              <w:t>общий объем бюджетных ассигнований на реализацию подпрограммы составляет 128249,36990 тыс. рублей, в том числе по годам:</w:t>
            </w:r>
          </w:p>
          <w:p w:rsidR="00E730B3" w:rsidRDefault="00E730B3" w:rsidP="00E730B3">
            <w:pPr>
              <w:pStyle w:val="ConsPlusCell"/>
            </w:pPr>
            <w:r>
              <w:t>2018 год – 27482,06090 тыс. рублей;</w:t>
            </w:r>
          </w:p>
          <w:p w:rsidR="00E730B3" w:rsidRDefault="00E730B3" w:rsidP="00E730B3">
            <w:pPr>
              <w:pStyle w:val="ConsPlusCell"/>
            </w:pPr>
            <w:r>
              <w:t>2019 год – 34161,60300 тыс. рублей;</w:t>
            </w:r>
          </w:p>
          <w:p w:rsidR="00E730B3" w:rsidRDefault="00E730B3" w:rsidP="00E730B3">
            <w:pPr>
              <w:pStyle w:val="ConsPlusCell"/>
            </w:pPr>
            <w:r>
              <w:t>2020 год – 33302,80300 тыс. рублей;</w:t>
            </w:r>
          </w:p>
          <w:p w:rsidR="00E730B3" w:rsidRDefault="00E730B3" w:rsidP="00E730B3">
            <w:pPr>
              <w:tabs>
                <w:tab w:val="left" w:pos="6314"/>
                <w:tab w:val="left" w:pos="6460"/>
              </w:tabs>
            </w:pPr>
            <w:r>
              <w:rPr>
                <w:b w:val="0"/>
                <w:sz w:val="24"/>
                <w:szCs w:val="24"/>
              </w:rPr>
              <w:t>2021 год – 33302,80300 тыс. рублей.</w:t>
            </w:r>
          </w:p>
        </w:tc>
      </w:tr>
      <w:tr w:rsidR="00E730B3" w:rsidTr="00E730B3">
        <w:tc>
          <w:tcPr>
            <w:tcW w:w="3847" w:type="dxa"/>
            <w:shd w:val="clear" w:color="auto" w:fill="auto"/>
          </w:tcPr>
          <w:p w:rsidR="00E730B3" w:rsidRDefault="00E730B3" w:rsidP="00E730B3">
            <w:pPr>
              <w:spacing w:before="100" w:after="100"/>
              <w:rPr>
                <w:b w:val="0"/>
                <w:sz w:val="24"/>
                <w:szCs w:val="24"/>
              </w:rPr>
            </w:pPr>
            <w:r>
              <w:rPr>
                <w:b w:val="0"/>
                <w:sz w:val="24"/>
                <w:szCs w:val="24"/>
              </w:rPr>
              <w:t>Ожидаемые</w:t>
            </w:r>
            <w:r>
              <w:rPr>
                <w:rStyle w:val="apple-converted-space"/>
                <w:sz w:val="24"/>
                <w:szCs w:val="24"/>
              </w:rPr>
              <w:t> </w:t>
            </w:r>
            <w:r>
              <w:rPr>
                <w:b w:val="0"/>
                <w:sz w:val="24"/>
                <w:szCs w:val="24"/>
              </w:rPr>
              <w:t xml:space="preserve"> результаты реализации подпрограммы </w:t>
            </w:r>
          </w:p>
          <w:p w:rsidR="00E730B3" w:rsidRDefault="00E730B3" w:rsidP="00E730B3">
            <w:pPr>
              <w:spacing w:before="100" w:after="100"/>
              <w:rPr>
                <w:b w:val="0"/>
                <w:sz w:val="24"/>
                <w:szCs w:val="24"/>
              </w:rPr>
            </w:pPr>
          </w:p>
        </w:tc>
        <w:tc>
          <w:tcPr>
            <w:tcW w:w="5724" w:type="dxa"/>
            <w:shd w:val="clear" w:color="auto" w:fill="auto"/>
          </w:tcPr>
          <w:p w:rsidR="00E730B3" w:rsidRDefault="00E730B3" w:rsidP="00E730B3">
            <w:pPr>
              <w:jc w:val="both"/>
              <w:rPr>
                <w:b w:val="0"/>
                <w:sz w:val="24"/>
                <w:szCs w:val="24"/>
              </w:rPr>
            </w:pPr>
            <w:r>
              <w:rPr>
                <w:b w:val="0"/>
                <w:sz w:val="24"/>
                <w:szCs w:val="24"/>
              </w:rPr>
              <w:t>охват детей в возрасте 5-18 лет программами ДО (удельный вес численности детей, получающих услуги ДО, в общей численности детей в возрасте 5 - 18 лет) составит 80%;</w:t>
            </w:r>
          </w:p>
          <w:p w:rsidR="00E730B3" w:rsidRDefault="00E730B3" w:rsidP="00E730B3">
            <w:pPr>
              <w:jc w:val="both"/>
              <w:rPr>
                <w:b w:val="0"/>
                <w:sz w:val="24"/>
                <w:szCs w:val="24"/>
              </w:rPr>
            </w:pPr>
            <w:r>
              <w:rPr>
                <w:b w:val="0"/>
                <w:sz w:val="24"/>
                <w:szCs w:val="24"/>
              </w:rPr>
              <w:t>удельный вес численности обучающихся, участвующих в соревнованиях и конкурсах различного уровня, в общей численности обучающихся составит 50%;</w:t>
            </w:r>
          </w:p>
          <w:p w:rsidR="00E730B3" w:rsidRDefault="00E730B3" w:rsidP="00E730B3">
            <w:pPr>
              <w:jc w:val="both"/>
              <w:rPr>
                <w:b w:val="0"/>
                <w:sz w:val="24"/>
                <w:szCs w:val="24"/>
              </w:rPr>
            </w:pPr>
            <w:r>
              <w:rPr>
                <w:b w:val="0"/>
                <w:sz w:val="24"/>
                <w:szCs w:val="24"/>
              </w:rPr>
              <w:t xml:space="preserve">удельный вес численности детей в возрасте 5-18 лет, включенных в социально значимую общественную </w:t>
            </w:r>
            <w:r>
              <w:rPr>
                <w:b w:val="0"/>
                <w:sz w:val="24"/>
                <w:szCs w:val="24"/>
              </w:rPr>
              <w:lastRenderedPageBreak/>
              <w:t>проектную деятельность, в общей численности детей в возрасте 5-18 лет составит 50%;</w:t>
            </w:r>
          </w:p>
          <w:p w:rsidR="00E730B3" w:rsidRDefault="00E730B3" w:rsidP="00E730B3">
            <w:pPr>
              <w:jc w:val="both"/>
              <w:rPr>
                <w:b w:val="0"/>
                <w:sz w:val="24"/>
                <w:szCs w:val="24"/>
              </w:rPr>
            </w:pPr>
            <w:r>
              <w:rPr>
                <w:b w:val="0"/>
                <w:sz w:val="24"/>
                <w:szCs w:val="24"/>
              </w:rPr>
              <w:t>доля населения, положительно оценивающая качество предоставляемых услуг в системе ДО, из общего числа опрошенного населения, составит не менее 70%;</w:t>
            </w:r>
          </w:p>
          <w:p w:rsidR="00E730B3" w:rsidRDefault="00E730B3" w:rsidP="00E730B3">
            <w:pPr>
              <w:ind w:firstLine="34"/>
              <w:jc w:val="both"/>
              <w:rPr>
                <w:b w:val="0"/>
                <w:sz w:val="24"/>
                <w:szCs w:val="24"/>
              </w:rPr>
            </w:pPr>
            <w:r>
              <w:rPr>
                <w:b w:val="0"/>
                <w:sz w:val="24"/>
                <w:szCs w:val="24"/>
              </w:rPr>
              <w:t>доля внутренних и внешних потребителей образовательных услуг, которые положительно оценивают качество воспитательных систем образовательных организаций  района, обеспечивающих рост социальной зрелости обучающихся, проявляющейся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от общего числа опрошенных составит не менее 70%;</w:t>
            </w:r>
          </w:p>
          <w:p w:rsidR="00E730B3" w:rsidRDefault="00E730B3" w:rsidP="00E730B3">
            <w:pPr>
              <w:ind w:firstLine="34"/>
              <w:jc w:val="both"/>
            </w:pPr>
            <w:r>
              <w:rPr>
                <w:b w:val="0"/>
                <w:sz w:val="24"/>
                <w:szCs w:val="24"/>
              </w:rPr>
              <w:t>доля образовательных организаций, обеспечивающих внедрение механизмов и моделей социального партнерства в целях повышения эффективности системы воспитания и социализации подрастающего поколения, в их общей численности района  составит 70%.</w:t>
            </w:r>
          </w:p>
        </w:tc>
      </w:tr>
    </w:tbl>
    <w:p w:rsidR="00E730B3" w:rsidRDefault="00E730B3" w:rsidP="00E730B3">
      <w:pPr>
        <w:rPr>
          <w:b w:val="0"/>
          <w:bCs w:val="0"/>
          <w:sz w:val="24"/>
          <w:szCs w:val="24"/>
        </w:rPr>
      </w:pPr>
    </w:p>
    <w:p w:rsidR="00E730B3" w:rsidRDefault="00E730B3" w:rsidP="00E730B3">
      <w:pPr>
        <w:jc w:val="center"/>
        <w:rPr>
          <w:bCs w:val="0"/>
          <w:sz w:val="24"/>
          <w:szCs w:val="24"/>
        </w:rPr>
      </w:pPr>
      <w:r>
        <w:rPr>
          <w:bCs w:val="0"/>
          <w:sz w:val="24"/>
          <w:szCs w:val="24"/>
        </w:rPr>
        <w:t>I. Характеристика сферы реализации подпрограммы,</w:t>
      </w:r>
    </w:p>
    <w:p w:rsidR="00E730B3" w:rsidRDefault="00E730B3" w:rsidP="00E730B3">
      <w:pPr>
        <w:jc w:val="center"/>
        <w:rPr>
          <w:bCs w:val="0"/>
          <w:sz w:val="24"/>
          <w:szCs w:val="24"/>
        </w:rPr>
      </w:pPr>
      <w:r>
        <w:rPr>
          <w:bCs w:val="0"/>
          <w:sz w:val="24"/>
          <w:szCs w:val="24"/>
        </w:rPr>
        <w:t>описание основных проблем в указанной сфере и прогноз ее развития</w:t>
      </w:r>
    </w:p>
    <w:p w:rsidR="00E730B3" w:rsidRDefault="00E730B3" w:rsidP="00E730B3">
      <w:pPr>
        <w:jc w:val="center"/>
        <w:rPr>
          <w:bCs w:val="0"/>
          <w:sz w:val="24"/>
          <w:szCs w:val="24"/>
        </w:rPr>
      </w:pPr>
    </w:p>
    <w:p w:rsidR="00E730B3" w:rsidRDefault="00E730B3" w:rsidP="00E730B3">
      <w:pPr>
        <w:pStyle w:val="Default"/>
        <w:ind w:firstLine="708"/>
        <w:jc w:val="both"/>
      </w:pPr>
      <w:r>
        <w:t xml:space="preserve">Неотъемлемой составляющей образовательного пространства Рыльского района Курской области является </w:t>
      </w:r>
      <w:r>
        <w:rPr>
          <w:iCs/>
        </w:rPr>
        <w:t xml:space="preserve">ДО, </w:t>
      </w:r>
      <w:r>
        <w:t xml:space="preserve">объединяющее в единый процесс воспитание, обучение и творческое развитие личности ребенка. Система ДО представлена двумя муниципальными образовательными учреждениями: </w:t>
      </w:r>
    </w:p>
    <w:p w:rsidR="00E730B3" w:rsidRDefault="00E730B3" w:rsidP="00E730B3">
      <w:pPr>
        <w:pStyle w:val="Default"/>
        <w:ind w:firstLine="708"/>
        <w:jc w:val="both"/>
      </w:pPr>
      <w:r>
        <w:t xml:space="preserve">муниципальное бюджетное образовательное учреждение дополнительного образования «Рыльский Дом детского творчества», которое работает по художественно-эстетическому, социально-педагогическому, физкультурно-спортивному, эколого-биологическому, туристско-краеведческому, военно-патриотическому, научно–техническому направлениям; </w:t>
      </w:r>
    </w:p>
    <w:p w:rsidR="00E730B3" w:rsidRDefault="00E730B3" w:rsidP="00E730B3">
      <w:pPr>
        <w:pStyle w:val="Default"/>
        <w:ind w:firstLine="708"/>
        <w:jc w:val="both"/>
      </w:pPr>
      <w:r>
        <w:t xml:space="preserve">муниципальное бюджетное образовательное учреждение дополнительного </w:t>
      </w:r>
      <w:r>
        <w:rPr>
          <w:color w:val="auto"/>
        </w:rPr>
        <w:t xml:space="preserve">образования «Рыльская детско–юношеская спортивная школа» </w:t>
      </w:r>
      <w:r>
        <w:t>с общим охватом обучающихся 181 человек в 4 отделениях: легкая атлетика, футбол, волейбол, общефизическая подготовка.</w:t>
      </w:r>
    </w:p>
    <w:p w:rsidR="00E730B3" w:rsidRDefault="00E730B3" w:rsidP="00E730B3">
      <w:pPr>
        <w:pStyle w:val="Default"/>
        <w:ind w:firstLine="708"/>
        <w:jc w:val="both"/>
      </w:pPr>
      <w:r>
        <w:t>К наиболее массовым мероприятиям в системе ДО относятся: Всероссийские спортивные соревнования среди обучающихся в образовательных организациях - Президентские спортивные игры и Президентские состязания, спартакиада школьников по различным видам спорта, спартакиада школьных спортивных клубов.</w:t>
      </w:r>
    </w:p>
    <w:p w:rsidR="00E730B3" w:rsidRDefault="00E730B3" w:rsidP="00E730B3">
      <w:pPr>
        <w:pStyle w:val="Default"/>
        <w:ind w:firstLine="708"/>
        <w:jc w:val="both"/>
      </w:pPr>
      <w:r>
        <w:t xml:space="preserve">В учреждениях ДО в 2016-2017 учебном году занимались 12% от общей численности детей в возрасте от 5 до 18 лет, или 456 человек. Организация учебной и внеурочной деятельности детей и подростков в условиях введения ФГОС вносит значительные изменения как в содержание, организацию и технологию учебного процесса учреждений ДО, так и в построение образовательного пространства, его ресурсное обеспечение: нормативно-правовое, кадровое, программно-методическое, материально-техническое. Осуществляется сетевое взаимодействие общего и ДО. </w:t>
      </w:r>
    </w:p>
    <w:p w:rsidR="00E730B3" w:rsidRDefault="00E730B3" w:rsidP="00E730B3">
      <w:pPr>
        <w:pStyle w:val="Default"/>
        <w:ind w:firstLine="708"/>
        <w:jc w:val="both"/>
      </w:pPr>
      <w:r>
        <w:t xml:space="preserve">Обучающиеся изучают родной край посредством экскурсий и походов, соревнований по спортивному ориентированию, туристических слетов. Для реализации творческого потенциала обучающихся, формирования духовно-нравственной, социально-активной личности в 2016-2017 учебном году учреждениями ДО проведено свыше 40 мероприятий. Обучающиеся сферы ДО </w:t>
      </w:r>
      <w:r>
        <w:lastRenderedPageBreak/>
        <w:t xml:space="preserve">являются активными участниками городских, районных и областных мероприятий, выставок декоративно-прикладного и технического творчества на районном, областном и всероссийском уровнях. </w:t>
      </w:r>
    </w:p>
    <w:p w:rsidR="00E730B3" w:rsidRDefault="00E730B3" w:rsidP="00E730B3">
      <w:pPr>
        <w:pStyle w:val="Default"/>
        <w:ind w:firstLine="708"/>
        <w:jc w:val="both"/>
      </w:pPr>
      <w:r>
        <w:t>В 15 конкурсах-выставках приняли участие обучающиеся дошкольных, общеобразовательных учреждений и учреждений ДО. Общее количество участников 1750 человека, из них победителями и призерами стали свыше 80 человек.</w:t>
      </w:r>
    </w:p>
    <w:p w:rsidR="00E730B3" w:rsidRDefault="00E730B3" w:rsidP="00E730B3">
      <w:pPr>
        <w:pStyle w:val="Default"/>
        <w:ind w:firstLine="708"/>
        <w:jc w:val="both"/>
      </w:pPr>
      <w:r>
        <w:t xml:space="preserve">В воспитательной деятельности образовательных организаций сделан акцент на развитие традиций и обновление содержания и форм патриотического воспитания. </w:t>
      </w:r>
    </w:p>
    <w:p w:rsidR="00E730B3" w:rsidRDefault="00E730B3" w:rsidP="00E730B3">
      <w:pPr>
        <w:pStyle w:val="Default"/>
        <w:ind w:firstLine="708"/>
        <w:jc w:val="both"/>
      </w:pPr>
      <w:r>
        <w:t xml:space="preserve">Всего в течение учебного года образовательными организациями было подготовлено и проведено свыше 200 мероприятий патриотической направленности. Традиционным стало проведение в образовательных организациях района месячника по военно-патриотическому воспитанию, в рамках которого проходят тематические уроки, встречи с ветеранами Великой Отечественной войны, участниками локальных конфликтов; экскурсии в Рыльский краеведческий музей, в музеи общеобразовательных организаций, которые являются центрами патриотического воспитания. В рамках всероссийского туристско-краеведческого движения «Отечество» развивается поисковая и исследовательская деятельность по изучению истории Курского края, Рыльского района. В работу включено 230 детских объединений общеобразовательных организаций. Заметный вклад в воспитание детей вносят школьные музеи. В настоящее время в образовательных организациях района действуют 6 школьных краеведческих музеев, имеющих паспорт музея, 5 школьных краеведческих музеев, готовящихся к получению паспорта музея, 1 краеведческая комната, 18 краеведческих уголков. </w:t>
      </w:r>
    </w:p>
    <w:p w:rsidR="00E730B3" w:rsidRDefault="00E730B3" w:rsidP="00E730B3">
      <w:pPr>
        <w:ind w:firstLine="708"/>
        <w:jc w:val="both"/>
        <w:rPr>
          <w:b w:val="0"/>
          <w:sz w:val="24"/>
          <w:szCs w:val="24"/>
        </w:rPr>
      </w:pPr>
      <w:r>
        <w:rPr>
          <w:b w:val="0"/>
          <w:sz w:val="24"/>
          <w:szCs w:val="24"/>
        </w:rPr>
        <w:t xml:space="preserve">В общеобразовательных организациях функционируют 13 детских общественных объединений, которые включены в детскую общественную организацию «Мы - Рыляне». Общая численность организации составляет 2300 человек. В настоящее время накоплен позитивный опыт деятельности детских общественных объединений по различным направлениям творческого развития личности, досуга, милосердия, здорового образа жизни, духовно-нравственного воспитания. </w:t>
      </w:r>
      <w:r>
        <w:rPr>
          <w:b w:val="0"/>
          <w:sz w:val="24"/>
          <w:szCs w:val="24"/>
        </w:rPr>
        <w:tab/>
      </w:r>
    </w:p>
    <w:p w:rsidR="00E730B3" w:rsidRDefault="00E730B3" w:rsidP="00E730B3">
      <w:pPr>
        <w:ind w:firstLine="708"/>
        <w:jc w:val="both"/>
        <w:rPr>
          <w:b w:val="0"/>
          <w:sz w:val="24"/>
          <w:szCs w:val="24"/>
        </w:rPr>
      </w:pPr>
      <w:r>
        <w:rPr>
          <w:b w:val="0"/>
          <w:sz w:val="24"/>
          <w:szCs w:val="24"/>
        </w:rPr>
        <w:t xml:space="preserve">На качественно новый уровень выходит организация работы по духовно-нравственному воспитанию обучающихся, которая осуществляется в рамках областной межведомственной программы «Патриотическое воспитание граждан в Курской области на 2016-2020 годы», утвержденной постановлением Администрации Курской области от 25.10.2016 №806-па. В рамках этой программы проводится работа по созданию условий для изучения на муниципальном уровне курса «Основы православной культуры» во 2-11 классах общеобразовательных организаций в форме внеурочной деятельности, кружковой работы, факультатива. В системе дополнительного профессионального образования осуществляется подготовка кадров учителей основ православной культуры, созданы учебные пособия для обучающихся начальной школы, 5-6, 8-9 классов. Доля обучающихся, изучающих основы православной культуры и культуры религий мира, составляет 100%. </w:t>
      </w:r>
    </w:p>
    <w:p w:rsidR="00E730B3" w:rsidRDefault="00E730B3" w:rsidP="00E730B3">
      <w:pPr>
        <w:ind w:firstLine="708"/>
        <w:jc w:val="both"/>
        <w:rPr>
          <w:b w:val="0"/>
          <w:sz w:val="24"/>
          <w:szCs w:val="24"/>
        </w:rPr>
      </w:pPr>
      <w:r>
        <w:rPr>
          <w:b w:val="0"/>
          <w:sz w:val="24"/>
          <w:szCs w:val="24"/>
        </w:rPr>
        <w:t>Организация межведомственного взаимодействия систем общего и ДО, молодёжной политики и спорта, охраны здоровья и социальной политики, учреждений культуры и спорта осуществляется на основе качественно нового представления о роли и значении воспитания с учётом отечественных традиций, достижений современного опыта.</w:t>
      </w:r>
      <w:r>
        <w:rPr>
          <w:b w:val="0"/>
          <w:color w:val="000000"/>
          <w:sz w:val="24"/>
          <w:szCs w:val="24"/>
        </w:rPr>
        <w:t xml:space="preserve"> ДО сегодня - необходимое звено в воспитании многогранной личности, в ее образовании и профессиональной ориентации. Оно предназначено для свободного выбора и освоения обучающимися дополнительных программ, которые близки их природе, отвечают внутренним потребностям, помогают развивать интеллект. П</w:t>
      </w:r>
      <w:r>
        <w:rPr>
          <w:b w:val="0"/>
          <w:sz w:val="24"/>
          <w:szCs w:val="24"/>
        </w:rPr>
        <w:t>одпрограмма 3 направлена на сохранение и развитие единства требований, подходов в вопросах развития системы воспитания и ДО на муниципальном уровне, сохранения единого образовательного пространства, общедоступной системы ДО.</w:t>
      </w:r>
      <w:r>
        <w:rPr>
          <w:b w:val="0"/>
          <w:sz w:val="24"/>
          <w:szCs w:val="24"/>
        </w:rPr>
        <w:tab/>
      </w:r>
      <w:r>
        <w:rPr>
          <w:b w:val="0"/>
          <w:sz w:val="24"/>
          <w:szCs w:val="24"/>
        </w:rPr>
        <w:tab/>
      </w:r>
    </w:p>
    <w:p w:rsidR="00E730B3" w:rsidRDefault="00E730B3" w:rsidP="00E730B3">
      <w:pPr>
        <w:ind w:firstLine="708"/>
        <w:jc w:val="both"/>
        <w:rPr>
          <w:b w:val="0"/>
          <w:sz w:val="24"/>
          <w:szCs w:val="24"/>
        </w:rPr>
      </w:pPr>
      <w:r>
        <w:rPr>
          <w:b w:val="0"/>
          <w:sz w:val="24"/>
          <w:szCs w:val="24"/>
        </w:rPr>
        <w:t>Динамика развития ДО и системы воспитания до 2021 года будет формироваться под воздействием факторов, включающих:</w:t>
      </w:r>
    </w:p>
    <w:p w:rsidR="00E730B3" w:rsidRDefault="00E730B3" w:rsidP="00E730B3">
      <w:pPr>
        <w:ind w:firstLine="708"/>
        <w:jc w:val="both"/>
        <w:rPr>
          <w:b w:val="0"/>
          <w:sz w:val="24"/>
          <w:szCs w:val="24"/>
        </w:rPr>
      </w:pPr>
      <w:r>
        <w:rPr>
          <w:b w:val="0"/>
          <w:sz w:val="24"/>
          <w:szCs w:val="24"/>
        </w:rPr>
        <w:t xml:space="preserve">- обновление содержания, организационных форм, методов и технологий ДО и воспитания; </w:t>
      </w:r>
    </w:p>
    <w:p w:rsidR="00E730B3" w:rsidRDefault="00E730B3" w:rsidP="00E730B3">
      <w:pPr>
        <w:ind w:firstLine="708"/>
        <w:jc w:val="both"/>
        <w:rPr>
          <w:b w:val="0"/>
          <w:sz w:val="24"/>
          <w:szCs w:val="24"/>
        </w:rPr>
      </w:pPr>
      <w:r>
        <w:rPr>
          <w:b w:val="0"/>
          <w:sz w:val="24"/>
          <w:szCs w:val="24"/>
        </w:rPr>
        <w:t xml:space="preserve">- создание и развитие новых информационных технологий, включающих </w:t>
      </w:r>
      <w:r>
        <w:rPr>
          <w:b w:val="0"/>
          <w:sz w:val="24"/>
          <w:szCs w:val="24"/>
        </w:rPr>
        <w:lastRenderedPageBreak/>
        <w:t>телекоммуникационные проекты и дистанционное обучение в учреждениях ДО;</w:t>
      </w:r>
    </w:p>
    <w:p w:rsidR="00E730B3" w:rsidRDefault="00E730B3" w:rsidP="00E730B3">
      <w:pPr>
        <w:ind w:firstLine="708"/>
        <w:jc w:val="both"/>
        <w:rPr>
          <w:b w:val="0"/>
          <w:sz w:val="24"/>
          <w:szCs w:val="24"/>
        </w:rPr>
      </w:pPr>
      <w:r>
        <w:rPr>
          <w:b w:val="0"/>
          <w:sz w:val="24"/>
          <w:szCs w:val="24"/>
        </w:rPr>
        <w:t>- повышение социального статуса и профессионального совершенствования педагогических  и руководящих  кадров системы воспитания и ДО;</w:t>
      </w:r>
    </w:p>
    <w:p w:rsidR="00E730B3" w:rsidRDefault="00E730B3" w:rsidP="00E730B3">
      <w:pPr>
        <w:ind w:firstLine="708"/>
        <w:jc w:val="both"/>
        <w:rPr>
          <w:sz w:val="24"/>
          <w:szCs w:val="24"/>
        </w:rPr>
      </w:pPr>
      <w:r>
        <w:rPr>
          <w:b w:val="0"/>
          <w:sz w:val="24"/>
          <w:szCs w:val="24"/>
        </w:rPr>
        <w:t>- развитие инфраструктуры и материально-технической базы ДО.</w:t>
      </w:r>
    </w:p>
    <w:p w:rsidR="00E730B3" w:rsidRDefault="00E730B3" w:rsidP="00E730B3">
      <w:pPr>
        <w:rPr>
          <w:sz w:val="24"/>
          <w:szCs w:val="24"/>
        </w:rPr>
      </w:pPr>
    </w:p>
    <w:p w:rsidR="00E730B3" w:rsidRDefault="00E730B3" w:rsidP="00E730B3">
      <w:pPr>
        <w:jc w:val="center"/>
        <w:rPr>
          <w:bCs w:val="0"/>
          <w:sz w:val="24"/>
          <w:szCs w:val="24"/>
        </w:rPr>
      </w:pPr>
      <w:r>
        <w:rPr>
          <w:bCs w:val="0"/>
          <w:sz w:val="24"/>
          <w:szCs w:val="24"/>
        </w:rPr>
        <w:t xml:space="preserve">II. Приоритеты государственной политики в сфере </w:t>
      </w:r>
    </w:p>
    <w:p w:rsidR="00E730B3" w:rsidRDefault="00E730B3" w:rsidP="00E730B3">
      <w:pPr>
        <w:jc w:val="center"/>
        <w:rPr>
          <w:bCs w:val="0"/>
          <w:sz w:val="24"/>
          <w:szCs w:val="24"/>
        </w:rPr>
      </w:pPr>
      <w:r>
        <w:rPr>
          <w:bCs w:val="0"/>
          <w:sz w:val="24"/>
          <w:szCs w:val="24"/>
        </w:rPr>
        <w:t xml:space="preserve">реализации подпрограммы, цели (при необходимости), задачи и показатели (индикаторы) достижения целей и решения задач, описание основных ожидаемых </w:t>
      </w:r>
    </w:p>
    <w:p w:rsidR="00E730B3" w:rsidRDefault="00E730B3" w:rsidP="00E730B3">
      <w:pPr>
        <w:jc w:val="center"/>
        <w:rPr>
          <w:bCs w:val="0"/>
          <w:sz w:val="24"/>
          <w:szCs w:val="24"/>
        </w:rPr>
      </w:pPr>
      <w:r>
        <w:rPr>
          <w:bCs w:val="0"/>
          <w:sz w:val="24"/>
          <w:szCs w:val="24"/>
        </w:rPr>
        <w:t xml:space="preserve">конечных результатов подпрограммы, сроков и контрольных </w:t>
      </w:r>
    </w:p>
    <w:p w:rsidR="00E730B3" w:rsidRDefault="00E730B3" w:rsidP="00E730B3">
      <w:pPr>
        <w:jc w:val="center"/>
        <w:rPr>
          <w:b w:val="0"/>
          <w:bCs w:val="0"/>
          <w:color w:val="000000"/>
          <w:sz w:val="24"/>
          <w:szCs w:val="24"/>
        </w:rPr>
      </w:pPr>
      <w:r>
        <w:rPr>
          <w:bCs w:val="0"/>
          <w:sz w:val="24"/>
          <w:szCs w:val="24"/>
        </w:rPr>
        <w:t>этапов реализации подпрограммы</w:t>
      </w:r>
    </w:p>
    <w:p w:rsidR="00E730B3" w:rsidRDefault="00E730B3" w:rsidP="00E730B3">
      <w:pPr>
        <w:jc w:val="center"/>
        <w:rPr>
          <w:b w:val="0"/>
          <w:bCs w:val="0"/>
          <w:color w:val="000000"/>
          <w:sz w:val="24"/>
          <w:szCs w:val="24"/>
        </w:rPr>
      </w:pPr>
    </w:p>
    <w:p w:rsidR="00E730B3" w:rsidRDefault="00E730B3" w:rsidP="00E730B3">
      <w:pPr>
        <w:tabs>
          <w:tab w:val="left" w:pos="990"/>
          <w:tab w:val="center" w:pos="4677"/>
        </w:tabs>
        <w:ind w:firstLine="709"/>
        <w:jc w:val="both"/>
        <w:rPr>
          <w:b w:val="0"/>
          <w:sz w:val="24"/>
          <w:szCs w:val="24"/>
          <w:shd w:val="clear" w:color="auto" w:fill="FFFFFF"/>
        </w:rPr>
      </w:pPr>
      <w:r>
        <w:rPr>
          <w:b w:val="0"/>
          <w:sz w:val="24"/>
          <w:szCs w:val="24"/>
        </w:rPr>
        <w:t>Развитие доступного и эффективного ДО детей и молодежи (продвижение культуры, спорта), создание современной инфраструктуры ДО, обеспечение его соответствия изменяющимся потребностям населения, направленность на организацию социальной практики, профессиональную ориентацию, культурно - досуговую деятельность с целью формирования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 являются приоритетными задачами государственной политики в сфере образования.</w:t>
      </w:r>
    </w:p>
    <w:p w:rsidR="00E730B3" w:rsidRDefault="00E730B3" w:rsidP="00E730B3">
      <w:pPr>
        <w:widowControl/>
        <w:ind w:firstLine="708"/>
        <w:jc w:val="both"/>
        <w:rPr>
          <w:b w:val="0"/>
          <w:sz w:val="24"/>
          <w:szCs w:val="24"/>
        </w:rPr>
      </w:pPr>
      <w:r>
        <w:rPr>
          <w:b w:val="0"/>
          <w:sz w:val="24"/>
          <w:szCs w:val="24"/>
          <w:shd w:val="clear" w:color="auto" w:fill="FFFFFF"/>
        </w:rPr>
        <w:t xml:space="preserve">Подпрограмма базируется на положениях Федерального закона от 29 декабря 2012 года  № 273-ФЗ «Об образовании в Российской Федерации», </w:t>
      </w:r>
      <w:r>
        <w:rPr>
          <w:b w:val="0"/>
          <w:bCs w:val="0"/>
          <w:sz w:val="24"/>
          <w:szCs w:val="24"/>
        </w:rPr>
        <w:t>государственной программы Российской Федерации "Развитие образования" на 2013-2020 годы, утвержденной постановлением Правительства Российской Федерации от 15.04.2014 №295.</w:t>
      </w:r>
    </w:p>
    <w:p w:rsidR="00E730B3" w:rsidRDefault="00E730B3" w:rsidP="00E730B3">
      <w:pPr>
        <w:ind w:firstLine="709"/>
        <w:jc w:val="both"/>
        <w:rPr>
          <w:b w:val="0"/>
          <w:sz w:val="24"/>
          <w:szCs w:val="24"/>
        </w:rPr>
      </w:pPr>
      <w:r>
        <w:rPr>
          <w:b w:val="0"/>
          <w:sz w:val="24"/>
          <w:szCs w:val="24"/>
        </w:rPr>
        <w:t>Приоритетами подпрограммы являются:</w:t>
      </w:r>
    </w:p>
    <w:p w:rsidR="00E730B3" w:rsidRDefault="00E730B3" w:rsidP="00E730B3">
      <w:pPr>
        <w:ind w:firstLine="709"/>
        <w:jc w:val="both"/>
        <w:rPr>
          <w:b w:val="0"/>
          <w:sz w:val="24"/>
          <w:szCs w:val="24"/>
        </w:rPr>
      </w:pPr>
      <w:r>
        <w:rPr>
          <w:b w:val="0"/>
          <w:sz w:val="24"/>
          <w:szCs w:val="24"/>
        </w:rPr>
        <w:t xml:space="preserve">- приоритет духовно-нравственного и гражданско-патриотического воспитания подрастающего поколения посредством создания условий для обеспечения качества реализации ФГОС, развития практики социального проектирования и волонтерского движения на базе школ и организаций ДО; </w:t>
      </w:r>
    </w:p>
    <w:p w:rsidR="00E730B3" w:rsidRDefault="00E730B3" w:rsidP="00E730B3">
      <w:pPr>
        <w:ind w:firstLine="709"/>
        <w:jc w:val="both"/>
        <w:rPr>
          <w:b w:val="0"/>
          <w:sz w:val="24"/>
          <w:szCs w:val="24"/>
        </w:rPr>
      </w:pPr>
      <w:r>
        <w:rPr>
          <w:b w:val="0"/>
          <w:sz w:val="24"/>
          <w:szCs w:val="24"/>
        </w:rPr>
        <w:t>- модернизация районной системы ДО и воспитания в направлении большей открытости, больших возможностей для инициативы и активности субъектов образования и воспитания, их семьи, работодателей и местных сообществ через вовлечение их в развитие  воспитательных и образовательных систем;</w:t>
      </w:r>
    </w:p>
    <w:p w:rsidR="00E730B3" w:rsidRDefault="00E730B3" w:rsidP="00E730B3">
      <w:pPr>
        <w:ind w:firstLine="709"/>
        <w:jc w:val="both"/>
        <w:rPr>
          <w:b w:val="0"/>
          <w:sz w:val="24"/>
          <w:szCs w:val="24"/>
        </w:rPr>
      </w:pPr>
      <w:r>
        <w:rPr>
          <w:b w:val="0"/>
          <w:sz w:val="24"/>
          <w:szCs w:val="24"/>
        </w:rPr>
        <w:t>- обновление нормативно-правовых, программно-методических, организационно-управленческих, материально-технических, финансово-экономических ресурсов в целях повышения эффективности районной системы ДО и воспитания детей;</w:t>
      </w:r>
    </w:p>
    <w:p w:rsidR="00E730B3" w:rsidRDefault="00E730B3" w:rsidP="00E730B3">
      <w:pPr>
        <w:ind w:firstLine="709"/>
        <w:jc w:val="both"/>
        <w:rPr>
          <w:b w:val="0"/>
          <w:sz w:val="24"/>
          <w:szCs w:val="24"/>
        </w:rPr>
      </w:pPr>
      <w:r>
        <w:rPr>
          <w:b w:val="0"/>
          <w:sz w:val="24"/>
          <w:szCs w:val="24"/>
        </w:rPr>
        <w:t>- качественный рост кадрового состава муниципальной системы образования посредством реализации персонифицированной модели повышения квалификации, профессиональной переподготовки, развития механизмов мотивации педагогов к обеспечению эффективности воспитательной работы и непрерывному профессионально-личностному совершенствованию;</w:t>
      </w:r>
    </w:p>
    <w:p w:rsidR="00E730B3" w:rsidRDefault="00E730B3" w:rsidP="00E730B3">
      <w:pPr>
        <w:ind w:firstLine="709"/>
        <w:jc w:val="both"/>
        <w:rPr>
          <w:b w:val="0"/>
          <w:spacing w:val="2"/>
          <w:sz w:val="24"/>
          <w:szCs w:val="24"/>
        </w:rPr>
      </w:pPr>
      <w:r>
        <w:rPr>
          <w:b w:val="0"/>
          <w:sz w:val="24"/>
          <w:szCs w:val="24"/>
        </w:rPr>
        <w:t>- обеспечение инновационного развития воспитательных систем в образовательных организациях, интеграции основных и дополнительных образовательных программ, направленных на всестороннее удовлетворение образовательных потребностей детей в интеллектуальном, духовно-нравственном, физическом самосовершенствовании;</w:t>
      </w:r>
    </w:p>
    <w:p w:rsidR="00E730B3" w:rsidRDefault="00E730B3" w:rsidP="00E730B3">
      <w:pPr>
        <w:ind w:firstLine="709"/>
        <w:jc w:val="both"/>
        <w:rPr>
          <w:b w:val="0"/>
          <w:spacing w:val="2"/>
          <w:sz w:val="24"/>
          <w:szCs w:val="24"/>
        </w:rPr>
      </w:pPr>
      <w:r>
        <w:rPr>
          <w:b w:val="0"/>
          <w:spacing w:val="2"/>
          <w:sz w:val="24"/>
          <w:szCs w:val="24"/>
        </w:rPr>
        <w:t>- повышение доступности и качества реализации основных и дополнительных образовательных программ за счет создания электронной информационно-образовательной среды, способствующей выполнению индивидуальных планов личностного саморазвития и индивидуальных образовательных программ обучающихся, независимо от места их проживания;</w:t>
      </w:r>
    </w:p>
    <w:p w:rsidR="00E730B3" w:rsidRDefault="00E730B3" w:rsidP="00E730B3">
      <w:pPr>
        <w:ind w:firstLine="709"/>
        <w:jc w:val="both"/>
        <w:rPr>
          <w:b w:val="0"/>
          <w:sz w:val="24"/>
          <w:szCs w:val="24"/>
        </w:rPr>
      </w:pPr>
      <w:r>
        <w:rPr>
          <w:b w:val="0"/>
          <w:spacing w:val="2"/>
          <w:sz w:val="24"/>
          <w:szCs w:val="24"/>
        </w:rPr>
        <w:t>- расширение межведомственного взаимодействия организаций  системы дошкольного, общего и ДО с органами местного самоуправления, осуществляющими управление в сферах образования, молодежной политики и спорта, охраны здоровья и социальной политики, учреждениями культуры;</w:t>
      </w:r>
    </w:p>
    <w:p w:rsidR="00E730B3" w:rsidRDefault="00E730B3" w:rsidP="00E730B3">
      <w:pPr>
        <w:ind w:firstLine="709"/>
        <w:jc w:val="both"/>
        <w:rPr>
          <w:b w:val="0"/>
          <w:sz w:val="24"/>
          <w:szCs w:val="24"/>
        </w:rPr>
      </w:pPr>
      <w:r>
        <w:rPr>
          <w:b w:val="0"/>
          <w:sz w:val="24"/>
          <w:szCs w:val="24"/>
        </w:rPr>
        <w:t>- с</w:t>
      </w:r>
      <w:r>
        <w:rPr>
          <w:rFonts w:eastAsia="HiddenHorzOCR"/>
          <w:b w:val="0"/>
          <w:sz w:val="24"/>
          <w:szCs w:val="24"/>
        </w:rPr>
        <w:t xml:space="preserve">оздание условий для развития молодых талантов и детей с высокой мотивацией к </w:t>
      </w:r>
      <w:r>
        <w:rPr>
          <w:rFonts w:eastAsia="HiddenHorzOCR"/>
          <w:b w:val="0"/>
          <w:sz w:val="24"/>
          <w:szCs w:val="24"/>
        </w:rPr>
        <w:lastRenderedPageBreak/>
        <w:t>обучению, их участия в соревнованиях и конкурсах разного уровня, проектной деятельности.</w:t>
      </w:r>
    </w:p>
    <w:p w:rsidR="00E730B3" w:rsidRDefault="00E730B3" w:rsidP="00E730B3">
      <w:pPr>
        <w:ind w:firstLine="709"/>
        <w:jc w:val="both"/>
        <w:rPr>
          <w:b w:val="0"/>
          <w:color w:val="000000"/>
          <w:sz w:val="24"/>
          <w:szCs w:val="24"/>
        </w:rPr>
      </w:pPr>
      <w:r>
        <w:rPr>
          <w:b w:val="0"/>
          <w:sz w:val="24"/>
          <w:szCs w:val="24"/>
        </w:rPr>
        <w:t>Важнейшей задачей развития сферы ДО и воспитания детей является</w:t>
      </w:r>
      <w:r>
        <w:rPr>
          <w:b w:val="0"/>
          <w:color w:val="000000"/>
          <w:sz w:val="24"/>
          <w:szCs w:val="24"/>
        </w:rPr>
        <w:t xml:space="preserve"> повышение доступности и качества услуг и обеспечение их соответствия изменяющимся потребностям населения. С этой целью будет обеспечено обновление спектра программ за счет модернизации организационных моделей и механизмов стимулирования конкуренции. </w:t>
      </w:r>
    </w:p>
    <w:p w:rsidR="00E730B3" w:rsidRDefault="00E730B3" w:rsidP="00E730B3">
      <w:pPr>
        <w:ind w:firstLine="709"/>
        <w:jc w:val="both"/>
        <w:rPr>
          <w:b w:val="0"/>
          <w:sz w:val="24"/>
          <w:szCs w:val="24"/>
        </w:rPr>
      </w:pPr>
      <w:r>
        <w:rPr>
          <w:b w:val="0"/>
          <w:color w:val="000000"/>
          <w:sz w:val="24"/>
          <w:szCs w:val="24"/>
        </w:rPr>
        <w:t xml:space="preserve">В муниципальной политике в сфере ДО и воспитания  детей до 2021 года сохранится приоритет нравственного и гражданского воспитания подрастающего поколения. Его реализация будет обеспечиваться через развитие практик социального проектирования и добровольческой деятельности на базе общеобразовательных </w:t>
      </w:r>
      <w:r>
        <w:rPr>
          <w:b w:val="0"/>
          <w:sz w:val="24"/>
          <w:szCs w:val="24"/>
        </w:rPr>
        <w:t>организаций</w:t>
      </w:r>
      <w:r>
        <w:t xml:space="preserve"> </w:t>
      </w:r>
      <w:r>
        <w:rPr>
          <w:b w:val="0"/>
          <w:color w:val="000000"/>
          <w:sz w:val="24"/>
          <w:szCs w:val="24"/>
        </w:rPr>
        <w:t xml:space="preserve">и организаций ДО. </w:t>
      </w:r>
    </w:p>
    <w:p w:rsidR="00E730B3" w:rsidRDefault="00E730B3" w:rsidP="00E730B3">
      <w:pPr>
        <w:ind w:firstLine="709"/>
        <w:jc w:val="both"/>
        <w:rPr>
          <w:b w:val="0"/>
          <w:sz w:val="24"/>
          <w:szCs w:val="24"/>
        </w:rPr>
      </w:pPr>
      <w:r>
        <w:rPr>
          <w:b w:val="0"/>
          <w:sz w:val="24"/>
          <w:szCs w:val="24"/>
        </w:rPr>
        <w:t>Среди основных направлений организации воспитания и социализации обучающихся образовательных организаций будут развиваться следующие направления:</w:t>
      </w:r>
    </w:p>
    <w:p w:rsidR="00E730B3" w:rsidRDefault="00E730B3" w:rsidP="00E730B3">
      <w:pPr>
        <w:ind w:firstLine="709"/>
        <w:jc w:val="both"/>
        <w:rPr>
          <w:b w:val="0"/>
          <w:sz w:val="24"/>
          <w:szCs w:val="24"/>
        </w:rPr>
      </w:pPr>
      <w:r>
        <w:rPr>
          <w:b w:val="0"/>
          <w:sz w:val="24"/>
          <w:szCs w:val="24"/>
        </w:rPr>
        <w:t>гражданско-патриотическое воспитание;</w:t>
      </w:r>
    </w:p>
    <w:p w:rsidR="00E730B3" w:rsidRDefault="00E730B3" w:rsidP="00E730B3">
      <w:pPr>
        <w:ind w:firstLine="709"/>
        <w:jc w:val="both"/>
        <w:rPr>
          <w:b w:val="0"/>
          <w:sz w:val="24"/>
          <w:szCs w:val="24"/>
        </w:rPr>
      </w:pPr>
      <w:r>
        <w:rPr>
          <w:b w:val="0"/>
          <w:sz w:val="24"/>
          <w:szCs w:val="24"/>
        </w:rPr>
        <w:t>духовно-нравственное воспитание;</w:t>
      </w:r>
    </w:p>
    <w:p w:rsidR="00E730B3" w:rsidRDefault="00E730B3" w:rsidP="00E730B3">
      <w:pPr>
        <w:ind w:firstLine="709"/>
        <w:jc w:val="both"/>
        <w:rPr>
          <w:b w:val="0"/>
          <w:sz w:val="24"/>
          <w:szCs w:val="24"/>
        </w:rPr>
      </w:pPr>
      <w:r>
        <w:rPr>
          <w:b w:val="0"/>
          <w:sz w:val="24"/>
          <w:szCs w:val="24"/>
        </w:rPr>
        <w:t>воспитание положительного отношения к труду и творчеству;</w:t>
      </w:r>
    </w:p>
    <w:p w:rsidR="00E730B3" w:rsidRDefault="00E730B3" w:rsidP="00E730B3">
      <w:pPr>
        <w:ind w:firstLine="709"/>
        <w:jc w:val="both"/>
        <w:rPr>
          <w:b w:val="0"/>
          <w:sz w:val="24"/>
          <w:szCs w:val="24"/>
        </w:rPr>
      </w:pPr>
      <w:r>
        <w:rPr>
          <w:b w:val="0"/>
          <w:sz w:val="24"/>
          <w:szCs w:val="24"/>
        </w:rPr>
        <w:t>интеллектуальное воспитание;</w:t>
      </w:r>
    </w:p>
    <w:p w:rsidR="00E730B3" w:rsidRDefault="00E730B3" w:rsidP="00E730B3">
      <w:pPr>
        <w:ind w:firstLine="709"/>
        <w:jc w:val="both"/>
        <w:rPr>
          <w:b w:val="0"/>
          <w:sz w:val="24"/>
          <w:szCs w:val="24"/>
        </w:rPr>
      </w:pPr>
      <w:r>
        <w:rPr>
          <w:b w:val="0"/>
          <w:sz w:val="24"/>
          <w:szCs w:val="24"/>
        </w:rPr>
        <w:t>здоровьесберегающее воспитание;</w:t>
      </w:r>
    </w:p>
    <w:p w:rsidR="00E730B3" w:rsidRDefault="00E730B3" w:rsidP="00E730B3">
      <w:pPr>
        <w:ind w:firstLine="709"/>
        <w:jc w:val="both"/>
        <w:rPr>
          <w:b w:val="0"/>
          <w:sz w:val="24"/>
          <w:szCs w:val="24"/>
        </w:rPr>
      </w:pPr>
      <w:r>
        <w:rPr>
          <w:b w:val="0"/>
          <w:sz w:val="24"/>
          <w:szCs w:val="24"/>
        </w:rPr>
        <w:t xml:space="preserve">социокультурное и медиакультурное воспитание;  </w:t>
      </w:r>
    </w:p>
    <w:p w:rsidR="00E730B3" w:rsidRDefault="00E730B3" w:rsidP="00E730B3">
      <w:pPr>
        <w:ind w:firstLine="709"/>
        <w:jc w:val="both"/>
        <w:rPr>
          <w:b w:val="0"/>
          <w:sz w:val="24"/>
          <w:szCs w:val="24"/>
        </w:rPr>
      </w:pPr>
      <w:r>
        <w:rPr>
          <w:b w:val="0"/>
          <w:sz w:val="24"/>
          <w:szCs w:val="24"/>
        </w:rPr>
        <w:t xml:space="preserve">культуротворческое и эстетическое воспитание; </w:t>
      </w:r>
    </w:p>
    <w:p w:rsidR="00E730B3" w:rsidRDefault="00E730B3" w:rsidP="00E730B3">
      <w:pPr>
        <w:ind w:firstLine="709"/>
        <w:jc w:val="both"/>
        <w:rPr>
          <w:b w:val="0"/>
          <w:sz w:val="24"/>
          <w:szCs w:val="24"/>
        </w:rPr>
      </w:pPr>
      <w:r>
        <w:rPr>
          <w:b w:val="0"/>
          <w:sz w:val="24"/>
          <w:szCs w:val="24"/>
        </w:rPr>
        <w:t>правовое воспитание и культура безопасности;</w:t>
      </w:r>
    </w:p>
    <w:p w:rsidR="00E730B3" w:rsidRDefault="00E730B3" w:rsidP="00E730B3">
      <w:pPr>
        <w:ind w:firstLine="709"/>
        <w:jc w:val="both"/>
        <w:rPr>
          <w:b w:val="0"/>
          <w:sz w:val="24"/>
          <w:szCs w:val="24"/>
        </w:rPr>
      </w:pPr>
      <w:r>
        <w:rPr>
          <w:b w:val="0"/>
          <w:sz w:val="24"/>
          <w:szCs w:val="24"/>
        </w:rPr>
        <w:t>воспитание семейных ценностей;</w:t>
      </w:r>
    </w:p>
    <w:p w:rsidR="00E730B3" w:rsidRDefault="00E730B3" w:rsidP="00E730B3">
      <w:pPr>
        <w:ind w:firstLine="709"/>
        <w:jc w:val="both"/>
        <w:rPr>
          <w:b w:val="0"/>
          <w:sz w:val="24"/>
          <w:szCs w:val="24"/>
        </w:rPr>
      </w:pPr>
      <w:r>
        <w:rPr>
          <w:b w:val="0"/>
          <w:sz w:val="24"/>
          <w:szCs w:val="24"/>
        </w:rPr>
        <w:t>формирование коммуникативной культуры;</w:t>
      </w:r>
    </w:p>
    <w:p w:rsidR="00E730B3" w:rsidRDefault="00E730B3" w:rsidP="00E730B3">
      <w:pPr>
        <w:ind w:firstLine="709"/>
        <w:jc w:val="both"/>
        <w:rPr>
          <w:b w:val="0"/>
          <w:sz w:val="24"/>
          <w:szCs w:val="24"/>
        </w:rPr>
      </w:pPr>
      <w:r>
        <w:rPr>
          <w:b w:val="0"/>
          <w:sz w:val="24"/>
          <w:szCs w:val="24"/>
        </w:rPr>
        <w:t>экологическое воспитание.</w:t>
      </w:r>
    </w:p>
    <w:p w:rsidR="00E730B3" w:rsidRDefault="00E730B3" w:rsidP="00E730B3">
      <w:pPr>
        <w:ind w:firstLine="709"/>
        <w:jc w:val="both"/>
        <w:rPr>
          <w:b w:val="0"/>
          <w:sz w:val="24"/>
          <w:szCs w:val="24"/>
        </w:rPr>
      </w:pPr>
      <w:r>
        <w:rPr>
          <w:b w:val="0"/>
          <w:sz w:val="24"/>
          <w:szCs w:val="24"/>
        </w:rPr>
        <w:t xml:space="preserve">Действенными мерами по развитию указанных направлений станут программы и проекты, направленные на: </w:t>
      </w:r>
    </w:p>
    <w:p w:rsidR="00E730B3" w:rsidRDefault="00E730B3" w:rsidP="00E730B3">
      <w:pPr>
        <w:ind w:firstLine="709"/>
        <w:jc w:val="both"/>
        <w:rPr>
          <w:b w:val="0"/>
          <w:sz w:val="24"/>
          <w:szCs w:val="24"/>
        </w:rPr>
      </w:pPr>
      <w:r>
        <w:rPr>
          <w:b w:val="0"/>
          <w:sz w:val="24"/>
          <w:szCs w:val="24"/>
        </w:rPr>
        <w:t>п</w:t>
      </w:r>
      <w:r>
        <w:rPr>
          <w:b w:val="0"/>
          <w:color w:val="00000A"/>
          <w:sz w:val="24"/>
          <w:szCs w:val="24"/>
        </w:rPr>
        <w:t xml:space="preserve">овышение качества социального партнерства в </w:t>
      </w:r>
      <w:r>
        <w:rPr>
          <w:b w:val="0"/>
          <w:sz w:val="24"/>
          <w:szCs w:val="24"/>
        </w:rPr>
        <w:t>области воспитания;</w:t>
      </w:r>
    </w:p>
    <w:p w:rsidR="00E730B3" w:rsidRDefault="00E730B3" w:rsidP="00E730B3">
      <w:pPr>
        <w:ind w:firstLine="709"/>
        <w:jc w:val="both"/>
        <w:rPr>
          <w:b w:val="0"/>
          <w:sz w:val="24"/>
          <w:szCs w:val="24"/>
        </w:rPr>
      </w:pPr>
      <w:r>
        <w:rPr>
          <w:b w:val="0"/>
          <w:sz w:val="24"/>
          <w:szCs w:val="24"/>
        </w:rPr>
        <w:t>формирование толерантности в образовательных отношениях как нормы осознанного и доброжелательного отношения к другому человеку, его мировоззрению, культуре, религии, традициям;</w:t>
      </w:r>
    </w:p>
    <w:p w:rsidR="00E730B3" w:rsidRDefault="00E730B3" w:rsidP="00E730B3">
      <w:pPr>
        <w:ind w:firstLine="709"/>
        <w:jc w:val="both"/>
        <w:rPr>
          <w:b w:val="0"/>
          <w:sz w:val="24"/>
          <w:szCs w:val="24"/>
        </w:rPr>
      </w:pPr>
      <w:r>
        <w:rPr>
          <w:b w:val="0"/>
          <w:sz w:val="24"/>
          <w:szCs w:val="24"/>
        </w:rPr>
        <w:t>расширение пространства социальной активности детских и молодежных общественных объединений в сохранении и развитии традиций Рыльского района Курской области;</w:t>
      </w:r>
    </w:p>
    <w:p w:rsidR="00E730B3" w:rsidRDefault="00E730B3" w:rsidP="00E730B3">
      <w:pPr>
        <w:ind w:firstLine="709"/>
        <w:jc w:val="both"/>
        <w:rPr>
          <w:b w:val="0"/>
          <w:sz w:val="24"/>
          <w:szCs w:val="24"/>
        </w:rPr>
      </w:pPr>
      <w:r>
        <w:rPr>
          <w:b w:val="0"/>
          <w:sz w:val="24"/>
          <w:szCs w:val="24"/>
        </w:rPr>
        <w:t xml:space="preserve">внедрение информационного и мониторингового сопровождения воспитательного процесса в образовательных организациях; </w:t>
      </w:r>
    </w:p>
    <w:p w:rsidR="00E730B3" w:rsidRDefault="00E730B3" w:rsidP="00E730B3">
      <w:pPr>
        <w:ind w:firstLine="709"/>
        <w:jc w:val="both"/>
        <w:rPr>
          <w:b w:val="0"/>
          <w:sz w:val="24"/>
          <w:szCs w:val="24"/>
        </w:rPr>
      </w:pPr>
      <w:r>
        <w:rPr>
          <w:b w:val="0"/>
          <w:sz w:val="24"/>
          <w:szCs w:val="24"/>
        </w:rPr>
        <w:t>профилактику рисков вовлечения детей в противоправную деятельность;</w:t>
      </w:r>
    </w:p>
    <w:p w:rsidR="00E730B3" w:rsidRDefault="00E730B3" w:rsidP="00E730B3">
      <w:pPr>
        <w:ind w:firstLine="709"/>
        <w:jc w:val="both"/>
        <w:rPr>
          <w:b w:val="0"/>
          <w:sz w:val="24"/>
          <w:szCs w:val="24"/>
        </w:rPr>
      </w:pPr>
      <w:r>
        <w:rPr>
          <w:b w:val="0"/>
          <w:sz w:val="24"/>
          <w:szCs w:val="24"/>
        </w:rPr>
        <w:t xml:space="preserve">обновление форм психологической и коррекционно-педагогической помощи (психолого-педагогического сопровождения) обучающимся в образовательных организациях; </w:t>
      </w:r>
    </w:p>
    <w:p w:rsidR="00E730B3" w:rsidRDefault="00E730B3" w:rsidP="00E730B3">
      <w:pPr>
        <w:ind w:firstLine="709"/>
        <w:jc w:val="both"/>
        <w:rPr>
          <w:b w:val="0"/>
          <w:sz w:val="24"/>
          <w:szCs w:val="24"/>
        </w:rPr>
      </w:pPr>
      <w:r>
        <w:rPr>
          <w:b w:val="0"/>
          <w:sz w:val="24"/>
          <w:szCs w:val="24"/>
        </w:rPr>
        <w:t>развитие практик социального проектирования;</w:t>
      </w:r>
    </w:p>
    <w:p w:rsidR="00E730B3" w:rsidRDefault="00E730B3" w:rsidP="00E730B3">
      <w:pPr>
        <w:ind w:firstLine="709"/>
        <w:jc w:val="both"/>
        <w:rPr>
          <w:b w:val="0"/>
          <w:sz w:val="24"/>
          <w:szCs w:val="24"/>
        </w:rPr>
      </w:pPr>
      <w:r>
        <w:rPr>
          <w:b w:val="0"/>
          <w:sz w:val="24"/>
          <w:szCs w:val="24"/>
        </w:rPr>
        <w:t>разработку и реализацию современных программ социализации детей;</w:t>
      </w:r>
    </w:p>
    <w:p w:rsidR="00E730B3" w:rsidRDefault="00E730B3" w:rsidP="00E730B3">
      <w:pPr>
        <w:ind w:firstLine="709"/>
        <w:jc w:val="both"/>
        <w:rPr>
          <w:b w:val="0"/>
          <w:sz w:val="24"/>
          <w:szCs w:val="24"/>
        </w:rPr>
      </w:pPr>
      <w:r>
        <w:rPr>
          <w:b w:val="0"/>
          <w:sz w:val="24"/>
          <w:szCs w:val="24"/>
        </w:rPr>
        <w:t xml:space="preserve">создание условий для развития одаренных и талантливых детей с высокой мотивацией к участию в общественной деятельности; </w:t>
      </w:r>
    </w:p>
    <w:p w:rsidR="00E730B3" w:rsidRDefault="00E730B3" w:rsidP="00E730B3">
      <w:pPr>
        <w:ind w:firstLine="709"/>
        <w:jc w:val="both"/>
        <w:rPr>
          <w:b w:val="0"/>
          <w:sz w:val="24"/>
          <w:szCs w:val="24"/>
        </w:rPr>
      </w:pPr>
      <w:r>
        <w:rPr>
          <w:b w:val="0"/>
          <w:sz w:val="24"/>
          <w:szCs w:val="24"/>
        </w:rPr>
        <w:t xml:space="preserve">привлечение институтов гражданского общества к формированию потребности у обучающихся в здоровом образе жизни; </w:t>
      </w:r>
    </w:p>
    <w:p w:rsidR="00E730B3" w:rsidRDefault="00E730B3" w:rsidP="00E730B3">
      <w:pPr>
        <w:ind w:firstLine="709"/>
        <w:jc w:val="both"/>
        <w:rPr>
          <w:b w:val="0"/>
          <w:sz w:val="24"/>
          <w:szCs w:val="24"/>
        </w:rPr>
      </w:pPr>
      <w:r>
        <w:rPr>
          <w:b w:val="0"/>
          <w:sz w:val="24"/>
          <w:szCs w:val="24"/>
        </w:rPr>
        <w:t>внедрение инновационных форм организации оздоровительной и физкультурно-спортивной работы;</w:t>
      </w:r>
    </w:p>
    <w:p w:rsidR="00E730B3" w:rsidRDefault="00E730B3" w:rsidP="00E730B3">
      <w:pPr>
        <w:ind w:firstLine="709"/>
        <w:jc w:val="both"/>
        <w:rPr>
          <w:b w:val="0"/>
          <w:sz w:val="24"/>
          <w:szCs w:val="24"/>
        </w:rPr>
      </w:pPr>
      <w:r>
        <w:rPr>
          <w:b w:val="0"/>
          <w:sz w:val="24"/>
          <w:szCs w:val="24"/>
        </w:rPr>
        <w:t>создание инновационных площадок по духовно-нравственному, оборонно-спортивному, гражданско-патриотическому направлениям и другие.</w:t>
      </w:r>
    </w:p>
    <w:p w:rsidR="00E730B3" w:rsidRDefault="00E730B3" w:rsidP="00E730B3">
      <w:pPr>
        <w:ind w:firstLine="709"/>
        <w:jc w:val="both"/>
        <w:rPr>
          <w:b w:val="0"/>
          <w:sz w:val="24"/>
          <w:szCs w:val="24"/>
        </w:rPr>
      </w:pPr>
      <w:r>
        <w:rPr>
          <w:b w:val="0"/>
          <w:sz w:val="24"/>
          <w:szCs w:val="24"/>
        </w:rPr>
        <w:t>Достижение нового качества ДО и воспитания детей предполагает в качестве приоритетной задачи обновление состава и компетенций педагогических кадров. Для этого предусматривается комплекс мер, включающий:</w:t>
      </w:r>
    </w:p>
    <w:p w:rsidR="00E730B3" w:rsidRDefault="00E730B3" w:rsidP="00E730B3">
      <w:pPr>
        <w:ind w:firstLine="709"/>
        <w:jc w:val="both"/>
        <w:rPr>
          <w:b w:val="0"/>
          <w:sz w:val="24"/>
          <w:szCs w:val="24"/>
        </w:rPr>
      </w:pPr>
      <w:r>
        <w:rPr>
          <w:b w:val="0"/>
          <w:sz w:val="24"/>
          <w:szCs w:val="24"/>
        </w:rPr>
        <w:t xml:space="preserve">доведение заработной платы педагогических работников организаций ДО в 2018 году до 100% средней заработной плате учителей в Рыльском районе Курской области; </w:t>
      </w:r>
    </w:p>
    <w:p w:rsidR="00E730B3" w:rsidRDefault="00E730B3" w:rsidP="00E730B3">
      <w:pPr>
        <w:ind w:firstLine="709"/>
        <w:jc w:val="both"/>
        <w:rPr>
          <w:b w:val="0"/>
          <w:sz w:val="24"/>
          <w:szCs w:val="24"/>
        </w:rPr>
      </w:pPr>
      <w:r>
        <w:rPr>
          <w:b w:val="0"/>
          <w:sz w:val="24"/>
          <w:szCs w:val="24"/>
        </w:rPr>
        <w:t>развитие механизмов привлечения на работу в организации ДО лучших выпускников высших учебных заведений (в том числе – непедагогических) и талантливых специалистов.</w:t>
      </w:r>
    </w:p>
    <w:p w:rsidR="00E730B3" w:rsidRDefault="00E730B3" w:rsidP="00E730B3">
      <w:pPr>
        <w:ind w:firstLine="709"/>
        <w:jc w:val="both"/>
        <w:rPr>
          <w:sz w:val="24"/>
          <w:szCs w:val="24"/>
        </w:rPr>
      </w:pPr>
      <w:r>
        <w:rPr>
          <w:b w:val="0"/>
          <w:sz w:val="24"/>
          <w:szCs w:val="24"/>
        </w:rPr>
        <w:lastRenderedPageBreak/>
        <w:t>Реализация данных мер позволит в определенной степени обеспечить выполнение заказа государства на воспитание детей в современных условиях.</w:t>
      </w:r>
    </w:p>
    <w:p w:rsidR="00E730B3" w:rsidRDefault="00E730B3" w:rsidP="00E730B3">
      <w:pPr>
        <w:jc w:val="both"/>
        <w:rPr>
          <w:sz w:val="24"/>
          <w:szCs w:val="24"/>
        </w:rPr>
      </w:pPr>
    </w:p>
    <w:p w:rsidR="00E730B3" w:rsidRDefault="00E730B3" w:rsidP="00E730B3">
      <w:pPr>
        <w:ind w:firstLine="709"/>
        <w:jc w:val="center"/>
        <w:rPr>
          <w:b w:val="0"/>
          <w:bCs w:val="0"/>
          <w:sz w:val="24"/>
          <w:szCs w:val="24"/>
        </w:rPr>
      </w:pPr>
      <w:r>
        <w:rPr>
          <w:bCs w:val="0"/>
          <w:sz w:val="24"/>
          <w:szCs w:val="24"/>
        </w:rPr>
        <w:t xml:space="preserve">Цель и задачи подпрограммы </w:t>
      </w:r>
    </w:p>
    <w:p w:rsidR="00E730B3" w:rsidRDefault="00E730B3" w:rsidP="00E730B3">
      <w:pPr>
        <w:ind w:firstLine="709"/>
        <w:jc w:val="center"/>
        <w:rPr>
          <w:b w:val="0"/>
          <w:bCs w:val="0"/>
          <w:sz w:val="24"/>
          <w:szCs w:val="24"/>
        </w:rPr>
      </w:pPr>
    </w:p>
    <w:p w:rsidR="00E730B3" w:rsidRDefault="00E730B3" w:rsidP="00E730B3">
      <w:pPr>
        <w:ind w:firstLine="709"/>
        <w:jc w:val="both"/>
        <w:rPr>
          <w:b w:val="0"/>
          <w:sz w:val="24"/>
          <w:szCs w:val="24"/>
        </w:rPr>
      </w:pPr>
      <w:r>
        <w:rPr>
          <w:b w:val="0"/>
          <w:sz w:val="24"/>
          <w:szCs w:val="24"/>
        </w:rPr>
        <w:t>Целью подпрограммы является создание условий для модернизации и устойчивого развития сферы дополнительного образования и системы воспитания, обеспечивающих увеличение  масштаба, качества и разнообразия ресурсов в целях социальной адаптации, личностного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E730B3" w:rsidRDefault="00E730B3" w:rsidP="00E730B3">
      <w:pPr>
        <w:ind w:firstLine="709"/>
        <w:jc w:val="both"/>
        <w:rPr>
          <w:b w:val="0"/>
          <w:sz w:val="24"/>
          <w:szCs w:val="24"/>
        </w:rPr>
      </w:pPr>
      <w:r>
        <w:rPr>
          <w:b w:val="0"/>
          <w:sz w:val="24"/>
          <w:szCs w:val="24"/>
        </w:rPr>
        <w:t xml:space="preserve">Подпрограмма предусматривает комплексное развитие всех направлений дополнительного образования и воспитания детей и направлена на </w:t>
      </w:r>
      <w:r>
        <w:rPr>
          <w:b w:val="0"/>
          <w:bCs w:val="0"/>
          <w:sz w:val="24"/>
          <w:szCs w:val="24"/>
        </w:rPr>
        <w:t>решение следующих задач:</w:t>
      </w:r>
    </w:p>
    <w:p w:rsidR="00E730B3" w:rsidRDefault="00E730B3" w:rsidP="00E730B3">
      <w:pPr>
        <w:ind w:firstLine="709"/>
        <w:jc w:val="both"/>
        <w:rPr>
          <w:b w:val="0"/>
          <w:sz w:val="24"/>
          <w:szCs w:val="24"/>
        </w:rPr>
      </w:pPr>
      <w:r>
        <w:rPr>
          <w:b w:val="0"/>
          <w:sz w:val="24"/>
          <w:szCs w:val="24"/>
        </w:rPr>
        <w:t>- обновление нормативно-правового, программно-методического, организационно-управленческого, кадрового, материально-технического, финансово-экономического обеспечения системы дополнительного образования и воспитания детей;</w:t>
      </w:r>
    </w:p>
    <w:p w:rsidR="00E730B3" w:rsidRDefault="00E730B3" w:rsidP="00E730B3">
      <w:pPr>
        <w:ind w:firstLine="709"/>
        <w:jc w:val="both"/>
        <w:rPr>
          <w:b w:val="0"/>
          <w:sz w:val="24"/>
          <w:szCs w:val="24"/>
        </w:rPr>
      </w:pPr>
      <w:r>
        <w:rPr>
          <w:b w:val="0"/>
          <w:sz w:val="24"/>
          <w:szCs w:val="24"/>
        </w:rPr>
        <w:t xml:space="preserve">- создание районной системы непрерывной воспитательной работы и социализации, направленной на </w:t>
      </w:r>
      <w:r>
        <w:rPr>
          <w:b w:val="0"/>
          <w:kern w:val="1"/>
          <w:sz w:val="24"/>
          <w:szCs w:val="24"/>
        </w:rPr>
        <w:t xml:space="preserve">личностное </w:t>
      </w:r>
      <w:r>
        <w:rPr>
          <w:b w:val="0"/>
          <w:sz w:val="24"/>
          <w:szCs w:val="24"/>
        </w:rPr>
        <w:t xml:space="preserve">саморазвитие и самовоспитание обучающихся за счет обеспечения взаимодействия организаций общего и дополнительного образования; </w:t>
      </w:r>
    </w:p>
    <w:p w:rsidR="00E730B3" w:rsidRDefault="00E730B3" w:rsidP="00E730B3">
      <w:pPr>
        <w:ind w:firstLine="709"/>
        <w:jc w:val="both"/>
        <w:rPr>
          <w:b w:val="0"/>
          <w:sz w:val="24"/>
          <w:szCs w:val="24"/>
        </w:rPr>
      </w:pPr>
      <w:r>
        <w:rPr>
          <w:b w:val="0"/>
          <w:sz w:val="24"/>
          <w:szCs w:val="24"/>
        </w:rPr>
        <w:t>- создание условий для ресурсного обеспечения качества инновационной деятельности системы дополнительного образования и воспитания детей за счет развития спектра дополнительных образовательных услуг, в том числе и дистанционных;</w:t>
      </w:r>
    </w:p>
    <w:p w:rsidR="00E730B3" w:rsidRDefault="00E730B3" w:rsidP="00E730B3">
      <w:pPr>
        <w:ind w:firstLine="709"/>
        <w:jc w:val="both"/>
        <w:rPr>
          <w:rFonts w:eastAsia="HiddenHorzOCR"/>
          <w:b w:val="0"/>
          <w:sz w:val="24"/>
          <w:szCs w:val="24"/>
        </w:rPr>
      </w:pPr>
      <w:r>
        <w:rPr>
          <w:b w:val="0"/>
          <w:sz w:val="24"/>
          <w:szCs w:val="24"/>
        </w:rPr>
        <w:t>- внедрение и поддержка моделей и механизмов социального партнерства, обеспечивающих эффективность системы воспитания и социализации подрастающего поколения;</w:t>
      </w:r>
    </w:p>
    <w:p w:rsidR="00E730B3" w:rsidRDefault="00E730B3" w:rsidP="00E730B3">
      <w:pPr>
        <w:tabs>
          <w:tab w:val="left" w:pos="0"/>
        </w:tabs>
        <w:ind w:firstLine="709"/>
        <w:jc w:val="both"/>
        <w:rPr>
          <w:sz w:val="24"/>
          <w:szCs w:val="24"/>
        </w:rPr>
      </w:pPr>
      <w:r>
        <w:rPr>
          <w:rFonts w:eastAsia="HiddenHorzOCR"/>
          <w:b w:val="0"/>
          <w:sz w:val="24"/>
          <w:szCs w:val="24"/>
        </w:rPr>
        <w:t xml:space="preserve">- создание условий для </w:t>
      </w:r>
      <w:r>
        <w:rPr>
          <w:b w:val="0"/>
          <w:sz w:val="24"/>
          <w:szCs w:val="24"/>
        </w:rPr>
        <w:t xml:space="preserve">формирования эффективной системы выявления и </w:t>
      </w:r>
      <w:r>
        <w:rPr>
          <w:rFonts w:eastAsia="HiddenHorzOCR"/>
          <w:b w:val="0"/>
          <w:sz w:val="24"/>
          <w:szCs w:val="24"/>
        </w:rPr>
        <w:t>развития молодых талантов и детей с высокой мотивацией к обучению.</w:t>
      </w:r>
    </w:p>
    <w:p w:rsidR="00E730B3" w:rsidRDefault="00E730B3" w:rsidP="00E730B3">
      <w:pPr>
        <w:tabs>
          <w:tab w:val="left" w:pos="0"/>
        </w:tabs>
        <w:ind w:firstLine="709"/>
        <w:jc w:val="both"/>
        <w:rPr>
          <w:sz w:val="24"/>
          <w:szCs w:val="24"/>
        </w:rPr>
      </w:pPr>
    </w:p>
    <w:p w:rsidR="00E730B3" w:rsidRDefault="00E730B3" w:rsidP="00E730B3">
      <w:pPr>
        <w:ind w:firstLine="709"/>
        <w:jc w:val="center"/>
        <w:rPr>
          <w:b w:val="0"/>
          <w:bCs w:val="0"/>
          <w:sz w:val="24"/>
          <w:szCs w:val="24"/>
        </w:rPr>
      </w:pPr>
      <w:r>
        <w:rPr>
          <w:bCs w:val="0"/>
          <w:sz w:val="24"/>
          <w:szCs w:val="24"/>
        </w:rPr>
        <w:t xml:space="preserve"> Показатели (индикаторы) подпрограммы: </w:t>
      </w:r>
    </w:p>
    <w:p w:rsidR="00E730B3" w:rsidRDefault="00E730B3" w:rsidP="00E730B3">
      <w:pPr>
        <w:ind w:firstLine="709"/>
        <w:jc w:val="both"/>
        <w:rPr>
          <w:b w:val="0"/>
          <w:bCs w:val="0"/>
          <w:sz w:val="24"/>
          <w:szCs w:val="24"/>
        </w:rPr>
      </w:pPr>
    </w:p>
    <w:p w:rsidR="00E730B3" w:rsidRDefault="00E730B3" w:rsidP="00E730B3">
      <w:pPr>
        <w:ind w:firstLine="709"/>
        <w:jc w:val="both"/>
        <w:rPr>
          <w:b w:val="0"/>
          <w:sz w:val="24"/>
          <w:szCs w:val="24"/>
        </w:rPr>
      </w:pPr>
      <w:r>
        <w:rPr>
          <w:b w:val="0"/>
          <w:sz w:val="24"/>
          <w:szCs w:val="24"/>
        </w:rPr>
        <w:t>- охват детей в возрасте 5-18 лет программами дополнительного образования (удельный вес численности детей, получающих услуги ДО, в общей численности детей в возрасте 5-18 лет), проценты;</w:t>
      </w:r>
    </w:p>
    <w:p w:rsidR="00E730B3" w:rsidRDefault="00E730B3" w:rsidP="00E730B3">
      <w:pPr>
        <w:ind w:firstLine="709"/>
        <w:jc w:val="both"/>
        <w:rPr>
          <w:b w:val="0"/>
          <w:sz w:val="24"/>
          <w:szCs w:val="24"/>
        </w:rPr>
      </w:pPr>
      <w:r>
        <w:rPr>
          <w:b w:val="0"/>
          <w:sz w:val="24"/>
          <w:szCs w:val="24"/>
        </w:rPr>
        <w:t>- удельный вес численности обучающихся участвующих в соревнованиях и конкурсах различного уровня, в общей численности обучающихся, проценты;</w:t>
      </w:r>
    </w:p>
    <w:p w:rsidR="00E730B3" w:rsidRDefault="00E730B3" w:rsidP="00E730B3">
      <w:pPr>
        <w:ind w:firstLine="709"/>
        <w:jc w:val="both"/>
        <w:rPr>
          <w:b w:val="0"/>
          <w:sz w:val="24"/>
          <w:szCs w:val="24"/>
        </w:rPr>
      </w:pPr>
      <w:r>
        <w:rPr>
          <w:b w:val="0"/>
          <w:sz w:val="24"/>
          <w:szCs w:val="24"/>
        </w:rPr>
        <w:t xml:space="preserve">- доля населения Рыльского района Курской области, положительно оценивающего качество предоставляемых услуг в системе дополнительного образования (от общего количества опрошенного населения Рыльского района Курской области), проценты; </w:t>
      </w:r>
    </w:p>
    <w:p w:rsidR="00E730B3" w:rsidRDefault="00E730B3" w:rsidP="00E730B3">
      <w:pPr>
        <w:ind w:firstLine="709"/>
        <w:jc w:val="both"/>
        <w:rPr>
          <w:b w:val="0"/>
          <w:sz w:val="24"/>
          <w:szCs w:val="24"/>
        </w:rPr>
      </w:pPr>
      <w:r>
        <w:rPr>
          <w:b w:val="0"/>
          <w:sz w:val="24"/>
          <w:szCs w:val="24"/>
        </w:rPr>
        <w:t>- доля внутренних и внешних потребителей образовательных услуг, которые положительно оценивают качество воспитательных систем образовательных организаций в районе, обеспечивающих  рост социальной зрелости обучающихся, проявляющейся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от общего числа опрошенных, проценты;</w:t>
      </w:r>
    </w:p>
    <w:p w:rsidR="00E730B3" w:rsidRDefault="00E730B3" w:rsidP="00E730B3">
      <w:pPr>
        <w:ind w:firstLine="709"/>
        <w:jc w:val="both"/>
        <w:rPr>
          <w:b w:val="0"/>
          <w:sz w:val="24"/>
          <w:szCs w:val="24"/>
        </w:rPr>
      </w:pPr>
      <w:r>
        <w:rPr>
          <w:b w:val="0"/>
          <w:sz w:val="24"/>
          <w:szCs w:val="24"/>
        </w:rPr>
        <w:t>- доля образовательных организаций, обеспечивающих внедрение механизмов и моделей социального партнерства в целях повышения  эффективности системы воспитания и социализации подрастающего поколения, в их общей численности в районе, проценты.</w:t>
      </w:r>
    </w:p>
    <w:p w:rsidR="00E730B3" w:rsidRDefault="00E730B3" w:rsidP="00E730B3">
      <w:pPr>
        <w:ind w:firstLine="709"/>
        <w:jc w:val="both"/>
        <w:rPr>
          <w:sz w:val="24"/>
          <w:szCs w:val="24"/>
        </w:rPr>
      </w:pPr>
      <w:r>
        <w:rPr>
          <w:b w:val="0"/>
          <w:sz w:val="24"/>
          <w:szCs w:val="24"/>
        </w:rPr>
        <w:t xml:space="preserve">Целевые индикаторы и показатели подпрограммы предназначены для оценки наиболее существенных результатов реализации подпрограммы. </w:t>
      </w:r>
    </w:p>
    <w:p w:rsidR="00E730B3" w:rsidRDefault="00E730B3" w:rsidP="00E730B3">
      <w:pPr>
        <w:ind w:firstLine="709"/>
        <w:jc w:val="both"/>
        <w:rPr>
          <w:sz w:val="24"/>
          <w:szCs w:val="24"/>
        </w:rPr>
      </w:pPr>
    </w:p>
    <w:p w:rsidR="00E730B3" w:rsidRDefault="00E730B3" w:rsidP="00E730B3">
      <w:pPr>
        <w:ind w:firstLine="709"/>
        <w:jc w:val="center"/>
        <w:rPr>
          <w:bCs w:val="0"/>
          <w:sz w:val="24"/>
          <w:szCs w:val="24"/>
        </w:rPr>
      </w:pPr>
      <w:r>
        <w:rPr>
          <w:bCs w:val="0"/>
          <w:sz w:val="24"/>
          <w:szCs w:val="24"/>
        </w:rPr>
        <w:t>Ожидаемые результаты подпрограммы:</w:t>
      </w:r>
    </w:p>
    <w:p w:rsidR="00E730B3" w:rsidRDefault="00E730B3" w:rsidP="00E730B3">
      <w:pPr>
        <w:ind w:firstLine="709"/>
        <w:jc w:val="both"/>
        <w:rPr>
          <w:bCs w:val="0"/>
          <w:sz w:val="24"/>
          <w:szCs w:val="24"/>
        </w:rPr>
      </w:pPr>
    </w:p>
    <w:p w:rsidR="00E730B3" w:rsidRDefault="00E730B3" w:rsidP="00E730B3">
      <w:pPr>
        <w:ind w:firstLine="709"/>
        <w:jc w:val="both"/>
        <w:rPr>
          <w:b w:val="0"/>
          <w:sz w:val="24"/>
          <w:szCs w:val="24"/>
        </w:rPr>
      </w:pPr>
      <w:r>
        <w:rPr>
          <w:b w:val="0"/>
          <w:sz w:val="24"/>
          <w:szCs w:val="24"/>
        </w:rPr>
        <w:t>- охват детей в возрасте 5-18 лет программами ДО (удельный вес численности детей, получающих услуги ДО, в общей численности детей  в возрасте 5 - 18 лет) составит 80%;</w:t>
      </w:r>
    </w:p>
    <w:p w:rsidR="00E730B3" w:rsidRDefault="00E730B3" w:rsidP="00E730B3">
      <w:pPr>
        <w:ind w:firstLine="708"/>
        <w:jc w:val="both"/>
        <w:rPr>
          <w:b w:val="0"/>
          <w:sz w:val="24"/>
          <w:szCs w:val="24"/>
        </w:rPr>
      </w:pPr>
      <w:r>
        <w:rPr>
          <w:b w:val="0"/>
          <w:sz w:val="24"/>
          <w:szCs w:val="24"/>
        </w:rPr>
        <w:lastRenderedPageBreak/>
        <w:t>- удельный вес численности обучающихся, участвующих в соревнованиях и конкурсах различного уровня, в общей численности обучающихся составит 50%;</w:t>
      </w:r>
    </w:p>
    <w:p w:rsidR="00E730B3" w:rsidRDefault="00E730B3" w:rsidP="00E730B3">
      <w:pPr>
        <w:ind w:firstLine="708"/>
        <w:jc w:val="both"/>
        <w:rPr>
          <w:b w:val="0"/>
          <w:sz w:val="24"/>
          <w:szCs w:val="24"/>
        </w:rPr>
      </w:pPr>
      <w:r>
        <w:rPr>
          <w:b w:val="0"/>
          <w:sz w:val="24"/>
          <w:szCs w:val="24"/>
        </w:rPr>
        <w:t>- удельный вес численности детей в возрасте 5-18 лет, включенных в социально значимую общественную проектную деятельность, в общей численности детей в возрасте 5-18 лет составит 50%;</w:t>
      </w:r>
    </w:p>
    <w:p w:rsidR="00E730B3" w:rsidRDefault="00E730B3" w:rsidP="00E730B3">
      <w:pPr>
        <w:ind w:firstLine="708"/>
        <w:jc w:val="both"/>
        <w:rPr>
          <w:b w:val="0"/>
          <w:sz w:val="24"/>
          <w:szCs w:val="24"/>
        </w:rPr>
      </w:pPr>
      <w:r>
        <w:rPr>
          <w:b w:val="0"/>
          <w:sz w:val="24"/>
          <w:szCs w:val="24"/>
        </w:rPr>
        <w:t>- доля населения, положительно оценивающего качество предоставляемых услуг в системе ДО из общего числа опрошенного населения, составит не менее 70%;</w:t>
      </w:r>
    </w:p>
    <w:p w:rsidR="00E730B3" w:rsidRDefault="00E730B3" w:rsidP="00E730B3">
      <w:pPr>
        <w:ind w:firstLine="708"/>
        <w:jc w:val="both"/>
        <w:rPr>
          <w:b w:val="0"/>
          <w:sz w:val="24"/>
          <w:szCs w:val="24"/>
        </w:rPr>
      </w:pPr>
      <w:r>
        <w:rPr>
          <w:b w:val="0"/>
          <w:sz w:val="24"/>
          <w:szCs w:val="24"/>
        </w:rPr>
        <w:t>- доля внутренних и внешних потребителей образовательных услуг, которые положительно оценивают качество воспитательных систем образовательных организаций в районе, обеспечивающих рост социальной зрелости обучающихся, проявляющейся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от общего числа опрошенных составит не менее 70%;</w:t>
      </w:r>
    </w:p>
    <w:p w:rsidR="00E730B3" w:rsidRDefault="00E730B3" w:rsidP="00E730B3">
      <w:pPr>
        <w:ind w:firstLine="708"/>
        <w:jc w:val="both"/>
        <w:rPr>
          <w:bCs w:val="0"/>
          <w:sz w:val="24"/>
          <w:szCs w:val="24"/>
        </w:rPr>
      </w:pPr>
      <w:r>
        <w:rPr>
          <w:b w:val="0"/>
          <w:sz w:val="24"/>
          <w:szCs w:val="24"/>
        </w:rPr>
        <w:t>- доля образовательных организаций, обеспечивающих внедрение механизмов и моделей социального партнерства в целях повышения эффективности системы воспитания и социализации подрастающего поколения, в их общей численности в районе составит 70%.</w:t>
      </w:r>
    </w:p>
    <w:p w:rsidR="00E730B3" w:rsidRDefault="00E730B3" w:rsidP="00E730B3">
      <w:pPr>
        <w:ind w:firstLine="709"/>
        <w:jc w:val="center"/>
        <w:rPr>
          <w:b w:val="0"/>
          <w:bCs w:val="0"/>
          <w:sz w:val="24"/>
          <w:szCs w:val="24"/>
        </w:rPr>
      </w:pPr>
      <w:r>
        <w:rPr>
          <w:bCs w:val="0"/>
          <w:sz w:val="24"/>
          <w:szCs w:val="24"/>
        </w:rPr>
        <w:t xml:space="preserve">Этапы и сроки  реализации подпрограммы </w:t>
      </w:r>
    </w:p>
    <w:p w:rsidR="00E730B3" w:rsidRDefault="00E730B3" w:rsidP="00E730B3">
      <w:pPr>
        <w:ind w:firstLine="709"/>
        <w:jc w:val="both"/>
        <w:rPr>
          <w:b w:val="0"/>
          <w:bCs w:val="0"/>
          <w:sz w:val="24"/>
          <w:szCs w:val="24"/>
        </w:rPr>
      </w:pPr>
    </w:p>
    <w:p w:rsidR="00E730B3" w:rsidRDefault="00E730B3" w:rsidP="00E730B3">
      <w:pPr>
        <w:shd w:val="clear" w:color="auto" w:fill="FFFFFF"/>
        <w:ind w:firstLine="708"/>
        <w:jc w:val="both"/>
        <w:rPr>
          <w:sz w:val="24"/>
          <w:szCs w:val="24"/>
        </w:rPr>
      </w:pPr>
      <w:r>
        <w:rPr>
          <w:b w:val="0"/>
          <w:sz w:val="24"/>
          <w:szCs w:val="24"/>
        </w:rPr>
        <w:t>Реализация подпрограммы  будет осуществляться в 1 этап: 2018 – 2021 годы.</w:t>
      </w:r>
    </w:p>
    <w:p w:rsidR="00E730B3" w:rsidRDefault="00E730B3" w:rsidP="00E730B3">
      <w:pPr>
        <w:rPr>
          <w:sz w:val="24"/>
          <w:szCs w:val="24"/>
        </w:rPr>
      </w:pPr>
    </w:p>
    <w:p w:rsidR="00E730B3" w:rsidRDefault="00E730B3" w:rsidP="00E730B3">
      <w:pPr>
        <w:jc w:val="center"/>
        <w:rPr>
          <w:bCs w:val="0"/>
          <w:sz w:val="24"/>
          <w:szCs w:val="24"/>
        </w:rPr>
      </w:pPr>
      <w:r>
        <w:rPr>
          <w:bCs w:val="0"/>
          <w:sz w:val="24"/>
          <w:szCs w:val="24"/>
        </w:rPr>
        <w:t xml:space="preserve">III. Характеристика ведомственных целевых программ </w:t>
      </w:r>
    </w:p>
    <w:p w:rsidR="00E730B3" w:rsidRDefault="00E730B3" w:rsidP="00E730B3">
      <w:pPr>
        <w:jc w:val="center"/>
      </w:pPr>
      <w:r>
        <w:rPr>
          <w:bCs w:val="0"/>
          <w:sz w:val="24"/>
          <w:szCs w:val="24"/>
        </w:rPr>
        <w:t>и основных мероприятий подпрограммы</w:t>
      </w:r>
    </w:p>
    <w:p w:rsidR="00E730B3" w:rsidRDefault="00E730B3" w:rsidP="00E730B3">
      <w:pPr>
        <w:pStyle w:val="Default"/>
        <w:ind w:left="1428"/>
        <w:jc w:val="center"/>
        <w:rPr>
          <w:bCs/>
          <w:color w:val="auto"/>
        </w:rPr>
      </w:pPr>
    </w:p>
    <w:p w:rsidR="00E730B3" w:rsidRDefault="00E730B3" w:rsidP="00E730B3">
      <w:pPr>
        <w:ind w:firstLine="540"/>
        <w:jc w:val="both"/>
        <w:rPr>
          <w:b w:val="0"/>
          <w:bCs w:val="0"/>
          <w:sz w:val="24"/>
          <w:szCs w:val="24"/>
        </w:rPr>
      </w:pPr>
      <w:r>
        <w:rPr>
          <w:b w:val="0"/>
          <w:sz w:val="24"/>
          <w:szCs w:val="24"/>
        </w:rPr>
        <w:t>Реализация ведомственных целевых программ в рамках настоящей подпрограммы не предусмотрена.</w:t>
      </w:r>
    </w:p>
    <w:p w:rsidR="00E730B3" w:rsidRDefault="00E730B3" w:rsidP="00E730B3">
      <w:pPr>
        <w:ind w:firstLine="540"/>
        <w:jc w:val="both"/>
        <w:rPr>
          <w:b w:val="0"/>
          <w:sz w:val="24"/>
          <w:szCs w:val="24"/>
        </w:rPr>
      </w:pPr>
      <w:r>
        <w:rPr>
          <w:b w:val="0"/>
          <w:bCs w:val="0"/>
          <w:sz w:val="24"/>
          <w:szCs w:val="24"/>
        </w:rPr>
        <w:t>Характеристика основных мероприятий подпрограммы изложена в разделе I</w:t>
      </w:r>
      <w:r>
        <w:rPr>
          <w:b w:val="0"/>
          <w:bCs w:val="0"/>
          <w:sz w:val="24"/>
          <w:szCs w:val="24"/>
          <w:lang w:val="en-US"/>
        </w:rPr>
        <w:t>V</w:t>
      </w:r>
      <w:r>
        <w:rPr>
          <w:b w:val="0"/>
          <w:bCs w:val="0"/>
          <w:sz w:val="24"/>
          <w:szCs w:val="24"/>
        </w:rPr>
        <w:t xml:space="preserve"> муниципальной программы Рыльского района Курской области «Развитие образования Рыльского района Курской области на 2018-2021 годы». </w:t>
      </w:r>
    </w:p>
    <w:p w:rsidR="00E730B3" w:rsidRDefault="00E730B3" w:rsidP="00E730B3">
      <w:pPr>
        <w:jc w:val="both"/>
        <w:rPr>
          <w:b w:val="0"/>
          <w:sz w:val="24"/>
          <w:szCs w:val="24"/>
        </w:rPr>
      </w:pPr>
    </w:p>
    <w:p w:rsidR="00E730B3" w:rsidRDefault="00E730B3" w:rsidP="00E730B3">
      <w:pPr>
        <w:ind w:firstLine="708"/>
        <w:jc w:val="center"/>
        <w:rPr>
          <w:sz w:val="24"/>
          <w:szCs w:val="24"/>
        </w:rPr>
      </w:pPr>
      <w:r>
        <w:rPr>
          <w:bCs w:val="0"/>
          <w:sz w:val="24"/>
          <w:szCs w:val="24"/>
          <w:lang w:val="en-US"/>
        </w:rPr>
        <w:t>I</w:t>
      </w:r>
      <w:r>
        <w:rPr>
          <w:bCs w:val="0"/>
          <w:sz w:val="24"/>
          <w:szCs w:val="24"/>
        </w:rPr>
        <w:t xml:space="preserve">V. </w:t>
      </w:r>
      <w:r>
        <w:rPr>
          <w:sz w:val="24"/>
          <w:szCs w:val="24"/>
        </w:rPr>
        <w:t>Информация об инвестиционных проектах, исполнение которых полностью или частично осуществляется за счет бюджета Рыльского района Курской области в случае их реализации в сфере образования Рыльского района Курской области</w:t>
      </w:r>
    </w:p>
    <w:p w:rsidR="00E730B3" w:rsidRDefault="00E730B3" w:rsidP="00E730B3">
      <w:pPr>
        <w:ind w:firstLine="709"/>
        <w:jc w:val="both"/>
        <w:rPr>
          <w:sz w:val="24"/>
          <w:szCs w:val="24"/>
        </w:rPr>
      </w:pPr>
    </w:p>
    <w:p w:rsidR="00E730B3" w:rsidRDefault="00E730B3" w:rsidP="00E730B3">
      <w:pPr>
        <w:ind w:firstLine="708"/>
        <w:jc w:val="both"/>
        <w:rPr>
          <w:sz w:val="24"/>
          <w:szCs w:val="24"/>
        </w:rPr>
      </w:pPr>
      <w:r>
        <w:rPr>
          <w:b w:val="0"/>
          <w:sz w:val="24"/>
          <w:szCs w:val="24"/>
        </w:rPr>
        <w:t>Инвестиционные проекты в сфере образования Рыльского района Курской области, исполнение которых полностью или частично осуществляется за счет бюджета Рыльского района Курской области, настоящей подпрограммой не предусмотрены.</w:t>
      </w:r>
    </w:p>
    <w:p w:rsidR="00E730B3" w:rsidRDefault="00E730B3" w:rsidP="00E730B3">
      <w:pPr>
        <w:ind w:firstLine="709"/>
        <w:jc w:val="both"/>
        <w:rPr>
          <w:sz w:val="24"/>
          <w:szCs w:val="24"/>
        </w:rPr>
      </w:pPr>
    </w:p>
    <w:p w:rsidR="00E730B3" w:rsidRDefault="00E730B3" w:rsidP="00E730B3">
      <w:pPr>
        <w:jc w:val="center"/>
        <w:rPr>
          <w:bCs w:val="0"/>
          <w:sz w:val="24"/>
          <w:szCs w:val="24"/>
        </w:rPr>
      </w:pPr>
      <w:r>
        <w:rPr>
          <w:bCs w:val="0"/>
          <w:sz w:val="24"/>
          <w:szCs w:val="24"/>
        </w:rPr>
        <w:t xml:space="preserve">V. Прогноз сводных показателей муниципальных заданий </w:t>
      </w:r>
    </w:p>
    <w:p w:rsidR="00E730B3" w:rsidRDefault="00E730B3" w:rsidP="00E730B3">
      <w:pPr>
        <w:jc w:val="center"/>
        <w:rPr>
          <w:bCs w:val="0"/>
          <w:sz w:val="24"/>
          <w:szCs w:val="24"/>
        </w:rPr>
      </w:pPr>
      <w:r>
        <w:rPr>
          <w:bCs w:val="0"/>
          <w:sz w:val="24"/>
          <w:szCs w:val="24"/>
        </w:rPr>
        <w:t xml:space="preserve">по этапам реализации подпрограммы (при оказании муниципальными учреждениями Рыльского района Курской области муниципальных услуг (работ) </w:t>
      </w:r>
    </w:p>
    <w:p w:rsidR="00E730B3" w:rsidRDefault="00E730B3" w:rsidP="00E730B3">
      <w:pPr>
        <w:jc w:val="center"/>
        <w:rPr>
          <w:b w:val="0"/>
          <w:bCs w:val="0"/>
          <w:sz w:val="24"/>
          <w:szCs w:val="24"/>
        </w:rPr>
      </w:pPr>
      <w:r>
        <w:rPr>
          <w:bCs w:val="0"/>
          <w:sz w:val="24"/>
          <w:szCs w:val="24"/>
        </w:rPr>
        <w:t>в рамках подпрограммы)</w:t>
      </w:r>
    </w:p>
    <w:p w:rsidR="00E730B3" w:rsidRDefault="00E730B3" w:rsidP="00E730B3">
      <w:pPr>
        <w:jc w:val="center"/>
        <w:rPr>
          <w:b w:val="0"/>
          <w:bCs w:val="0"/>
          <w:sz w:val="24"/>
          <w:szCs w:val="24"/>
        </w:rPr>
      </w:pPr>
    </w:p>
    <w:p w:rsidR="00E730B3" w:rsidRDefault="00E730B3" w:rsidP="00E730B3">
      <w:pPr>
        <w:ind w:firstLine="709"/>
        <w:jc w:val="both"/>
        <w:rPr>
          <w:sz w:val="24"/>
          <w:szCs w:val="24"/>
        </w:rPr>
      </w:pPr>
      <w:r>
        <w:rPr>
          <w:rFonts w:eastAsia="HiddenHorzOCR"/>
          <w:b w:val="0"/>
          <w:sz w:val="24"/>
          <w:szCs w:val="24"/>
        </w:rPr>
        <w:t xml:space="preserve">В рамках подпрограммы будут обеспечены формирование и реализация муниципальных заданий на реализацию образовательных программ ДО за счет средств бюджета Рыльского района Курской области. </w:t>
      </w:r>
    </w:p>
    <w:p w:rsidR="00E730B3" w:rsidRDefault="00E730B3" w:rsidP="00E730B3">
      <w:pPr>
        <w:jc w:val="center"/>
        <w:rPr>
          <w:sz w:val="24"/>
          <w:szCs w:val="24"/>
        </w:rPr>
      </w:pPr>
    </w:p>
    <w:p w:rsidR="00E730B3" w:rsidRDefault="00E730B3" w:rsidP="00E730B3">
      <w:pPr>
        <w:jc w:val="center"/>
        <w:rPr>
          <w:bCs w:val="0"/>
          <w:sz w:val="24"/>
          <w:szCs w:val="24"/>
        </w:rPr>
      </w:pPr>
      <w:r>
        <w:rPr>
          <w:bCs w:val="0"/>
          <w:sz w:val="24"/>
          <w:szCs w:val="24"/>
        </w:rPr>
        <w:t>V</w:t>
      </w:r>
      <w:r>
        <w:rPr>
          <w:bCs w:val="0"/>
          <w:sz w:val="24"/>
          <w:szCs w:val="24"/>
          <w:lang w:val="en-US"/>
        </w:rPr>
        <w:t>I</w:t>
      </w:r>
      <w:r>
        <w:rPr>
          <w:bCs w:val="0"/>
          <w:sz w:val="24"/>
          <w:szCs w:val="24"/>
        </w:rPr>
        <w:t xml:space="preserve">. Характеристика основных мероприятий, </w:t>
      </w:r>
    </w:p>
    <w:p w:rsidR="00E730B3" w:rsidRDefault="00E730B3" w:rsidP="00E730B3">
      <w:pPr>
        <w:jc w:val="center"/>
        <w:rPr>
          <w:bCs w:val="0"/>
          <w:sz w:val="24"/>
          <w:szCs w:val="24"/>
        </w:rPr>
      </w:pPr>
      <w:r>
        <w:rPr>
          <w:bCs w:val="0"/>
          <w:sz w:val="24"/>
          <w:szCs w:val="24"/>
        </w:rPr>
        <w:t>реализуемых поселениями Рыльского района Курской области в случае их участия в</w:t>
      </w:r>
    </w:p>
    <w:p w:rsidR="00E730B3" w:rsidRDefault="00E730B3" w:rsidP="00E730B3">
      <w:pPr>
        <w:jc w:val="center"/>
        <w:rPr>
          <w:bCs w:val="0"/>
          <w:sz w:val="24"/>
          <w:szCs w:val="24"/>
          <w:shd w:val="clear" w:color="auto" w:fill="00FFFF"/>
        </w:rPr>
      </w:pPr>
      <w:r>
        <w:rPr>
          <w:bCs w:val="0"/>
          <w:sz w:val="24"/>
          <w:szCs w:val="24"/>
        </w:rPr>
        <w:t>разработке и реализации подпрограммы</w:t>
      </w:r>
    </w:p>
    <w:p w:rsidR="00E730B3" w:rsidRDefault="00E730B3" w:rsidP="00E730B3">
      <w:pPr>
        <w:jc w:val="both"/>
        <w:rPr>
          <w:bCs w:val="0"/>
          <w:sz w:val="24"/>
          <w:szCs w:val="24"/>
          <w:shd w:val="clear" w:color="auto" w:fill="00FFFF"/>
        </w:rPr>
      </w:pPr>
    </w:p>
    <w:p w:rsidR="00E730B3" w:rsidRDefault="00E730B3" w:rsidP="00E730B3">
      <w:pPr>
        <w:ind w:firstLine="540"/>
        <w:jc w:val="both"/>
        <w:rPr>
          <w:b w:val="0"/>
          <w:sz w:val="24"/>
          <w:szCs w:val="24"/>
        </w:rPr>
      </w:pPr>
      <w:r>
        <w:rPr>
          <w:b w:val="0"/>
          <w:sz w:val="24"/>
          <w:szCs w:val="24"/>
        </w:rPr>
        <w:t>Подпрограмма реализуется управлением по образованию Администрации Рыльского района Курской области, являющимся ее ответственным исполнителем.</w:t>
      </w:r>
    </w:p>
    <w:p w:rsidR="00E730B3" w:rsidRDefault="00E730B3" w:rsidP="00E730B3">
      <w:pPr>
        <w:ind w:firstLine="540"/>
        <w:jc w:val="both"/>
        <w:rPr>
          <w:b w:val="0"/>
          <w:sz w:val="24"/>
          <w:szCs w:val="24"/>
        </w:rPr>
      </w:pPr>
      <w:r>
        <w:rPr>
          <w:b w:val="0"/>
          <w:sz w:val="24"/>
          <w:szCs w:val="24"/>
        </w:rPr>
        <w:lastRenderedPageBreak/>
        <w:t>Поселения Рыльского района Курской области не участвуют в реализации подпрограммы.</w:t>
      </w:r>
    </w:p>
    <w:p w:rsidR="00E730B3" w:rsidRDefault="00E730B3" w:rsidP="00E730B3">
      <w:pPr>
        <w:ind w:firstLine="540"/>
        <w:jc w:val="both"/>
        <w:rPr>
          <w:b w:val="0"/>
          <w:sz w:val="24"/>
          <w:szCs w:val="24"/>
        </w:rPr>
      </w:pPr>
    </w:p>
    <w:p w:rsidR="00E730B3" w:rsidRDefault="00E730B3" w:rsidP="00E730B3">
      <w:pPr>
        <w:jc w:val="center"/>
        <w:rPr>
          <w:b w:val="0"/>
          <w:sz w:val="24"/>
          <w:szCs w:val="24"/>
        </w:rPr>
      </w:pPr>
      <w:r>
        <w:rPr>
          <w:bCs w:val="0"/>
          <w:sz w:val="24"/>
          <w:szCs w:val="24"/>
        </w:rPr>
        <w:t>VI</w:t>
      </w:r>
      <w:r>
        <w:rPr>
          <w:bCs w:val="0"/>
          <w:sz w:val="24"/>
          <w:szCs w:val="24"/>
          <w:lang w:val="en-US"/>
        </w:rPr>
        <w:t>I</w:t>
      </w:r>
      <w:r>
        <w:rPr>
          <w:bCs w:val="0"/>
          <w:sz w:val="24"/>
          <w:szCs w:val="24"/>
        </w:rPr>
        <w:t>. Информация об участии предприятий и организаций независимо от их организационно-правовых форм и форм собственности в реализации подпрограммы</w:t>
      </w:r>
    </w:p>
    <w:p w:rsidR="00E730B3" w:rsidRDefault="00E730B3" w:rsidP="00E730B3">
      <w:pPr>
        <w:ind w:firstLine="540"/>
        <w:jc w:val="both"/>
        <w:rPr>
          <w:b w:val="0"/>
          <w:sz w:val="24"/>
          <w:szCs w:val="24"/>
        </w:rPr>
      </w:pPr>
      <w:r>
        <w:rPr>
          <w:b w:val="0"/>
          <w:sz w:val="24"/>
          <w:szCs w:val="24"/>
        </w:rPr>
        <w:t>Подпрограмма реализуется управлением по образованию Администрации Рыльского района Курской области, являющимся ее ответственным исполнителем.</w:t>
      </w:r>
    </w:p>
    <w:p w:rsidR="00E730B3" w:rsidRDefault="00E730B3" w:rsidP="00E730B3">
      <w:pPr>
        <w:ind w:firstLine="540"/>
        <w:jc w:val="both"/>
      </w:pPr>
      <w:r>
        <w:rPr>
          <w:b w:val="0"/>
          <w:sz w:val="24"/>
          <w:szCs w:val="24"/>
        </w:rPr>
        <w:t>Предприятия и организации в реализации подпрограммы не участвуют.</w:t>
      </w:r>
    </w:p>
    <w:p w:rsidR="00E730B3" w:rsidRDefault="00E730B3" w:rsidP="00E730B3">
      <w:pPr>
        <w:pStyle w:val="Default"/>
        <w:rPr>
          <w:b/>
          <w:bCs/>
          <w:color w:val="auto"/>
        </w:rPr>
      </w:pPr>
    </w:p>
    <w:p w:rsidR="00E730B3" w:rsidRDefault="00E730B3" w:rsidP="00E730B3">
      <w:pPr>
        <w:jc w:val="center"/>
        <w:rPr>
          <w:bCs w:val="0"/>
          <w:sz w:val="24"/>
          <w:szCs w:val="24"/>
        </w:rPr>
      </w:pPr>
      <w:r>
        <w:rPr>
          <w:bCs w:val="0"/>
          <w:sz w:val="24"/>
          <w:szCs w:val="24"/>
        </w:rPr>
        <w:t>VI</w:t>
      </w:r>
      <w:r>
        <w:rPr>
          <w:bCs w:val="0"/>
          <w:sz w:val="24"/>
          <w:szCs w:val="24"/>
          <w:lang w:val="en-US"/>
        </w:rPr>
        <w:t>I</w:t>
      </w:r>
      <w:r>
        <w:rPr>
          <w:bCs w:val="0"/>
          <w:sz w:val="24"/>
          <w:szCs w:val="24"/>
        </w:rPr>
        <w:t>I. Обоснование объема финансовых ресурсов, необходимых</w:t>
      </w:r>
    </w:p>
    <w:p w:rsidR="00E730B3" w:rsidRDefault="00E730B3" w:rsidP="00E730B3">
      <w:pPr>
        <w:jc w:val="center"/>
        <w:rPr>
          <w:b w:val="0"/>
          <w:bCs w:val="0"/>
          <w:sz w:val="24"/>
          <w:szCs w:val="24"/>
        </w:rPr>
      </w:pPr>
      <w:r>
        <w:rPr>
          <w:bCs w:val="0"/>
          <w:sz w:val="24"/>
          <w:szCs w:val="24"/>
        </w:rPr>
        <w:t>для реализации подпрограммы</w:t>
      </w:r>
    </w:p>
    <w:p w:rsidR="00E730B3" w:rsidRDefault="00E730B3" w:rsidP="00E730B3">
      <w:pPr>
        <w:jc w:val="center"/>
        <w:rPr>
          <w:b w:val="0"/>
          <w:bCs w:val="0"/>
          <w:sz w:val="24"/>
          <w:szCs w:val="24"/>
        </w:rPr>
      </w:pPr>
    </w:p>
    <w:p w:rsidR="00E730B3" w:rsidRDefault="00E730B3" w:rsidP="00E730B3">
      <w:pPr>
        <w:ind w:firstLine="540"/>
        <w:jc w:val="both"/>
        <w:rPr>
          <w:color w:val="FF0000"/>
        </w:rPr>
      </w:pPr>
      <w:r>
        <w:rPr>
          <w:b w:val="0"/>
          <w:sz w:val="24"/>
          <w:szCs w:val="24"/>
        </w:rPr>
        <w:t>Объем финансового обеспечения реализации подпрограммы за счет средств федерального бюджета, областного бюджета и бюджета Рыльского района Курской области за весь период ее реализации соста</w:t>
      </w:r>
      <w:r>
        <w:rPr>
          <w:b w:val="0"/>
          <w:sz w:val="24"/>
          <w:szCs w:val="24"/>
          <w:shd w:val="clear" w:color="auto" w:fill="FFFFFF"/>
        </w:rPr>
        <w:t xml:space="preserve">вляет 128249,26990 тыс. рублей. Ресурсное </w:t>
      </w:r>
      <w:hyperlink r:id="rId17" w:anchor="Par1945" w:history="1">
        <w:r>
          <w:rPr>
            <w:rStyle w:val="a4"/>
            <w:sz w:val="24"/>
            <w:szCs w:val="24"/>
            <w:shd w:val="clear" w:color="auto" w:fill="FFFFFF"/>
          </w:rPr>
          <w:t>обеспечение</w:t>
        </w:r>
      </w:hyperlink>
      <w:r>
        <w:rPr>
          <w:b w:val="0"/>
          <w:sz w:val="24"/>
          <w:szCs w:val="24"/>
          <w:shd w:val="clear" w:color="auto" w:fill="FFFFFF"/>
        </w:rPr>
        <w:t xml:space="preserve"> реализации подпрограммы по годам за счет средств бюджета Рыльского района Курской о</w:t>
      </w:r>
      <w:r>
        <w:rPr>
          <w:b w:val="0"/>
          <w:sz w:val="24"/>
          <w:szCs w:val="24"/>
        </w:rPr>
        <w:t xml:space="preserve">бласти представлено в приложении №5 к Программе. </w:t>
      </w:r>
      <w:hyperlink r:id="rId18" w:anchor="Par2020" w:history="1">
        <w:r>
          <w:rPr>
            <w:rStyle w:val="a4"/>
            <w:sz w:val="24"/>
            <w:szCs w:val="24"/>
          </w:rPr>
          <w:t>Сведения</w:t>
        </w:r>
      </w:hyperlink>
      <w:r>
        <w:rPr>
          <w:rStyle w:val="a4"/>
          <w:sz w:val="24"/>
          <w:szCs w:val="24"/>
        </w:rPr>
        <w:t xml:space="preserve"> </w:t>
      </w:r>
      <w:r>
        <w:rPr>
          <w:b w:val="0"/>
          <w:sz w:val="24"/>
          <w:szCs w:val="24"/>
        </w:rPr>
        <w:t>о средствах по годам за счет всех источников представлены в приложении №6 к Программе.</w:t>
      </w:r>
    </w:p>
    <w:p w:rsidR="00E730B3" w:rsidRDefault="00E730B3" w:rsidP="00E730B3">
      <w:pPr>
        <w:pStyle w:val="Default"/>
        <w:jc w:val="both"/>
        <w:rPr>
          <w:b/>
          <w:bCs/>
          <w:color w:val="FF0000"/>
        </w:rPr>
      </w:pPr>
    </w:p>
    <w:p w:rsidR="00E730B3" w:rsidRDefault="00E730B3" w:rsidP="00E730B3">
      <w:pPr>
        <w:tabs>
          <w:tab w:val="center" w:pos="4677"/>
          <w:tab w:val="left" w:pos="7640"/>
        </w:tabs>
        <w:jc w:val="center"/>
        <w:rPr>
          <w:bCs w:val="0"/>
          <w:sz w:val="24"/>
          <w:szCs w:val="24"/>
        </w:rPr>
      </w:pPr>
      <w:r>
        <w:rPr>
          <w:bCs w:val="0"/>
          <w:sz w:val="24"/>
          <w:szCs w:val="24"/>
          <w:lang w:val="en-US"/>
        </w:rPr>
        <w:t>I</w:t>
      </w:r>
      <w:r>
        <w:rPr>
          <w:bCs w:val="0"/>
          <w:sz w:val="24"/>
          <w:szCs w:val="24"/>
        </w:rPr>
        <w:t>Х. Анализ рисков реализации подпрограммы</w:t>
      </w:r>
    </w:p>
    <w:p w:rsidR="00E730B3" w:rsidRDefault="00E730B3" w:rsidP="00E730B3">
      <w:pPr>
        <w:jc w:val="center"/>
      </w:pPr>
      <w:r>
        <w:rPr>
          <w:bCs w:val="0"/>
          <w:sz w:val="24"/>
          <w:szCs w:val="24"/>
        </w:rPr>
        <w:t>и описание мер управления рисками реализации подпрограммы</w:t>
      </w:r>
    </w:p>
    <w:p w:rsidR="00E730B3" w:rsidRDefault="00E730B3" w:rsidP="00E730B3">
      <w:pPr>
        <w:pStyle w:val="Default"/>
        <w:ind w:firstLine="567"/>
        <w:jc w:val="center"/>
        <w:rPr>
          <w:b/>
          <w:bCs/>
          <w:color w:val="auto"/>
        </w:rPr>
      </w:pPr>
    </w:p>
    <w:p w:rsidR="00E730B3" w:rsidRDefault="00E730B3" w:rsidP="00E730B3">
      <w:pPr>
        <w:pStyle w:val="Default"/>
        <w:ind w:firstLine="709"/>
        <w:jc w:val="both"/>
        <w:rPr>
          <w:color w:val="auto"/>
        </w:rPr>
      </w:pPr>
      <w:r>
        <w:rPr>
          <w:color w:val="auto"/>
        </w:rPr>
        <w:t>К основным рискам реализации подпрограммы относятся:</w:t>
      </w:r>
    </w:p>
    <w:p w:rsidR="00E730B3" w:rsidRDefault="00E730B3" w:rsidP="00E730B3">
      <w:pPr>
        <w:pStyle w:val="Default"/>
        <w:ind w:firstLine="709"/>
        <w:jc w:val="both"/>
        <w:rPr>
          <w:color w:val="auto"/>
        </w:rPr>
      </w:pPr>
      <w:r>
        <w:rPr>
          <w:color w:val="auto"/>
        </w:rPr>
        <w:t>финансово-экономические риски - недофинансирование мероприятий подпрограммы;</w:t>
      </w:r>
    </w:p>
    <w:p w:rsidR="00E730B3" w:rsidRDefault="00E730B3" w:rsidP="00E730B3">
      <w:pPr>
        <w:pStyle w:val="Default"/>
        <w:ind w:firstLine="709"/>
        <w:jc w:val="both"/>
        <w:rPr>
          <w:color w:val="auto"/>
        </w:rPr>
      </w:pPr>
      <w:r>
        <w:rPr>
          <w:color w:val="auto"/>
        </w:rPr>
        <w:t>нормативно-правовые риски - непринятие или несвоевременное принятие необходимых нормативных правовых актов;</w:t>
      </w:r>
    </w:p>
    <w:p w:rsidR="00E730B3" w:rsidRDefault="00E730B3" w:rsidP="00E730B3">
      <w:pPr>
        <w:pStyle w:val="Default"/>
        <w:ind w:firstLine="709"/>
        <w:jc w:val="both"/>
        <w:rPr>
          <w:color w:val="auto"/>
        </w:rPr>
      </w:pPr>
      <w:r>
        <w:rPr>
          <w:color w:val="auto"/>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неадекватность системы мониторинга реализации подпрограммы, отставание от сроков реализации мероприятий;</w:t>
      </w:r>
    </w:p>
    <w:p w:rsidR="00E730B3" w:rsidRDefault="00E730B3" w:rsidP="00E730B3">
      <w:pPr>
        <w:pStyle w:val="Default"/>
        <w:ind w:firstLine="709"/>
        <w:jc w:val="both"/>
      </w:pPr>
      <w:r>
        <w:rPr>
          <w:color w:val="auto"/>
        </w:rPr>
        <w:t>социальные риски, связанные с сопротивлением населения, профессиональной общественности и политических партий и движений целям реализации подпрограммы.</w:t>
      </w:r>
    </w:p>
    <w:p w:rsidR="00E730B3" w:rsidRDefault="00E730B3" w:rsidP="00E730B3">
      <w:pPr>
        <w:ind w:right="-1" w:firstLine="709"/>
        <w:jc w:val="both"/>
      </w:pPr>
      <w:r>
        <w:rPr>
          <w:b w:val="0"/>
          <w:bCs w:val="0"/>
          <w:sz w:val="24"/>
          <w:szCs w:val="24"/>
        </w:rPr>
        <w:t>Основными мерами управления рисками с целью минимизации их влияния на достижение целей подпрограммы могут выступить такие, как мониторинг, открытость и подотчетность, научно-методическое и экспертно-аналитическое сопровождение, информационное сопровождение и общественные коммуникации.</w:t>
      </w:r>
    </w:p>
    <w:p w:rsidR="00E730B3" w:rsidRDefault="00E730B3" w:rsidP="00E730B3">
      <w:pPr>
        <w:pStyle w:val="Default"/>
        <w:ind w:firstLine="709"/>
        <w:jc w:val="both"/>
        <w:rPr>
          <w:sz w:val="28"/>
          <w:szCs w:val="28"/>
        </w:rPr>
      </w:pPr>
      <w:r>
        <w:t>В рамках мониторинга (исследования общественного мнения заинтересованных целевых групп, исследования качества образования, интернет - опросы)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E730B3" w:rsidRDefault="00E730B3" w:rsidP="00E730B3">
      <w:pPr>
        <w:pageBreakBefore/>
        <w:jc w:val="center"/>
        <w:rPr>
          <w:bCs w:val="0"/>
          <w:sz w:val="28"/>
          <w:szCs w:val="28"/>
        </w:rPr>
      </w:pPr>
      <w:r>
        <w:rPr>
          <w:bCs w:val="0"/>
          <w:sz w:val="28"/>
          <w:szCs w:val="28"/>
        </w:rPr>
        <w:lastRenderedPageBreak/>
        <w:t xml:space="preserve">Подпрограмма 4 </w:t>
      </w:r>
    </w:p>
    <w:p w:rsidR="00E730B3" w:rsidRDefault="00E730B3" w:rsidP="00E730B3">
      <w:pPr>
        <w:jc w:val="center"/>
        <w:rPr>
          <w:b w:val="0"/>
          <w:bCs w:val="0"/>
          <w:sz w:val="28"/>
          <w:szCs w:val="28"/>
        </w:rPr>
      </w:pPr>
      <w:r>
        <w:rPr>
          <w:bCs w:val="0"/>
          <w:sz w:val="28"/>
          <w:szCs w:val="28"/>
        </w:rPr>
        <w:t>«</w:t>
      </w:r>
      <w:r>
        <w:rPr>
          <w:bCs w:val="0"/>
          <w:color w:val="000000"/>
          <w:sz w:val="28"/>
          <w:szCs w:val="28"/>
        </w:rPr>
        <w:t>Развитие системы оценки качества образования и информационной  прозрачности системы образования</w:t>
      </w:r>
      <w:r>
        <w:rPr>
          <w:bCs w:val="0"/>
          <w:sz w:val="28"/>
          <w:szCs w:val="28"/>
        </w:rPr>
        <w:t xml:space="preserve"> Рыльского района Курской области» муниципальной программы Рыльского района Курской области «Развитие образования Рыльского района Курской области на 2018-2021 годы»</w:t>
      </w:r>
    </w:p>
    <w:p w:rsidR="00E730B3" w:rsidRDefault="00E730B3" w:rsidP="00E730B3">
      <w:pPr>
        <w:ind w:firstLine="709"/>
        <w:jc w:val="both"/>
        <w:rPr>
          <w:b w:val="0"/>
          <w:bCs w:val="0"/>
          <w:sz w:val="28"/>
          <w:szCs w:val="28"/>
        </w:rPr>
      </w:pPr>
    </w:p>
    <w:p w:rsidR="00E730B3" w:rsidRDefault="00E730B3" w:rsidP="00E730B3">
      <w:pPr>
        <w:jc w:val="center"/>
        <w:rPr>
          <w:bCs w:val="0"/>
          <w:sz w:val="28"/>
          <w:szCs w:val="28"/>
        </w:rPr>
      </w:pPr>
      <w:r>
        <w:rPr>
          <w:bCs w:val="0"/>
          <w:sz w:val="28"/>
          <w:szCs w:val="28"/>
        </w:rPr>
        <w:t>ПАСПОРТ</w:t>
      </w:r>
    </w:p>
    <w:p w:rsidR="00E730B3" w:rsidRDefault="00E730B3" w:rsidP="00E730B3">
      <w:pPr>
        <w:jc w:val="center"/>
        <w:rPr>
          <w:bCs w:val="0"/>
          <w:sz w:val="24"/>
          <w:szCs w:val="24"/>
        </w:rPr>
      </w:pPr>
      <w:r>
        <w:rPr>
          <w:bCs w:val="0"/>
          <w:sz w:val="28"/>
          <w:szCs w:val="28"/>
        </w:rPr>
        <w:t>подпрограммы 4 «Развитие системы оценки качества образования и информационной прозрачности системы образования Рыльского района Курской области»</w:t>
      </w:r>
      <w:r>
        <w:rPr>
          <w:bCs w:val="0"/>
          <w:color w:val="000000"/>
          <w:sz w:val="28"/>
          <w:szCs w:val="28"/>
        </w:rPr>
        <w:t xml:space="preserve"> муниципальной программы </w:t>
      </w:r>
      <w:r>
        <w:rPr>
          <w:bCs w:val="0"/>
          <w:sz w:val="28"/>
          <w:szCs w:val="28"/>
        </w:rPr>
        <w:t xml:space="preserve">Рыльского района Курской области "Развитие образования Рыльского района Курской области на 2018-2021 годы»"  </w:t>
      </w:r>
    </w:p>
    <w:p w:rsidR="00E730B3" w:rsidRDefault="00E730B3" w:rsidP="00E730B3">
      <w:pPr>
        <w:ind w:firstLine="709"/>
        <w:jc w:val="center"/>
        <w:rPr>
          <w:bCs w:val="0"/>
          <w:sz w:val="24"/>
          <w:szCs w:val="24"/>
        </w:rPr>
      </w:pPr>
    </w:p>
    <w:tbl>
      <w:tblPr>
        <w:tblW w:w="0" w:type="auto"/>
        <w:tblLayout w:type="fixed"/>
        <w:tblLook w:val="0000"/>
      </w:tblPr>
      <w:tblGrid>
        <w:gridCol w:w="2647"/>
        <w:gridCol w:w="6521"/>
      </w:tblGrid>
      <w:tr w:rsidR="00E730B3" w:rsidTr="00E730B3">
        <w:tc>
          <w:tcPr>
            <w:tcW w:w="2647" w:type="dxa"/>
            <w:shd w:val="clear" w:color="auto" w:fill="auto"/>
          </w:tcPr>
          <w:p w:rsidR="00E730B3" w:rsidRDefault="00E730B3" w:rsidP="00E730B3">
            <w:pPr>
              <w:jc w:val="both"/>
              <w:rPr>
                <w:b w:val="0"/>
                <w:sz w:val="24"/>
                <w:szCs w:val="24"/>
              </w:rPr>
            </w:pPr>
            <w:r>
              <w:rPr>
                <w:b w:val="0"/>
                <w:bCs w:val="0"/>
                <w:sz w:val="24"/>
                <w:szCs w:val="24"/>
              </w:rPr>
              <w:t>Ответственный исполнитель подпрограммы</w:t>
            </w:r>
          </w:p>
          <w:p w:rsidR="00E730B3" w:rsidRDefault="00E730B3" w:rsidP="00E730B3">
            <w:pPr>
              <w:jc w:val="both"/>
              <w:rPr>
                <w:b w:val="0"/>
                <w:sz w:val="24"/>
                <w:szCs w:val="24"/>
              </w:rPr>
            </w:pPr>
          </w:p>
          <w:p w:rsidR="00E730B3" w:rsidRDefault="00E730B3" w:rsidP="00E730B3">
            <w:pPr>
              <w:jc w:val="both"/>
              <w:rPr>
                <w:b w:val="0"/>
                <w:sz w:val="24"/>
                <w:szCs w:val="24"/>
              </w:rPr>
            </w:pPr>
            <w:r>
              <w:rPr>
                <w:b w:val="0"/>
                <w:sz w:val="24"/>
                <w:szCs w:val="24"/>
              </w:rPr>
              <w:t>Соисполнители</w:t>
            </w:r>
          </w:p>
          <w:p w:rsidR="00E730B3" w:rsidRDefault="00E730B3" w:rsidP="00E730B3">
            <w:pPr>
              <w:jc w:val="both"/>
              <w:rPr>
                <w:b w:val="0"/>
                <w:sz w:val="24"/>
                <w:szCs w:val="24"/>
              </w:rPr>
            </w:pPr>
            <w:r>
              <w:rPr>
                <w:b w:val="0"/>
                <w:sz w:val="24"/>
                <w:szCs w:val="24"/>
              </w:rPr>
              <w:t>Подпрограммы</w:t>
            </w:r>
          </w:p>
          <w:p w:rsidR="00E730B3" w:rsidRDefault="00E730B3" w:rsidP="00E730B3">
            <w:pPr>
              <w:jc w:val="both"/>
              <w:rPr>
                <w:b w:val="0"/>
                <w:sz w:val="24"/>
                <w:szCs w:val="24"/>
              </w:rPr>
            </w:pPr>
          </w:p>
        </w:tc>
        <w:tc>
          <w:tcPr>
            <w:tcW w:w="6521" w:type="dxa"/>
            <w:shd w:val="clear" w:color="auto" w:fill="auto"/>
          </w:tcPr>
          <w:p w:rsidR="00E730B3" w:rsidRDefault="00E730B3" w:rsidP="00E730B3">
            <w:pPr>
              <w:jc w:val="both"/>
              <w:rPr>
                <w:b w:val="0"/>
                <w:bCs w:val="0"/>
                <w:sz w:val="24"/>
                <w:szCs w:val="24"/>
              </w:rPr>
            </w:pPr>
            <w:r>
              <w:rPr>
                <w:b w:val="0"/>
                <w:bCs w:val="0"/>
                <w:sz w:val="24"/>
                <w:szCs w:val="24"/>
              </w:rPr>
              <w:t>Управление по образованию Администрации Рыльского района Курской области</w:t>
            </w:r>
          </w:p>
          <w:p w:rsidR="00E730B3" w:rsidRDefault="00E730B3" w:rsidP="00E730B3">
            <w:pPr>
              <w:jc w:val="both"/>
              <w:rPr>
                <w:b w:val="0"/>
                <w:bCs w:val="0"/>
                <w:sz w:val="24"/>
                <w:szCs w:val="24"/>
              </w:rPr>
            </w:pPr>
          </w:p>
          <w:p w:rsidR="00E730B3" w:rsidRDefault="00E730B3" w:rsidP="00E730B3">
            <w:pPr>
              <w:jc w:val="both"/>
              <w:rPr>
                <w:b w:val="0"/>
                <w:bCs w:val="0"/>
                <w:sz w:val="24"/>
                <w:szCs w:val="24"/>
              </w:rPr>
            </w:pPr>
          </w:p>
          <w:p w:rsidR="00E730B3" w:rsidRDefault="00E730B3" w:rsidP="00E730B3">
            <w:pPr>
              <w:jc w:val="both"/>
            </w:pPr>
            <w:r>
              <w:rPr>
                <w:b w:val="0"/>
                <w:sz w:val="24"/>
                <w:szCs w:val="24"/>
              </w:rPr>
              <w:t>отсутствуют</w:t>
            </w:r>
          </w:p>
        </w:tc>
      </w:tr>
      <w:tr w:rsidR="00E730B3" w:rsidTr="00E730B3">
        <w:tc>
          <w:tcPr>
            <w:tcW w:w="2647" w:type="dxa"/>
            <w:shd w:val="clear" w:color="auto" w:fill="auto"/>
          </w:tcPr>
          <w:p w:rsidR="00E730B3" w:rsidRDefault="00E730B3" w:rsidP="00E730B3">
            <w:pPr>
              <w:jc w:val="both"/>
              <w:rPr>
                <w:b w:val="0"/>
                <w:sz w:val="24"/>
                <w:szCs w:val="24"/>
              </w:rPr>
            </w:pPr>
            <w:r>
              <w:rPr>
                <w:b w:val="0"/>
                <w:bCs w:val="0"/>
                <w:sz w:val="24"/>
                <w:szCs w:val="24"/>
              </w:rPr>
              <w:t xml:space="preserve">Участники подпрограммы </w:t>
            </w:r>
          </w:p>
          <w:p w:rsidR="00E730B3" w:rsidRDefault="00E730B3" w:rsidP="00E730B3">
            <w:pPr>
              <w:jc w:val="both"/>
              <w:rPr>
                <w:b w:val="0"/>
                <w:sz w:val="24"/>
                <w:szCs w:val="24"/>
              </w:rPr>
            </w:pPr>
          </w:p>
        </w:tc>
        <w:tc>
          <w:tcPr>
            <w:tcW w:w="6521" w:type="dxa"/>
            <w:shd w:val="clear" w:color="auto" w:fill="auto"/>
          </w:tcPr>
          <w:p w:rsidR="00E730B3" w:rsidRDefault="00E730B3" w:rsidP="00E730B3">
            <w:pPr>
              <w:pStyle w:val="220"/>
              <w:spacing w:line="240" w:lineRule="auto"/>
              <w:ind w:left="-108"/>
              <w:rPr>
                <w:sz w:val="24"/>
              </w:rPr>
            </w:pPr>
            <w:r>
              <w:rPr>
                <w:sz w:val="24"/>
              </w:rPr>
              <w:t>муниципальные бюджетные общеобразовательные   учреждения,</w:t>
            </w:r>
          </w:p>
          <w:p w:rsidR="00E730B3" w:rsidRDefault="00E730B3" w:rsidP="00E730B3">
            <w:pPr>
              <w:pStyle w:val="220"/>
              <w:spacing w:line="240" w:lineRule="auto"/>
              <w:ind w:left="-108"/>
              <w:rPr>
                <w:sz w:val="24"/>
              </w:rPr>
            </w:pPr>
            <w:r>
              <w:rPr>
                <w:sz w:val="24"/>
              </w:rPr>
              <w:t>муниципальные бюджетные дошкольные учреждения,</w:t>
            </w:r>
          </w:p>
          <w:p w:rsidR="00E730B3" w:rsidRDefault="00E730B3" w:rsidP="00E730B3">
            <w:pPr>
              <w:pStyle w:val="220"/>
              <w:spacing w:line="240" w:lineRule="auto"/>
              <w:ind w:left="-108"/>
              <w:rPr>
                <w:sz w:val="24"/>
              </w:rPr>
            </w:pPr>
            <w:r>
              <w:rPr>
                <w:sz w:val="24"/>
              </w:rPr>
              <w:t>муниципальные бюджетные учреждения дополнительного образования,</w:t>
            </w:r>
          </w:p>
          <w:p w:rsidR="00E730B3" w:rsidRDefault="00E730B3" w:rsidP="00E730B3">
            <w:pPr>
              <w:pStyle w:val="220"/>
              <w:spacing w:line="240" w:lineRule="auto"/>
              <w:ind w:left="-108"/>
              <w:rPr>
                <w:sz w:val="24"/>
              </w:rPr>
            </w:pPr>
            <w:r>
              <w:rPr>
                <w:sz w:val="24"/>
              </w:rPr>
              <w:t>муниципальное казенное учреждение «Рыльский районный методический кабинет»,</w:t>
            </w:r>
          </w:p>
          <w:p w:rsidR="00E730B3" w:rsidRDefault="00E730B3" w:rsidP="00E730B3">
            <w:pPr>
              <w:pStyle w:val="220"/>
              <w:spacing w:line="240" w:lineRule="auto"/>
              <w:ind w:left="-108"/>
            </w:pPr>
            <w:r>
              <w:rPr>
                <w:sz w:val="24"/>
              </w:rPr>
              <w:t>муниципальное казенное учреждение «Централизованная бухгалтерия учреждений образования Рыльского района Курской области»</w:t>
            </w:r>
          </w:p>
        </w:tc>
      </w:tr>
      <w:tr w:rsidR="00E730B3" w:rsidTr="00E730B3">
        <w:tc>
          <w:tcPr>
            <w:tcW w:w="2647" w:type="dxa"/>
            <w:shd w:val="clear" w:color="auto" w:fill="auto"/>
          </w:tcPr>
          <w:p w:rsidR="00E730B3" w:rsidRDefault="00E730B3" w:rsidP="00E730B3">
            <w:pPr>
              <w:jc w:val="both"/>
              <w:rPr>
                <w:b w:val="0"/>
                <w:sz w:val="24"/>
                <w:szCs w:val="24"/>
              </w:rPr>
            </w:pPr>
            <w:r>
              <w:rPr>
                <w:b w:val="0"/>
                <w:bCs w:val="0"/>
                <w:sz w:val="24"/>
                <w:szCs w:val="24"/>
              </w:rPr>
              <w:t>Программно-целевые инструменты</w:t>
            </w:r>
          </w:p>
          <w:p w:rsidR="00E730B3" w:rsidRDefault="00E730B3" w:rsidP="00E730B3">
            <w:pPr>
              <w:jc w:val="both"/>
              <w:rPr>
                <w:b w:val="0"/>
                <w:sz w:val="24"/>
                <w:szCs w:val="24"/>
              </w:rPr>
            </w:pPr>
          </w:p>
        </w:tc>
        <w:tc>
          <w:tcPr>
            <w:tcW w:w="6521" w:type="dxa"/>
            <w:shd w:val="clear" w:color="auto" w:fill="auto"/>
          </w:tcPr>
          <w:p w:rsidR="00E730B3" w:rsidRDefault="00E730B3" w:rsidP="00E730B3">
            <w:pPr>
              <w:jc w:val="both"/>
            </w:pPr>
            <w:r>
              <w:rPr>
                <w:b w:val="0"/>
                <w:bCs w:val="0"/>
                <w:sz w:val="24"/>
                <w:szCs w:val="24"/>
              </w:rPr>
              <w:t>не предусмотрены</w:t>
            </w:r>
          </w:p>
        </w:tc>
      </w:tr>
      <w:tr w:rsidR="00E730B3" w:rsidTr="00E730B3">
        <w:tc>
          <w:tcPr>
            <w:tcW w:w="2647" w:type="dxa"/>
            <w:shd w:val="clear" w:color="auto" w:fill="auto"/>
          </w:tcPr>
          <w:p w:rsidR="00E730B3" w:rsidRDefault="00E730B3" w:rsidP="00E730B3">
            <w:pPr>
              <w:jc w:val="both"/>
              <w:rPr>
                <w:b w:val="0"/>
                <w:bCs w:val="0"/>
                <w:sz w:val="24"/>
                <w:szCs w:val="24"/>
              </w:rPr>
            </w:pPr>
            <w:r>
              <w:rPr>
                <w:b w:val="0"/>
                <w:bCs w:val="0"/>
                <w:sz w:val="24"/>
                <w:szCs w:val="24"/>
              </w:rPr>
              <w:t>Цель подпрограммы</w:t>
            </w:r>
          </w:p>
        </w:tc>
        <w:tc>
          <w:tcPr>
            <w:tcW w:w="6521" w:type="dxa"/>
            <w:shd w:val="clear" w:color="auto" w:fill="auto"/>
          </w:tcPr>
          <w:p w:rsidR="00E730B3" w:rsidRDefault="00E730B3" w:rsidP="00E730B3">
            <w:pPr>
              <w:jc w:val="both"/>
              <w:rPr>
                <w:b w:val="0"/>
                <w:sz w:val="24"/>
                <w:szCs w:val="24"/>
              </w:rPr>
            </w:pPr>
            <w:r>
              <w:rPr>
                <w:b w:val="0"/>
                <w:bCs w:val="0"/>
                <w:sz w:val="24"/>
                <w:szCs w:val="24"/>
              </w:rPr>
              <w:t>обеспечение информацией руководителей, работников системы образования и потребителей образовательных услуг для процессов принятия решений и достижения высокого качества образования через формирование муниципальной системы оценки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E730B3" w:rsidRDefault="00E730B3" w:rsidP="00E730B3">
            <w:pPr>
              <w:jc w:val="both"/>
              <w:rPr>
                <w:b w:val="0"/>
                <w:sz w:val="24"/>
                <w:szCs w:val="24"/>
              </w:rPr>
            </w:pPr>
          </w:p>
        </w:tc>
      </w:tr>
      <w:tr w:rsidR="00E730B3" w:rsidTr="00E730B3">
        <w:tc>
          <w:tcPr>
            <w:tcW w:w="2647" w:type="dxa"/>
            <w:shd w:val="clear" w:color="auto" w:fill="auto"/>
          </w:tcPr>
          <w:p w:rsidR="00E730B3" w:rsidRDefault="00E730B3" w:rsidP="00E730B3">
            <w:pPr>
              <w:jc w:val="both"/>
              <w:rPr>
                <w:b w:val="0"/>
                <w:bCs w:val="0"/>
                <w:sz w:val="24"/>
                <w:szCs w:val="24"/>
              </w:rPr>
            </w:pPr>
            <w:r>
              <w:rPr>
                <w:b w:val="0"/>
                <w:bCs w:val="0"/>
                <w:sz w:val="24"/>
                <w:szCs w:val="24"/>
              </w:rPr>
              <w:t xml:space="preserve">Задачи подпрограммы </w:t>
            </w:r>
          </w:p>
        </w:tc>
        <w:tc>
          <w:tcPr>
            <w:tcW w:w="6521" w:type="dxa"/>
            <w:shd w:val="clear" w:color="auto" w:fill="auto"/>
          </w:tcPr>
          <w:p w:rsidR="00E730B3" w:rsidRDefault="00E730B3" w:rsidP="00E730B3">
            <w:pPr>
              <w:jc w:val="both"/>
              <w:rPr>
                <w:b w:val="0"/>
                <w:bCs w:val="0"/>
                <w:sz w:val="24"/>
                <w:szCs w:val="24"/>
              </w:rPr>
            </w:pPr>
            <w:r>
              <w:rPr>
                <w:b w:val="0"/>
                <w:bCs w:val="0"/>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общественного управления;</w:t>
            </w:r>
          </w:p>
          <w:p w:rsidR="00E730B3" w:rsidRDefault="00E730B3" w:rsidP="00E730B3">
            <w:pPr>
              <w:jc w:val="both"/>
              <w:rPr>
                <w:b w:val="0"/>
                <w:bCs w:val="0"/>
                <w:sz w:val="24"/>
                <w:szCs w:val="24"/>
              </w:rPr>
            </w:pPr>
            <w:r>
              <w:rPr>
                <w:b w:val="0"/>
                <w:bCs w:val="0"/>
                <w:sz w:val="24"/>
                <w:szCs w:val="24"/>
              </w:rPr>
              <w:t>формирование культуры оценки качества образования на уровне района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p w:rsidR="00E730B3" w:rsidRDefault="00E730B3" w:rsidP="00E730B3">
            <w:pPr>
              <w:jc w:val="both"/>
              <w:rPr>
                <w:b w:val="0"/>
                <w:bCs w:val="0"/>
                <w:sz w:val="24"/>
                <w:szCs w:val="24"/>
              </w:rPr>
            </w:pPr>
            <w:r>
              <w:rPr>
                <w:b w:val="0"/>
                <w:bCs w:val="0"/>
                <w:sz w:val="24"/>
                <w:szCs w:val="24"/>
              </w:rPr>
              <w:lastRenderedPageBreak/>
              <w:t>создание системы поддержки сбора и анализа информации об индивидуальных образовательных достижениях;</w:t>
            </w:r>
          </w:p>
          <w:p w:rsidR="00E730B3" w:rsidRDefault="00E730B3" w:rsidP="00E730B3">
            <w:pPr>
              <w:jc w:val="both"/>
            </w:pPr>
            <w:r>
              <w:rPr>
                <w:b w:val="0"/>
                <w:bCs w:val="0"/>
                <w:sz w:val="24"/>
                <w:szCs w:val="24"/>
              </w:rPr>
              <w:t>создание системы мониторинговых исследований качества образования</w:t>
            </w:r>
          </w:p>
        </w:tc>
      </w:tr>
      <w:tr w:rsidR="00E730B3" w:rsidTr="00E730B3">
        <w:tc>
          <w:tcPr>
            <w:tcW w:w="2647" w:type="dxa"/>
            <w:shd w:val="clear" w:color="auto" w:fill="auto"/>
          </w:tcPr>
          <w:p w:rsidR="00E730B3" w:rsidRDefault="00E730B3" w:rsidP="00E730B3">
            <w:pPr>
              <w:jc w:val="both"/>
              <w:rPr>
                <w:b w:val="0"/>
                <w:bCs w:val="0"/>
                <w:sz w:val="24"/>
                <w:szCs w:val="24"/>
              </w:rPr>
            </w:pPr>
            <w:r>
              <w:rPr>
                <w:b w:val="0"/>
                <w:bCs w:val="0"/>
                <w:sz w:val="24"/>
                <w:szCs w:val="24"/>
              </w:rPr>
              <w:lastRenderedPageBreak/>
              <w:t>Целевые индикаторы и показатели подпрограммы</w:t>
            </w:r>
          </w:p>
        </w:tc>
        <w:tc>
          <w:tcPr>
            <w:tcW w:w="6521" w:type="dxa"/>
            <w:shd w:val="clear" w:color="auto" w:fill="auto"/>
          </w:tcPr>
          <w:p w:rsidR="00E730B3" w:rsidRDefault="00E730B3" w:rsidP="00E730B3">
            <w:pPr>
              <w:jc w:val="both"/>
              <w:rPr>
                <w:b w:val="0"/>
                <w:bCs w:val="0"/>
                <w:sz w:val="24"/>
                <w:szCs w:val="24"/>
              </w:rPr>
            </w:pPr>
            <w:r>
              <w:rPr>
                <w:b w:val="0"/>
                <w:bCs w:val="0"/>
                <w:sz w:val="24"/>
                <w:szCs w:val="24"/>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проценты;</w:t>
            </w:r>
          </w:p>
          <w:p w:rsidR="00E730B3" w:rsidRDefault="00E730B3" w:rsidP="00E730B3">
            <w:pPr>
              <w:jc w:val="both"/>
            </w:pPr>
            <w:r>
              <w:rPr>
                <w:b w:val="0"/>
                <w:bCs w:val="0"/>
                <w:sz w:val="24"/>
                <w:szCs w:val="24"/>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проценты</w:t>
            </w:r>
          </w:p>
        </w:tc>
      </w:tr>
      <w:tr w:rsidR="00E730B3" w:rsidTr="00E730B3">
        <w:tc>
          <w:tcPr>
            <w:tcW w:w="2647" w:type="dxa"/>
            <w:shd w:val="clear" w:color="auto" w:fill="auto"/>
          </w:tcPr>
          <w:p w:rsidR="00E730B3" w:rsidRDefault="00E730B3" w:rsidP="00E730B3">
            <w:pPr>
              <w:jc w:val="both"/>
              <w:rPr>
                <w:sz w:val="24"/>
                <w:szCs w:val="24"/>
              </w:rPr>
            </w:pPr>
            <w:r>
              <w:rPr>
                <w:b w:val="0"/>
                <w:bCs w:val="0"/>
                <w:sz w:val="24"/>
                <w:szCs w:val="24"/>
              </w:rPr>
              <w:t xml:space="preserve">Этапы и сроки реализации подпрограммы </w:t>
            </w:r>
          </w:p>
          <w:p w:rsidR="00E730B3" w:rsidRDefault="00E730B3" w:rsidP="00E730B3">
            <w:pPr>
              <w:jc w:val="both"/>
              <w:rPr>
                <w:sz w:val="24"/>
                <w:szCs w:val="24"/>
              </w:rPr>
            </w:pPr>
          </w:p>
        </w:tc>
        <w:tc>
          <w:tcPr>
            <w:tcW w:w="6521" w:type="dxa"/>
            <w:shd w:val="clear" w:color="auto" w:fill="auto"/>
          </w:tcPr>
          <w:p w:rsidR="00E730B3" w:rsidRDefault="00E730B3" w:rsidP="00E730B3">
            <w:pPr>
              <w:jc w:val="both"/>
              <w:rPr>
                <w:b w:val="0"/>
                <w:sz w:val="24"/>
                <w:szCs w:val="24"/>
              </w:rPr>
            </w:pPr>
            <w:r>
              <w:rPr>
                <w:b w:val="0"/>
                <w:bCs w:val="0"/>
                <w:sz w:val="24"/>
                <w:szCs w:val="24"/>
              </w:rPr>
              <w:t>подпрограмма реализуется в 1 этап с 2018 года по 2021 год</w:t>
            </w:r>
          </w:p>
          <w:p w:rsidR="00E730B3" w:rsidRDefault="00E730B3" w:rsidP="00E730B3">
            <w:pPr>
              <w:jc w:val="both"/>
              <w:rPr>
                <w:b w:val="0"/>
                <w:sz w:val="24"/>
                <w:szCs w:val="24"/>
              </w:rPr>
            </w:pPr>
          </w:p>
        </w:tc>
      </w:tr>
      <w:tr w:rsidR="00E730B3" w:rsidTr="00E730B3">
        <w:tc>
          <w:tcPr>
            <w:tcW w:w="2647" w:type="dxa"/>
            <w:shd w:val="clear" w:color="auto" w:fill="auto"/>
          </w:tcPr>
          <w:p w:rsidR="00E730B3" w:rsidRDefault="00E730B3" w:rsidP="00E730B3">
            <w:pPr>
              <w:jc w:val="both"/>
              <w:rPr>
                <w:b w:val="0"/>
                <w:sz w:val="24"/>
                <w:szCs w:val="24"/>
              </w:rPr>
            </w:pPr>
            <w:r>
              <w:rPr>
                <w:b w:val="0"/>
                <w:bCs w:val="0"/>
                <w:sz w:val="24"/>
                <w:szCs w:val="24"/>
              </w:rPr>
              <w:t>Объемы бюджетных ассигнований подпрограммы</w:t>
            </w:r>
          </w:p>
        </w:tc>
        <w:tc>
          <w:tcPr>
            <w:tcW w:w="6521" w:type="dxa"/>
            <w:shd w:val="clear" w:color="auto" w:fill="auto"/>
          </w:tcPr>
          <w:p w:rsidR="00E730B3" w:rsidRDefault="00E730B3" w:rsidP="00E730B3">
            <w:pPr>
              <w:jc w:val="both"/>
              <w:rPr>
                <w:b w:val="0"/>
                <w:bCs w:val="0"/>
                <w:sz w:val="24"/>
                <w:szCs w:val="24"/>
              </w:rPr>
            </w:pPr>
            <w:r>
              <w:rPr>
                <w:b w:val="0"/>
                <w:sz w:val="24"/>
                <w:szCs w:val="24"/>
              </w:rPr>
              <w:t>Общий объем бюджетных ассигнований на реализацию подпрограммы</w:t>
            </w:r>
            <w:r>
              <w:rPr>
                <w:b w:val="0"/>
                <w:bCs w:val="0"/>
                <w:sz w:val="24"/>
                <w:szCs w:val="24"/>
              </w:rPr>
              <w:t xml:space="preserve"> за счет средств бюджета </w:t>
            </w:r>
            <w:r>
              <w:rPr>
                <w:b w:val="0"/>
                <w:sz w:val="24"/>
                <w:szCs w:val="24"/>
              </w:rPr>
              <w:t>Рыльского района Курской области составляет 0</w:t>
            </w:r>
            <w:r>
              <w:rPr>
                <w:b w:val="0"/>
                <w:bCs w:val="0"/>
                <w:sz w:val="24"/>
                <w:szCs w:val="24"/>
              </w:rPr>
              <w:t xml:space="preserve"> тыс. рублей, в том числе:</w:t>
            </w:r>
          </w:p>
          <w:p w:rsidR="00E730B3" w:rsidRDefault="00E730B3" w:rsidP="00E730B3">
            <w:pPr>
              <w:jc w:val="both"/>
              <w:rPr>
                <w:b w:val="0"/>
                <w:bCs w:val="0"/>
                <w:sz w:val="24"/>
                <w:szCs w:val="24"/>
              </w:rPr>
            </w:pPr>
            <w:r>
              <w:rPr>
                <w:b w:val="0"/>
                <w:bCs w:val="0"/>
                <w:sz w:val="24"/>
                <w:szCs w:val="24"/>
              </w:rPr>
              <w:t>2018 год –0 тыс. рублей;</w:t>
            </w:r>
          </w:p>
          <w:p w:rsidR="00E730B3" w:rsidRDefault="00E730B3" w:rsidP="00E730B3">
            <w:pPr>
              <w:jc w:val="both"/>
              <w:rPr>
                <w:b w:val="0"/>
                <w:bCs w:val="0"/>
                <w:sz w:val="24"/>
                <w:szCs w:val="24"/>
              </w:rPr>
            </w:pPr>
            <w:r>
              <w:rPr>
                <w:b w:val="0"/>
                <w:bCs w:val="0"/>
                <w:sz w:val="24"/>
                <w:szCs w:val="24"/>
              </w:rPr>
              <w:t>2019 год –0 тыс. рублей;</w:t>
            </w:r>
          </w:p>
          <w:p w:rsidR="00E730B3" w:rsidRDefault="00E730B3" w:rsidP="00E730B3">
            <w:pPr>
              <w:jc w:val="both"/>
              <w:rPr>
                <w:b w:val="0"/>
                <w:bCs w:val="0"/>
                <w:sz w:val="24"/>
                <w:szCs w:val="24"/>
              </w:rPr>
            </w:pPr>
            <w:r>
              <w:rPr>
                <w:b w:val="0"/>
                <w:bCs w:val="0"/>
                <w:sz w:val="24"/>
                <w:szCs w:val="24"/>
              </w:rPr>
              <w:t>2020 год –0 тыс. рублей;</w:t>
            </w:r>
          </w:p>
          <w:p w:rsidR="00E730B3" w:rsidRDefault="00E730B3" w:rsidP="00E730B3">
            <w:pPr>
              <w:jc w:val="both"/>
              <w:rPr>
                <w:b w:val="0"/>
                <w:sz w:val="24"/>
                <w:szCs w:val="24"/>
              </w:rPr>
            </w:pPr>
            <w:r>
              <w:rPr>
                <w:b w:val="0"/>
                <w:bCs w:val="0"/>
                <w:sz w:val="24"/>
                <w:szCs w:val="24"/>
              </w:rPr>
              <w:t>2021 год – 0 тыс. рублей.</w:t>
            </w:r>
          </w:p>
          <w:p w:rsidR="00E730B3" w:rsidRDefault="00E730B3" w:rsidP="00E730B3">
            <w:pPr>
              <w:jc w:val="both"/>
              <w:rPr>
                <w:b w:val="0"/>
                <w:sz w:val="24"/>
                <w:szCs w:val="24"/>
              </w:rPr>
            </w:pPr>
          </w:p>
        </w:tc>
      </w:tr>
      <w:tr w:rsidR="00E730B3" w:rsidTr="00E730B3">
        <w:tc>
          <w:tcPr>
            <w:tcW w:w="2647" w:type="dxa"/>
            <w:shd w:val="clear" w:color="auto" w:fill="auto"/>
          </w:tcPr>
          <w:p w:rsidR="00E730B3" w:rsidRDefault="00E730B3" w:rsidP="00E730B3">
            <w:pPr>
              <w:jc w:val="both"/>
              <w:rPr>
                <w:b w:val="0"/>
                <w:bCs w:val="0"/>
                <w:sz w:val="24"/>
                <w:szCs w:val="24"/>
              </w:rPr>
            </w:pPr>
            <w:r>
              <w:rPr>
                <w:b w:val="0"/>
                <w:bCs w:val="0"/>
                <w:sz w:val="24"/>
                <w:szCs w:val="24"/>
              </w:rPr>
              <w:t xml:space="preserve">Ожидаемые результаты реализации подпрограммы </w:t>
            </w:r>
          </w:p>
        </w:tc>
        <w:tc>
          <w:tcPr>
            <w:tcW w:w="6521" w:type="dxa"/>
            <w:shd w:val="clear" w:color="auto" w:fill="auto"/>
          </w:tcPr>
          <w:p w:rsidR="00E730B3" w:rsidRDefault="00E730B3" w:rsidP="00E730B3">
            <w:pPr>
              <w:jc w:val="both"/>
              <w:rPr>
                <w:b w:val="0"/>
                <w:bCs w:val="0"/>
                <w:sz w:val="24"/>
                <w:szCs w:val="24"/>
              </w:rPr>
            </w:pPr>
            <w:r>
              <w:rPr>
                <w:b w:val="0"/>
                <w:bCs w:val="0"/>
                <w:sz w:val="24"/>
                <w:szCs w:val="24"/>
              </w:rPr>
              <w:t xml:space="preserve">сокращение нарушений в сфере образования; </w:t>
            </w:r>
          </w:p>
          <w:p w:rsidR="00E730B3" w:rsidRDefault="00E730B3" w:rsidP="00E730B3">
            <w:pPr>
              <w:jc w:val="both"/>
              <w:rPr>
                <w:b w:val="0"/>
                <w:bCs w:val="0"/>
                <w:sz w:val="24"/>
                <w:szCs w:val="24"/>
              </w:rPr>
            </w:pPr>
            <w:r>
              <w:rPr>
                <w:b w:val="0"/>
                <w:bCs w:val="0"/>
                <w:sz w:val="24"/>
                <w:szCs w:val="24"/>
              </w:rPr>
              <w:t>своевременные лицензирование и аккредитация 100% образовательных организаций;</w:t>
            </w:r>
          </w:p>
          <w:p w:rsidR="00E730B3" w:rsidRDefault="00E730B3" w:rsidP="00E730B3">
            <w:pPr>
              <w:jc w:val="both"/>
              <w:rPr>
                <w:b w:val="0"/>
                <w:bCs w:val="0"/>
                <w:sz w:val="24"/>
                <w:szCs w:val="24"/>
              </w:rPr>
            </w:pPr>
            <w:r>
              <w:rPr>
                <w:b w:val="0"/>
                <w:bCs w:val="0"/>
                <w:sz w:val="24"/>
                <w:szCs w:val="24"/>
              </w:rPr>
              <w:t>введение в действие механизмов внешней оценки качества образования;</w:t>
            </w:r>
          </w:p>
          <w:p w:rsidR="00E730B3" w:rsidRDefault="00E730B3" w:rsidP="00E730B3">
            <w:pPr>
              <w:jc w:val="both"/>
              <w:rPr>
                <w:b w:val="0"/>
                <w:sz w:val="24"/>
                <w:szCs w:val="24"/>
              </w:rPr>
            </w:pPr>
            <w:r>
              <w:rPr>
                <w:b w:val="0"/>
                <w:bCs w:val="0"/>
                <w:sz w:val="24"/>
                <w:szCs w:val="24"/>
              </w:rPr>
              <w:t>обеспечение доступности информации о деятельности 100% образовательных организаций на их официальных сайтах;</w:t>
            </w:r>
          </w:p>
          <w:p w:rsidR="00E730B3" w:rsidRDefault="00E730B3" w:rsidP="00E730B3">
            <w:pPr>
              <w:jc w:val="both"/>
            </w:pPr>
            <w:r>
              <w:rPr>
                <w:b w:val="0"/>
                <w:sz w:val="24"/>
                <w:szCs w:val="24"/>
              </w:rPr>
              <w:t>обеспечение</w:t>
            </w:r>
            <w:r>
              <w:rPr>
                <w:b w:val="0"/>
                <w:bCs w:val="0"/>
                <w:sz w:val="24"/>
                <w:szCs w:val="24"/>
              </w:rPr>
              <w:t xml:space="preserve"> деятельности коллегиальных органов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 в 100% образовательных организаций</w:t>
            </w:r>
          </w:p>
        </w:tc>
      </w:tr>
    </w:tbl>
    <w:p w:rsidR="00E730B3" w:rsidRDefault="00E730B3" w:rsidP="00E730B3">
      <w:pPr>
        <w:rPr>
          <w:sz w:val="24"/>
          <w:szCs w:val="24"/>
        </w:rPr>
      </w:pPr>
    </w:p>
    <w:p w:rsidR="00E730B3" w:rsidRDefault="00E730B3" w:rsidP="00E730B3">
      <w:pPr>
        <w:rPr>
          <w:sz w:val="24"/>
          <w:szCs w:val="24"/>
        </w:rPr>
      </w:pPr>
    </w:p>
    <w:p w:rsidR="00E730B3" w:rsidRDefault="00E730B3" w:rsidP="00E730B3">
      <w:pPr>
        <w:jc w:val="center"/>
        <w:rPr>
          <w:bCs w:val="0"/>
          <w:sz w:val="24"/>
          <w:szCs w:val="24"/>
        </w:rPr>
      </w:pPr>
      <w:r>
        <w:rPr>
          <w:bCs w:val="0"/>
          <w:sz w:val="24"/>
          <w:szCs w:val="24"/>
          <w:lang w:val="en-US"/>
        </w:rPr>
        <w:t>I</w:t>
      </w:r>
      <w:r>
        <w:rPr>
          <w:bCs w:val="0"/>
          <w:sz w:val="24"/>
          <w:szCs w:val="24"/>
        </w:rPr>
        <w:t xml:space="preserve">. Характеристика сферы реализации подпрограммы, описание </w:t>
      </w:r>
    </w:p>
    <w:p w:rsidR="00E730B3" w:rsidRDefault="00E730B3" w:rsidP="00E730B3">
      <w:pPr>
        <w:jc w:val="center"/>
        <w:rPr>
          <w:b w:val="0"/>
          <w:bCs w:val="0"/>
          <w:sz w:val="24"/>
          <w:szCs w:val="24"/>
        </w:rPr>
      </w:pPr>
      <w:r>
        <w:rPr>
          <w:bCs w:val="0"/>
          <w:sz w:val="24"/>
          <w:szCs w:val="24"/>
        </w:rPr>
        <w:t>основных проблем в указанной сфере и прогноз ее развития</w:t>
      </w:r>
    </w:p>
    <w:p w:rsidR="00E730B3" w:rsidRDefault="00E730B3" w:rsidP="00E730B3">
      <w:pPr>
        <w:ind w:firstLine="709"/>
        <w:jc w:val="center"/>
        <w:rPr>
          <w:b w:val="0"/>
          <w:bCs w:val="0"/>
          <w:sz w:val="24"/>
          <w:szCs w:val="24"/>
        </w:rPr>
      </w:pPr>
    </w:p>
    <w:p w:rsidR="00E730B3" w:rsidRDefault="00E730B3" w:rsidP="00E730B3">
      <w:pPr>
        <w:widowControl/>
        <w:shd w:val="clear" w:color="auto" w:fill="FFFFFF"/>
        <w:autoSpaceDE/>
        <w:ind w:firstLine="708"/>
        <w:jc w:val="both"/>
        <w:rPr>
          <w:b w:val="0"/>
          <w:bCs w:val="0"/>
          <w:sz w:val="24"/>
          <w:szCs w:val="24"/>
        </w:rPr>
      </w:pPr>
      <w:r>
        <w:rPr>
          <w:b w:val="0"/>
          <w:bCs w:val="0"/>
          <w:sz w:val="24"/>
          <w:szCs w:val="24"/>
        </w:rPr>
        <w:t>Качество образования в современных условиях - одна из тех важных характеристик, которая определяет конкурентоспособность образовательных организаций. Формирование МСОКО является важным направлением развития системы образования в районе. Кроме того, это важный шаг к построению систем управления качеством на всех уровнях, наличие которых определяет возможность получения своевременной, объективной, полной и достоверной информации для принятия управленческих решений управлением по образованию Администрации Рыльского района Курской области, руководителями образовательных учреждений, органами муниципально - общественного управления учреждения.</w:t>
      </w:r>
    </w:p>
    <w:p w:rsidR="00E730B3" w:rsidRDefault="00E730B3" w:rsidP="00E730B3">
      <w:pPr>
        <w:ind w:firstLine="709"/>
        <w:jc w:val="both"/>
        <w:rPr>
          <w:b w:val="0"/>
          <w:bCs w:val="0"/>
          <w:sz w:val="24"/>
          <w:szCs w:val="24"/>
        </w:rPr>
      </w:pPr>
      <w:r>
        <w:rPr>
          <w:b w:val="0"/>
          <w:bCs w:val="0"/>
          <w:sz w:val="24"/>
          <w:szCs w:val="24"/>
        </w:rPr>
        <w:t>МСОКО включает в себя:</w:t>
      </w:r>
    </w:p>
    <w:p w:rsidR="00E730B3" w:rsidRDefault="00E730B3" w:rsidP="00E730B3">
      <w:pPr>
        <w:ind w:firstLine="709"/>
        <w:jc w:val="both"/>
        <w:rPr>
          <w:b w:val="0"/>
          <w:bCs w:val="0"/>
          <w:sz w:val="24"/>
          <w:szCs w:val="24"/>
        </w:rPr>
      </w:pPr>
      <w:r>
        <w:rPr>
          <w:b w:val="0"/>
          <w:bCs w:val="0"/>
          <w:sz w:val="24"/>
          <w:szCs w:val="24"/>
        </w:rPr>
        <w:lastRenderedPageBreak/>
        <w:t>результаты государственной регламентации образовательной деятельности (лицензирование образовательной деятельности, государственная аккредитация организаций, осуществляющих образовательную деятельность, государственный контроль (надзор) в области образования);</w:t>
      </w:r>
    </w:p>
    <w:p w:rsidR="00E730B3" w:rsidRDefault="00E730B3" w:rsidP="00E730B3">
      <w:pPr>
        <w:ind w:firstLine="709"/>
        <w:jc w:val="both"/>
        <w:rPr>
          <w:b w:val="0"/>
          <w:bCs w:val="0"/>
          <w:sz w:val="24"/>
          <w:szCs w:val="24"/>
        </w:rPr>
      </w:pPr>
      <w:r>
        <w:rPr>
          <w:b w:val="0"/>
          <w:bCs w:val="0"/>
          <w:sz w:val="24"/>
          <w:szCs w:val="24"/>
        </w:rPr>
        <w:t>государственную итоговую аттестацию;</w:t>
      </w:r>
    </w:p>
    <w:p w:rsidR="00E730B3" w:rsidRDefault="00E730B3" w:rsidP="00E730B3">
      <w:pPr>
        <w:ind w:firstLine="709"/>
        <w:jc w:val="both"/>
        <w:rPr>
          <w:b w:val="0"/>
          <w:bCs w:val="0"/>
          <w:sz w:val="24"/>
          <w:szCs w:val="24"/>
        </w:rPr>
      </w:pPr>
      <w:r>
        <w:rPr>
          <w:b w:val="0"/>
          <w:bCs w:val="0"/>
          <w:sz w:val="24"/>
          <w:szCs w:val="24"/>
        </w:rPr>
        <w:t>независимую оценку качества образования, включая профессионально-общественную аккредитацию, оценку качества образования внутри образовательной организации;</w:t>
      </w:r>
    </w:p>
    <w:p w:rsidR="00E730B3" w:rsidRDefault="00E730B3" w:rsidP="00E730B3">
      <w:pPr>
        <w:ind w:firstLine="709"/>
        <w:jc w:val="both"/>
        <w:rPr>
          <w:b w:val="0"/>
          <w:bCs w:val="0"/>
          <w:sz w:val="24"/>
          <w:szCs w:val="24"/>
        </w:rPr>
      </w:pPr>
      <w:r>
        <w:rPr>
          <w:b w:val="0"/>
          <w:bCs w:val="0"/>
          <w:sz w:val="24"/>
          <w:szCs w:val="24"/>
        </w:rPr>
        <w:t>результаты международных, всероссийских, региональных, муниципальных мониторинговых исследований;</w:t>
      </w:r>
    </w:p>
    <w:p w:rsidR="00E730B3" w:rsidRDefault="00E730B3" w:rsidP="00E730B3">
      <w:pPr>
        <w:widowControl/>
        <w:ind w:firstLine="540"/>
        <w:jc w:val="both"/>
        <w:rPr>
          <w:b w:val="0"/>
          <w:bCs w:val="0"/>
          <w:sz w:val="24"/>
          <w:szCs w:val="24"/>
        </w:rPr>
      </w:pPr>
      <w:r>
        <w:rPr>
          <w:b w:val="0"/>
          <w:bCs w:val="0"/>
          <w:sz w:val="24"/>
          <w:szCs w:val="24"/>
        </w:rPr>
        <w:t>находящиеся на разных стадиях разработки и апробации процедуры оценки качества образования, охватывающие все уровни образования, в том числе процедуры проведение самообследования.</w:t>
      </w:r>
    </w:p>
    <w:p w:rsidR="00E730B3" w:rsidRDefault="00E730B3" w:rsidP="00E730B3">
      <w:pPr>
        <w:ind w:firstLine="709"/>
        <w:jc w:val="both"/>
        <w:rPr>
          <w:b w:val="0"/>
          <w:bCs w:val="0"/>
          <w:sz w:val="24"/>
          <w:szCs w:val="24"/>
        </w:rPr>
      </w:pPr>
      <w:r>
        <w:rPr>
          <w:b w:val="0"/>
          <w:bCs w:val="0"/>
          <w:sz w:val="24"/>
          <w:szCs w:val="24"/>
        </w:rPr>
        <w:t xml:space="preserve">В процессе внедрения МСОКО выявляется ряд проблем. Часть из них характерны для всего образования, другие являются специфическими для района. </w:t>
      </w:r>
    </w:p>
    <w:p w:rsidR="00E730B3" w:rsidRDefault="00E730B3" w:rsidP="00E730B3">
      <w:pPr>
        <w:ind w:firstLine="709"/>
        <w:jc w:val="both"/>
        <w:rPr>
          <w:b w:val="0"/>
          <w:bCs w:val="0"/>
          <w:sz w:val="24"/>
          <w:szCs w:val="24"/>
        </w:rPr>
      </w:pPr>
      <w:r>
        <w:rPr>
          <w:b w:val="0"/>
          <w:bCs w:val="0"/>
          <w:sz w:val="24"/>
          <w:szCs w:val="24"/>
        </w:rPr>
        <w:t>Одной из общих ключевых проблем современного этапа развития МСОКО остается недостаточная целостность и сбалансированность процедур и механизмов оценки качества образования с системой управления образованием регионального и муниципального уровней.</w:t>
      </w:r>
    </w:p>
    <w:p w:rsidR="00E730B3" w:rsidRDefault="00E730B3" w:rsidP="00E730B3">
      <w:pPr>
        <w:ind w:firstLine="709"/>
        <w:jc w:val="both"/>
        <w:rPr>
          <w:b w:val="0"/>
          <w:bCs w:val="0"/>
          <w:sz w:val="24"/>
          <w:szCs w:val="24"/>
        </w:rPr>
      </w:pPr>
      <w:r>
        <w:rPr>
          <w:b w:val="0"/>
          <w:bCs w:val="0"/>
          <w:sz w:val="24"/>
          <w:szCs w:val="24"/>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педагогических коллективов ряда факторов, связанных с условиями их работы и спецификой обучающихся, что в свою очередь затрудняет принятие эффективных управленческих решений, позволяющих повышать качество образования и предотвращать образовательную неуспешность обучающихся группы риска. В связи с несовершенством механизмов оценки качества в системе образования не развивается практика оценки результативности мер муниципальной политики, что не позволяет добиваться стабильной эффективности принимаемых решений.</w:t>
      </w:r>
    </w:p>
    <w:p w:rsidR="00E730B3" w:rsidRDefault="00E730B3" w:rsidP="00E730B3">
      <w:pPr>
        <w:ind w:firstLine="709"/>
        <w:jc w:val="both"/>
        <w:rPr>
          <w:b w:val="0"/>
          <w:bCs w:val="0"/>
          <w:sz w:val="24"/>
          <w:szCs w:val="24"/>
        </w:rPr>
      </w:pPr>
      <w:r>
        <w:rPr>
          <w:b w:val="0"/>
          <w:bCs w:val="0"/>
          <w:sz w:val="24"/>
          <w:szCs w:val="24"/>
        </w:rPr>
        <w:t>Другой проблемой является зависимость оценки качества от устаревшего содержания образования. С этим же связаны ориентация оценки качества на легко оцениваемые параметры и слабые возможности оценки недостаточно формализуемых результатов и характеристик.</w:t>
      </w:r>
    </w:p>
    <w:p w:rsidR="00E730B3" w:rsidRDefault="00E730B3" w:rsidP="00E730B3">
      <w:pPr>
        <w:ind w:firstLine="709"/>
        <w:jc w:val="both"/>
        <w:rPr>
          <w:b w:val="0"/>
          <w:bCs w:val="0"/>
          <w:sz w:val="24"/>
          <w:szCs w:val="24"/>
        </w:rPr>
      </w:pPr>
      <w:r>
        <w:rPr>
          <w:b w:val="0"/>
          <w:bCs w:val="0"/>
          <w:sz w:val="24"/>
          <w:szCs w:val="24"/>
        </w:rPr>
        <w:t>Еще одной проблемой является не вполне современная культура использования данных об оценке качества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Сегодня система не преодолела информационную закрытость, непрозрачность для потребителя.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E730B3" w:rsidRDefault="00E730B3" w:rsidP="00E730B3">
      <w:pPr>
        <w:ind w:firstLine="709"/>
        <w:jc w:val="both"/>
        <w:rPr>
          <w:b w:val="0"/>
          <w:bCs w:val="0"/>
          <w:sz w:val="24"/>
          <w:szCs w:val="24"/>
        </w:rPr>
      </w:pPr>
      <w:r>
        <w:rPr>
          <w:b w:val="0"/>
          <w:bCs w:val="0"/>
          <w:sz w:val="24"/>
          <w:szCs w:val="24"/>
        </w:rPr>
        <w:t xml:space="preserve">Характерной для района проблемой является несовершенство механизма взаимодействия структур и организаций, осуществляющих оценочные процедуры. </w:t>
      </w:r>
    </w:p>
    <w:p w:rsidR="00E730B3" w:rsidRDefault="00E730B3" w:rsidP="00E730B3">
      <w:pPr>
        <w:ind w:firstLine="709"/>
        <w:jc w:val="both"/>
        <w:rPr>
          <w:b w:val="0"/>
          <w:bCs w:val="0"/>
          <w:sz w:val="24"/>
          <w:szCs w:val="24"/>
        </w:rPr>
      </w:pPr>
      <w:r>
        <w:rPr>
          <w:b w:val="0"/>
          <w:bCs w:val="0"/>
          <w:sz w:val="24"/>
          <w:szCs w:val="24"/>
        </w:rPr>
        <w:t xml:space="preserve">В районе отсутствуют специально подготовленные кадры для осуществления оценочных процедур в области образования, для подготовки оптимальной комплексной программы анализа и интерпретации собираемых данных. </w:t>
      </w:r>
    </w:p>
    <w:p w:rsidR="00E730B3" w:rsidRDefault="00E730B3" w:rsidP="00E730B3">
      <w:pPr>
        <w:ind w:firstLine="709"/>
        <w:jc w:val="both"/>
        <w:rPr>
          <w:b w:val="0"/>
          <w:bCs w:val="0"/>
          <w:sz w:val="24"/>
          <w:szCs w:val="24"/>
        </w:rPr>
      </w:pPr>
      <w:r>
        <w:rPr>
          <w:b w:val="0"/>
          <w:bCs w:val="0"/>
          <w:sz w:val="24"/>
          <w:szCs w:val="24"/>
        </w:rPr>
        <w:t>Чтобы адекватно использовать информацию об оценке качества не только сотрудниками системы образования, но и родителями, и самими обучающимися, необходимо преодолеть «усредненность» существующих подходов, обеспечить индивидуализацию оценки, учет многообразия образовательных результатов.</w:t>
      </w:r>
    </w:p>
    <w:p w:rsidR="00E730B3" w:rsidRDefault="00E730B3" w:rsidP="00E730B3">
      <w:pPr>
        <w:ind w:firstLine="709"/>
        <w:jc w:val="both"/>
        <w:rPr>
          <w:b w:val="0"/>
          <w:bCs w:val="0"/>
          <w:sz w:val="24"/>
          <w:szCs w:val="24"/>
        </w:rPr>
      </w:pPr>
      <w:r>
        <w:rPr>
          <w:b w:val="0"/>
          <w:bCs w:val="0"/>
          <w:sz w:val="24"/>
          <w:szCs w:val="24"/>
        </w:rPr>
        <w:t xml:space="preserve">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информации для принятия управленческих решений. Для этого необходимы новые подходы к исследованиям и аналитике на основе собираемой МСОКО информации.  Развитие МСОКО не должно привести к росту контроля и бюрократии в системе образования. </w:t>
      </w:r>
    </w:p>
    <w:p w:rsidR="00E730B3" w:rsidRDefault="00E730B3" w:rsidP="00E730B3">
      <w:pPr>
        <w:ind w:firstLine="709"/>
        <w:jc w:val="both"/>
        <w:rPr>
          <w:b w:val="0"/>
          <w:bCs w:val="0"/>
          <w:sz w:val="24"/>
          <w:szCs w:val="24"/>
        </w:rPr>
      </w:pPr>
      <w:r>
        <w:rPr>
          <w:b w:val="0"/>
          <w:bCs w:val="0"/>
          <w:sz w:val="24"/>
          <w:szCs w:val="24"/>
        </w:rPr>
        <w:t xml:space="preserve">Объективным федеральным измерителем качества образовательных результатов сегодня является </w:t>
      </w:r>
      <w:r>
        <w:rPr>
          <w:b w:val="0"/>
          <w:sz w:val="24"/>
          <w:szCs w:val="24"/>
        </w:rPr>
        <w:t>государственная итоговая аттестация</w:t>
      </w:r>
      <w:r>
        <w:rPr>
          <w:b w:val="0"/>
          <w:bCs w:val="0"/>
          <w:sz w:val="24"/>
          <w:szCs w:val="24"/>
        </w:rPr>
        <w:t>.</w:t>
      </w:r>
      <w:r>
        <w:rPr>
          <w:sz w:val="24"/>
          <w:szCs w:val="24"/>
        </w:rPr>
        <w:t xml:space="preserve"> </w:t>
      </w:r>
      <w:r>
        <w:rPr>
          <w:b w:val="0"/>
          <w:sz w:val="24"/>
          <w:szCs w:val="24"/>
        </w:rPr>
        <w:t xml:space="preserve">Важным фактором повышения открытости </w:t>
      </w:r>
      <w:r>
        <w:rPr>
          <w:b w:val="0"/>
          <w:sz w:val="24"/>
          <w:szCs w:val="24"/>
        </w:rPr>
        <w:lastRenderedPageBreak/>
        <w:t>аттестационных процедур является увеличение числа общественных наблюдателей в районе за ходом проведения государственной итоговой аттестации</w:t>
      </w:r>
      <w:r>
        <w:rPr>
          <w:sz w:val="24"/>
          <w:szCs w:val="24"/>
        </w:rPr>
        <w:t>.</w:t>
      </w:r>
      <w:r>
        <w:rPr>
          <w:b w:val="0"/>
          <w:bCs w:val="0"/>
          <w:sz w:val="24"/>
          <w:szCs w:val="24"/>
        </w:rPr>
        <w:t xml:space="preserve"> Однако остаются не решенными в полной мере ряд проблем. </w:t>
      </w:r>
    </w:p>
    <w:p w:rsidR="00E730B3" w:rsidRDefault="00E730B3" w:rsidP="00E730B3">
      <w:pPr>
        <w:ind w:firstLine="709"/>
        <w:jc w:val="both"/>
        <w:rPr>
          <w:b w:val="0"/>
          <w:bCs w:val="0"/>
          <w:sz w:val="24"/>
          <w:szCs w:val="24"/>
        </w:rPr>
      </w:pPr>
      <w:r>
        <w:rPr>
          <w:b w:val="0"/>
          <w:bCs w:val="0"/>
          <w:sz w:val="24"/>
          <w:szCs w:val="24"/>
        </w:rPr>
        <w:t xml:space="preserve">Использование результатов </w:t>
      </w:r>
      <w:r>
        <w:rPr>
          <w:b w:val="0"/>
          <w:sz w:val="24"/>
          <w:szCs w:val="24"/>
        </w:rPr>
        <w:t>государственной итоговой аттестации</w:t>
      </w:r>
      <w:r>
        <w:rPr>
          <w:b w:val="0"/>
          <w:bCs w:val="0"/>
          <w:sz w:val="24"/>
          <w:szCs w:val="24"/>
        </w:rPr>
        <w:t xml:space="preserve"> в качестве главного и единственного критерия оценки работы учителей и школ внесло определенные искажения в практику его реализации. Вместе с тем </w:t>
      </w:r>
      <w:r>
        <w:rPr>
          <w:b w:val="0"/>
          <w:sz w:val="24"/>
          <w:szCs w:val="24"/>
        </w:rPr>
        <w:t>государственная итоговая аттестация</w:t>
      </w:r>
      <w:r>
        <w:rPr>
          <w:b w:val="0"/>
          <w:bCs w:val="0"/>
          <w:sz w:val="24"/>
          <w:szCs w:val="24"/>
        </w:rPr>
        <w:t xml:space="preserve"> с самого начала рассматривалась лишь как часть комплексной системы оценки качества образования, включающей в себя аттестационные процедуры, мониторинговые обследования и экспертную оценку качества процессов. Однако формирование этой системы до сих пор не завершено.</w:t>
      </w:r>
      <w:r>
        <w:rPr>
          <w:b w:val="0"/>
        </w:rPr>
        <w:t xml:space="preserve"> </w:t>
      </w:r>
      <w:r>
        <w:rPr>
          <w:b w:val="0"/>
          <w:sz w:val="24"/>
          <w:szCs w:val="24"/>
        </w:rPr>
        <w:t>С 2015 года введена новая процедура оценки качества общего образования, направлена на обеспечение единства образовательного пространства России и поддержку введения ФГОС – это Всероссийские проверочные работы (далее ВПР)</w:t>
      </w:r>
      <w:r>
        <w:rPr>
          <w:b w:val="0"/>
        </w:rPr>
        <w:t>.</w:t>
      </w:r>
    </w:p>
    <w:p w:rsidR="00E730B3" w:rsidRDefault="00E730B3" w:rsidP="00E730B3">
      <w:pPr>
        <w:ind w:firstLine="709"/>
        <w:jc w:val="both"/>
        <w:rPr>
          <w:b w:val="0"/>
          <w:sz w:val="24"/>
          <w:szCs w:val="24"/>
        </w:rPr>
      </w:pPr>
      <w:r>
        <w:rPr>
          <w:b w:val="0"/>
          <w:bCs w:val="0"/>
          <w:sz w:val="24"/>
          <w:szCs w:val="24"/>
        </w:rPr>
        <w:t xml:space="preserve">Следует отметить, что вовлеченность семей в образование -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участия родителей в управлении школами – органы коллегиального управления с реальными полномочиями созданы в 100% образовательных организаций. </w:t>
      </w:r>
      <w:r>
        <w:rPr>
          <w:b w:val="0"/>
          <w:sz w:val="24"/>
          <w:szCs w:val="24"/>
        </w:rPr>
        <w:t>Сформированные органы муниципально - общественного управления в рамках своей компетенции принимают участие в принятии нормативных правовых актов, регулирующих образовательный процесс</w:t>
      </w:r>
      <w:r>
        <w:rPr>
          <w:b w:val="0"/>
          <w:bCs w:val="0"/>
          <w:sz w:val="24"/>
          <w:szCs w:val="24"/>
        </w:rPr>
        <w:t>. Однако некоторые из созданных органов функционируют формально.</w:t>
      </w:r>
    </w:p>
    <w:p w:rsidR="00E730B3" w:rsidRDefault="00E730B3" w:rsidP="00E730B3">
      <w:pPr>
        <w:ind w:firstLine="708"/>
        <w:jc w:val="both"/>
        <w:rPr>
          <w:b w:val="0"/>
          <w:sz w:val="24"/>
          <w:szCs w:val="24"/>
        </w:rPr>
      </w:pPr>
      <w:r>
        <w:rPr>
          <w:b w:val="0"/>
          <w:sz w:val="24"/>
          <w:szCs w:val="24"/>
        </w:rPr>
        <w:t>В последние годы стали получать активное развитие механизмы предоставления информации о результатах работы в режиме публичных отчётов, направленных на расширение открытости работы образовательных организаций. Ежегодные публичные доклад и отчеты по самообследованию  выставляются  на сайтах образовательных организаций района.</w:t>
      </w:r>
    </w:p>
    <w:p w:rsidR="00E730B3" w:rsidRDefault="00E730B3" w:rsidP="00E730B3">
      <w:pPr>
        <w:ind w:firstLine="709"/>
        <w:jc w:val="both"/>
        <w:rPr>
          <w:b w:val="0"/>
          <w:sz w:val="24"/>
          <w:szCs w:val="24"/>
        </w:rPr>
      </w:pPr>
      <w:r>
        <w:rPr>
          <w:b w:val="0"/>
          <w:sz w:val="24"/>
          <w:szCs w:val="24"/>
        </w:rPr>
        <w:t>Сегодня наличие доступной публичной информации о деятельности конкретной образовательной организации и системы в целом, участие всех заинтересованных сторон в разработке и реализации образовательной политики является условием дальнейшего прогрессивного развития всех уровней образовательной системы.</w:t>
      </w:r>
    </w:p>
    <w:p w:rsidR="00E730B3" w:rsidRDefault="00E730B3" w:rsidP="00E730B3">
      <w:pPr>
        <w:ind w:firstLine="709"/>
        <w:jc w:val="both"/>
        <w:rPr>
          <w:b w:val="0"/>
          <w:sz w:val="24"/>
          <w:szCs w:val="24"/>
        </w:rPr>
      </w:pPr>
      <w:r>
        <w:rPr>
          <w:b w:val="0"/>
          <w:sz w:val="24"/>
          <w:szCs w:val="24"/>
        </w:rPr>
        <w:t>В настоящее время обновляется система управления образовательными организациями района посредством внедрения механизмов внешней оценки качества образования. В 2016 году специально созданным общественным советом проведена независимая оценка качества образовательной деятельности 20 образовательных организаций района, в их числе 100% школ, в 2017 – 6 образовательных организаций. Результаты независимой оценки качества деятельности образовательных организаций размещены на официальном сайте управления по образованию Администрации Рыльского района Курской области, сайте bus.gov.ru.</w:t>
      </w:r>
    </w:p>
    <w:p w:rsidR="00E730B3" w:rsidRDefault="00E730B3" w:rsidP="00E730B3">
      <w:pPr>
        <w:ind w:firstLine="709"/>
        <w:jc w:val="both"/>
        <w:rPr>
          <w:b w:val="0"/>
          <w:sz w:val="24"/>
          <w:szCs w:val="24"/>
        </w:rPr>
      </w:pPr>
      <w:r>
        <w:rPr>
          <w:b w:val="0"/>
          <w:sz w:val="24"/>
          <w:szCs w:val="24"/>
        </w:rPr>
        <w:t>Проблемной точкой в развитии системы оценки качества является использование результатов оценивания для повышения качества дошкольного, начального общего, основного общего, среднего общего и дополнительного образования.</w:t>
      </w:r>
    </w:p>
    <w:p w:rsidR="00E730B3" w:rsidRDefault="00E730B3" w:rsidP="00E730B3">
      <w:pPr>
        <w:ind w:firstLine="709"/>
        <w:jc w:val="both"/>
        <w:rPr>
          <w:b w:val="0"/>
          <w:sz w:val="24"/>
          <w:szCs w:val="24"/>
        </w:rPr>
      </w:pPr>
      <w:r>
        <w:rPr>
          <w:b w:val="0"/>
          <w:sz w:val="24"/>
          <w:szCs w:val="24"/>
        </w:rPr>
        <w:t>Развитие системы оценки качества образования и информационной прозрачности системы образования предусматривает возможность:</w:t>
      </w:r>
    </w:p>
    <w:p w:rsidR="00E730B3" w:rsidRDefault="00E730B3" w:rsidP="00E730B3">
      <w:pPr>
        <w:ind w:firstLine="709"/>
        <w:jc w:val="both"/>
        <w:rPr>
          <w:b w:val="0"/>
          <w:sz w:val="24"/>
          <w:szCs w:val="24"/>
        </w:rPr>
      </w:pPr>
      <w:r>
        <w:rPr>
          <w:b w:val="0"/>
          <w:sz w:val="24"/>
          <w:szCs w:val="24"/>
        </w:rPr>
        <w:t>рассматривать качество образования с точки зрения реализации федеральных государственных образовательных стандартов;</w:t>
      </w:r>
    </w:p>
    <w:p w:rsidR="00E730B3" w:rsidRDefault="00E730B3" w:rsidP="00E730B3">
      <w:pPr>
        <w:ind w:firstLine="709"/>
        <w:jc w:val="both"/>
        <w:rPr>
          <w:bCs w:val="0"/>
          <w:sz w:val="24"/>
          <w:szCs w:val="24"/>
        </w:rPr>
      </w:pPr>
      <w:r>
        <w:rPr>
          <w:b w:val="0"/>
          <w:sz w:val="24"/>
          <w:szCs w:val="24"/>
        </w:rPr>
        <w:t>использовать результаты оценочных процедур для совершенствования профессиональных компетенций учителя и обеспечения качества образования.</w:t>
      </w:r>
    </w:p>
    <w:p w:rsidR="00E730B3" w:rsidRDefault="00E730B3" w:rsidP="00E730B3">
      <w:pPr>
        <w:jc w:val="both"/>
        <w:rPr>
          <w:bCs w:val="0"/>
          <w:sz w:val="24"/>
          <w:szCs w:val="24"/>
        </w:rPr>
      </w:pPr>
    </w:p>
    <w:p w:rsidR="00E730B3" w:rsidRDefault="00E730B3" w:rsidP="00E730B3">
      <w:pPr>
        <w:jc w:val="center"/>
        <w:rPr>
          <w:b w:val="0"/>
          <w:color w:val="000000"/>
          <w:sz w:val="24"/>
          <w:szCs w:val="24"/>
        </w:rPr>
      </w:pPr>
      <w:r>
        <w:rPr>
          <w:bCs w:val="0"/>
          <w:sz w:val="24"/>
          <w:szCs w:val="24"/>
          <w:lang w:val="en-US"/>
        </w:rPr>
        <w:t>II</w:t>
      </w:r>
      <w:r>
        <w:rPr>
          <w:bCs w:val="0"/>
          <w:sz w:val="24"/>
          <w:szCs w:val="24"/>
        </w:rPr>
        <w:t xml:space="preserve">. Приоритеты государственной политики в сфере реализации подпрограммы, цели (при необходимости), задачи, показатели (индикаторы) </w:t>
      </w:r>
      <w:r>
        <w:rPr>
          <w:color w:val="000000"/>
          <w:sz w:val="24"/>
          <w:szCs w:val="24"/>
        </w:rPr>
        <w:t>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730B3" w:rsidRDefault="00E730B3" w:rsidP="00E730B3">
      <w:pPr>
        <w:ind w:firstLine="851"/>
        <w:jc w:val="center"/>
        <w:rPr>
          <w:b w:val="0"/>
          <w:color w:val="000000"/>
          <w:sz w:val="24"/>
          <w:szCs w:val="24"/>
        </w:rPr>
      </w:pPr>
    </w:p>
    <w:p w:rsidR="00E730B3" w:rsidRDefault="00E730B3" w:rsidP="00E730B3">
      <w:pPr>
        <w:ind w:firstLine="709"/>
        <w:jc w:val="both"/>
        <w:rPr>
          <w:b w:val="0"/>
          <w:bCs w:val="0"/>
          <w:sz w:val="24"/>
          <w:szCs w:val="24"/>
        </w:rPr>
      </w:pPr>
      <w:r>
        <w:rPr>
          <w:b w:val="0"/>
          <w:bCs w:val="0"/>
          <w:sz w:val="24"/>
          <w:szCs w:val="24"/>
        </w:rPr>
        <w:t>Принципиальные изменения в системе оценки качества образования и   прозрачности системы образования будут происходить в следующих направлениях:</w:t>
      </w:r>
    </w:p>
    <w:p w:rsidR="00E730B3" w:rsidRDefault="00E730B3" w:rsidP="00E730B3">
      <w:pPr>
        <w:ind w:firstLine="709"/>
        <w:jc w:val="both"/>
        <w:rPr>
          <w:b w:val="0"/>
          <w:bCs w:val="0"/>
          <w:sz w:val="24"/>
          <w:szCs w:val="24"/>
        </w:rPr>
      </w:pPr>
      <w:r>
        <w:rPr>
          <w:b w:val="0"/>
          <w:bCs w:val="0"/>
          <w:sz w:val="24"/>
          <w:szCs w:val="24"/>
        </w:rPr>
        <w:lastRenderedPageBreak/>
        <w:t>развитие современной и сбалансированной МСОКО, включающей в себя не только ЕГЭ, ВПР, но и аттестационные процедуры, мониторинговые обследования обучения и социализации, экспертную оценку качества процессов;</w:t>
      </w:r>
    </w:p>
    <w:p w:rsidR="00E730B3" w:rsidRDefault="00E730B3" w:rsidP="00E730B3">
      <w:pPr>
        <w:ind w:firstLine="709"/>
        <w:jc w:val="both"/>
        <w:rPr>
          <w:b w:val="0"/>
          <w:bCs w:val="0"/>
          <w:sz w:val="24"/>
          <w:szCs w:val="24"/>
        </w:rPr>
      </w:pPr>
      <w:r>
        <w:rPr>
          <w:b w:val="0"/>
          <w:bCs w:val="0"/>
          <w:sz w:val="24"/>
          <w:szCs w:val="24"/>
        </w:rPr>
        <w:t>совершенствование инструментов оценки и учёта разнообразных индивидуальных образовательных достижений обучающихся,  направленные на поддержку и повышение результатов обучения конкретных обучаемых;</w:t>
      </w:r>
    </w:p>
    <w:p w:rsidR="00E730B3" w:rsidRDefault="00E730B3" w:rsidP="00E730B3">
      <w:pPr>
        <w:ind w:firstLine="709"/>
        <w:jc w:val="both"/>
        <w:rPr>
          <w:b w:val="0"/>
          <w:bCs w:val="0"/>
          <w:sz w:val="24"/>
          <w:szCs w:val="24"/>
        </w:rPr>
      </w:pPr>
      <w:r>
        <w:rPr>
          <w:b w:val="0"/>
          <w:bCs w:val="0"/>
          <w:sz w:val="24"/>
          <w:szCs w:val="24"/>
        </w:rPr>
        <w:t>дальнейшее развитие в образовательных организациях прозрачных процедур внутренней оценки (самообследование) для управления качеством образования;</w:t>
      </w:r>
    </w:p>
    <w:p w:rsidR="00E730B3" w:rsidRDefault="00E730B3" w:rsidP="00E730B3">
      <w:pPr>
        <w:ind w:firstLine="709"/>
        <w:jc w:val="both"/>
        <w:rPr>
          <w:b w:val="0"/>
          <w:bCs w:val="0"/>
          <w:sz w:val="24"/>
          <w:szCs w:val="24"/>
        </w:rPr>
      </w:pPr>
      <w:r>
        <w:rPr>
          <w:b w:val="0"/>
          <w:bCs w:val="0"/>
          <w:sz w:val="24"/>
          <w:szCs w:val="24"/>
        </w:rPr>
        <w:t>внедрение механизмов внешней независимой системы оценки качества образовательной деятельности образовательных организаций с участием общественности;</w:t>
      </w:r>
    </w:p>
    <w:p w:rsidR="00E730B3" w:rsidRDefault="00E730B3" w:rsidP="00E730B3">
      <w:pPr>
        <w:ind w:firstLine="709"/>
        <w:jc w:val="both"/>
        <w:rPr>
          <w:b w:val="0"/>
          <w:bCs w:val="0"/>
          <w:sz w:val="24"/>
          <w:szCs w:val="24"/>
        </w:rPr>
      </w:pPr>
    </w:p>
    <w:p w:rsidR="00E730B3" w:rsidRDefault="00E730B3" w:rsidP="00E730B3">
      <w:pPr>
        <w:ind w:firstLine="709"/>
        <w:jc w:val="both"/>
        <w:rPr>
          <w:b w:val="0"/>
          <w:bCs w:val="0"/>
          <w:sz w:val="24"/>
          <w:szCs w:val="24"/>
        </w:rPr>
      </w:pPr>
      <w:r>
        <w:rPr>
          <w:b w:val="0"/>
          <w:bCs w:val="0"/>
          <w:sz w:val="24"/>
          <w:szCs w:val="24"/>
        </w:rPr>
        <w:t>развитие кадрового потенциала в области педагогических измерений и оценки качества образования;</w:t>
      </w:r>
    </w:p>
    <w:p w:rsidR="00E730B3" w:rsidRDefault="00E730B3" w:rsidP="00E730B3">
      <w:pPr>
        <w:ind w:firstLine="709"/>
        <w:jc w:val="both"/>
        <w:rPr>
          <w:b w:val="0"/>
          <w:bCs w:val="0"/>
          <w:sz w:val="24"/>
          <w:szCs w:val="24"/>
        </w:rPr>
      </w:pPr>
      <w:r>
        <w:rPr>
          <w:b w:val="0"/>
          <w:bCs w:val="0"/>
          <w:sz w:val="24"/>
          <w:szCs w:val="24"/>
        </w:rPr>
        <w:t>создание системы сбора и анализа информации об индивидуальных образовательных достижениях, о результатах деятельности образовательных организаций и систем;</w:t>
      </w:r>
    </w:p>
    <w:p w:rsidR="00E730B3" w:rsidRDefault="00E730B3" w:rsidP="00E730B3">
      <w:pPr>
        <w:ind w:firstLine="709"/>
        <w:jc w:val="both"/>
        <w:rPr>
          <w:b w:val="0"/>
          <w:bCs w:val="0"/>
          <w:sz w:val="24"/>
          <w:szCs w:val="24"/>
        </w:rPr>
      </w:pPr>
      <w:r>
        <w:rPr>
          <w:b w:val="0"/>
          <w:bCs w:val="0"/>
          <w:sz w:val="24"/>
          <w:szCs w:val="24"/>
        </w:rPr>
        <w:t>создание открытой для использования в информировании общества и аналитике информационной системы, обеспечивающей сбор данных с уровня организации;</w:t>
      </w:r>
    </w:p>
    <w:p w:rsidR="00E730B3" w:rsidRDefault="00E730B3" w:rsidP="00E730B3">
      <w:pPr>
        <w:ind w:firstLine="709"/>
        <w:jc w:val="both"/>
        <w:rPr>
          <w:b w:val="0"/>
          <w:bCs w:val="0"/>
          <w:sz w:val="24"/>
          <w:szCs w:val="24"/>
        </w:rPr>
      </w:pPr>
      <w:r>
        <w:rPr>
          <w:b w:val="0"/>
          <w:bCs w:val="0"/>
          <w:sz w:val="24"/>
          <w:szCs w:val="24"/>
        </w:rPr>
        <w:t>обеспечение информационной открытости деятельности образовательных организаций и органов управления образованием.</w:t>
      </w:r>
    </w:p>
    <w:p w:rsidR="00E730B3" w:rsidRDefault="00E730B3" w:rsidP="00E730B3">
      <w:pPr>
        <w:ind w:firstLine="709"/>
        <w:jc w:val="both"/>
        <w:rPr>
          <w:b w:val="0"/>
          <w:bCs w:val="0"/>
          <w:sz w:val="24"/>
          <w:szCs w:val="24"/>
        </w:rPr>
      </w:pPr>
    </w:p>
    <w:p w:rsidR="00E730B3" w:rsidRDefault="00E730B3" w:rsidP="00E730B3">
      <w:pPr>
        <w:jc w:val="center"/>
        <w:rPr>
          <w:b w:val="0"/>
          <w:bCs w:val="0"/>
          <w:sz w:val="24"/>
          <w:szCs w:val="24"/>
        </w:rPr>
      </w:pPr>
      <w:r>
        <w:rPr>
          <w:bCs w:val="0"/>
          <w:sz w:val="24"/>
          <w:szCs w:val="24"/>
        </w:rPr>
        <w:t xml:space="preserve">Цель и задачи подпрограммы </w:t>
      </w:r>
    </w:p>
    <w:p w:rsidR="00E730B3" w:rsidRDefault="00E730B3" w:rsidP="00E730B3">
      <w:pPr>
        <w:ind w:firstLine="709"/>
        <w:jc w:val="center"/>
        <w:rPr>
          <w:b w:val="0"/>
          <w:bCs w:val="0"/>
          <w:sz w:val="24"/>
          <w:szCs w:val="24"/>
        </w:rPr>
      </w:pPr>
    </w:p>
    <w:p w:rsidR="00E730B3" w:rsidRDefault="00E730B3" w:rsidP="00E730B3">
      <w:pPr>
        <w:ind w:firstLine="709"/>
        <w:jc w:val="both"/>
        <w:rPr>
          <w:b w:val="0"/>
          <w:bCs w:val="0"/>
          <w:sz w:val="24"/>
          <w:szCs w:val="24"/>
        </w:rPr>
      </w:pPr>
      <w:r>
        <w:rPr>
          <w:b w:val="0"/>
          <w:bCs w:val="0"/>
          <w:sz w:val="24"/>
          <w:szCs w:val="24"/>
        </w:rPr>
        <w:t>Целью подпрограммы является обеспечение информацией руководителей, работников системы образования и потребителей образовательных услуг для процессов принятия решений и достижения высокого качества образования через формирование муниципальной системы оценки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E730B3" w:rsidRDefault="00E730B3" w:rsidP="00E730B3">
      <w:pPr>
        <w:ind w:firstLine="709"/>
        <w:jc w:val="both"/>
        <w:rPr>
          <w:b w:val="0"/>
          <w:bCs w:val="0"/>
          <w:sz w:val="24"/>
          <w:szCs w:val="24"/>
        </w:rPr>
      </w:pPr>
      <w:r>
        <w:rPr>
          <w:b w:val="0"/>
          <w:bCs w:val="0"/>
          <w:sz w:val="24"/>
          <w:szCs w:val="24"/>
        </w:rPr>
        <w:t>Задачами подпрограммы являются:</w:t>
      </w:r>
    </w:p>
    <w:p w:rsidR="00E730B3" w:rsidRDefault="00E730B3" w:rsidP="00E730B3">
      <w:pPr>
        <w:ind w:firstLine="708"/>
        <w:jc w:val="both"/>
        <w:rPr>
          <w:b w:val="0"/>
          <w:bCs w:val="0"/>
          <w:sz w:val="24"/>
          <w:szCs w:val="24"/>
        </w:rPr>
      </w:pPr>
      <w:r>
        <w:rPr>
          <w:b w:val="0"/>
          <w:bCs w:val="0"/>
          <w:sz w:val="24"/>
          <w:szCs w:val="24"/>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общественного управления;</w:t>
      </w:r>
    </w:p>
    <w:p w:rsidR="00E730B3" w:rsidRDefault="00E730B3" w:rsidP="00E730B3">
      <w:pPr>
        <w:ind w:firstLine="708"/>
        <w:jc w:val="both"/>
        <w:rPr>
          <w:b w:val="0"/>
          <w:bCs w:val="0"/>
          <w:sz w:val="24"/>
          <w:szCs w:val="24"/>
        </w:rPr>
      </w:pPr>
      <w:r>
        <w:rPr>
          <w:b w:val="0"/>
          <w:bCs w:val="0"/>
          <w:sz w:val="24"/>
          <w:szCs w:val="24"/>
        </w:rPr>
        <w:t>- формирование культуры оценки качества образования на уровне района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p w:rsidR="00E730B3" w:rsidRDefault="00E730B3" w:rsidP="00E730B3">
      <w:pPr>
        <w:ind w:firstLine="708"/>
        <w:jc w:val="both"/>
        <w:rPr>
          <w:b w:val="0"/>
          <w:bCs w:val="0"/>
          <w:sz w:val="24"/>
          <w:szCs w:val="24"/>
        </w:rPr>
      </w:pPr>
      <w:r>
        <w:rPr>
          <w:b w:val="0"/>
          <w:bCs w:val="0"/>
          <w:sz w:val="24"/>
          <w:szCs w:val="24"/>
        </w:rPr>
        <w:t>- создание системы поддержки сбора и анализа информации об индивидуальных образовательных достижениях;</w:t>
      </w:r>
    </w:p>
    <w:p w:rsidR="00E730B3" w:rsidRDefault="00E730B3" w:rsidP="00E730B3">
      <w:pPr>
        <w:ind w:firstLine="708"/>
        <w:jc w:val="both"/>
        <w:rPr>
          <w:b w:val="0"/>
          <w:bCs w:val="0"/>
          <w:sz w:val="24"/>
          <w:szCs w:val="24"/>
        </w:rPr>
      </w:pPr>
      <w:r>
        <w:rPr>
          <w:b w:val="0"/>
          <w:bCs w:val="0"/>
          <w:sz w:val="24"/>
          <w:szCs w:val="24"/>
        </w:rPr>
        <w:t>- создание системы мониторинговых исследований качества образования.</w:t>
      </w:r>
    </w:p>
    <w:p w:rsidR="00E730B3" w:rsidRDefault="00E730B3" w:rsidP="00E730B3">
      <w:pPr>
        <w:jc w:val="both"/>
        <w:rPr>
          <w:b w:val="0"/>
          <w:bCs w:val="0"/>
          <w:sz w:val="24"/>
          <w:szCs w:val="24"/>
        </w:rPr>
      </w:pPr>
    </w:p>
    <w:p w:rsidR="00E730B3" w:rsidRDefault="00E730B3" w:rsidP="00E730B3">
      <w:pPr>
        <w:jc w:val="center"/>
        <w:rPr>
          <w:bCs w:val="0"/>
          <w:sz w:val="24"/>
          <w:szCs w:val="24"/>
        </w:rPr>
      </w:pPr>
      <w:r>
        <w:rPr>
          <w:bCs w:val="0"/>
          <w:sz w:val="24"/>
          <w:szCs w:val="24"/>
        </w:rPr>
        <w:t>Показатели (индикаторы) подпрограммы:</w:t>
      </w:r>
    </w:p>
    <w:p w:rsidR="00E730B3" w:rsidRDefault="00E730B3" w:rsidP="00E730B3">
      <w:pPr>
        <w:jc w:val="center"/>
        <w:rPr>
          <w:bCs w:val="0"/>
          <w:sz w:val="24"/>
          <w:szCs w:val="24"/>
        </w:rPr>
      </w:pPr>
    </w:p>
    <w:p w:rsidR="00E730B3" w:rsidRDefault="00E730B3" w:rsidP="00E730B3">
      <w:pPr>
        <w:ind w:firstLine="709"/>
        <w:jc w:val="both"/>
        <w:rPr>
          <w:b w:val="0"/>
          <w:bCs w:val="0"/>
          <w:sz w:val="24"/>
          <w:szCs w:val="24"/>
        </w:rPr>
      </w:pPr>
      <w:r>
        <w:rPr>
          <w:b w:val="0"/>
          <w:bCs w:val="0"/>
          <w:sz w:val="24"/>
          <w:szCs w:val="24"/>
        </w:rPr>
        <w:t>Показатель 1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проценты.</w:t>
      </w:r>
    </w:p>
    <w:p w:rsidR="00E730B3" w:rsidRDefault="00E730B3" w:rsidP="00E730B3">
      <w:pPr>
        <w:ind w:firstLine="709"/>
        <w:jc w:val="both"/>
        <w:rPr>
          <w:b w:val="0"/>
          <w:bCs w:val="0"/>
          <w:sz w:val="24"/>
          <w:szCs w:val="24"/>
        </w:rPr>
      </w:pPr>
      <w:r>
        <w:rPr>
          <w:b w:val="0"/>
          <w:bCs w:val="0"/>
          <w:sz w:val="24"/>
          <w:szCs w:val="24"/>
        </w:rPr>
        <w:t>Показатель 2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проценты.</w:t>
      </w:r>
    </w:p>
    <w:p w:rsidR="00E730B3" w:rsidRDefault="00E730B3" w:rsidP="00E730B3">
      <w:pPr>
        <w:ind w:firstLine="709"/>
        <w:jc w:val="both"/>
        <w:rPr>
          <w:b w:val="0"/>
          <w:bCs w:val="0"/>
          <w:sz w:val="24"/>
          <w:szCs w:val="24"/>
        </w:rPr>
      </w:pPr>
    </w:p>
    <w:p w:rsidR="00E730B3" w:rsidRDefault="00E730B3" w:rsidP="00E730B3">
      <w:pPr>
        <w:ind w:firstLine="709"/>
        <w:jc w:val="center"/>
        <w:rPr>
          <w:bCs w:val="0"/>
          <w:sz w:val="24"/>
          <w:szCs w:val="24"/>
        </w:rPr>
      </w:pPr>
      <w:r>
        <w:rPr>
          <w:bCs w:val="0"/>
          <w:sz w:val="24"/>
          <w:szCs w:val="24"/>
        </w:rPr>
        <w:t>Основные ожидаемые результаты подпрограммы:</w:t>
      </w:r>
    </w:p>
    <w:p w:rsidR="00E730B3" w:rsidRDefault="00E730B3" w:rsidP="00E730B3">
      <w:pPr>
        <w:ind w:firstLine="709"/>
        <w:jc w:val="center"/>
        <w:rPr>
          <w:bCs w:val="0"/>
          <w:sz w:val="24"/>
          <w:szCs w:val="24"/>
        </w:rPr>
      </w:pPr>
    </w:p>
    <w:p w:rsidR="00E730B3" w:rsidRDefault="00E730B3" w:rsidP="00E730B3">
      <w:pPr>
        <w:ind w:firstLine="708"/>
        <w:jc w:val="both"/>
        <w:rPr>
          <w:b w:val="0"/>
          <w:bCs w:val="0"/>
          <w:sz w:val="24"/>
          <w:szCs w:val="24"/>
        </w:rPr>
      </w:pPr>
      <w:r>
        <w:rPr>
          <w:b w:val="0"/>
          <w:bCs w:val="0"/>
          <w:sz w:val="24"/>
          <w:szCs w:val="24"/>
        </w:rPr>
        <w:t xml:space="preserve">- сокращение нарушений в сфере образования; </w:t>
      </w:r>
    </w:p>
    <w:p w:rsidR="00E730B3" w:rsidRDefault="00E730B3" w:rsidP="00E730B3">
      <w:pPr>
        <w:ind w:firstLine="708"/>
        <w:jc w:val="both"/>
        <w:rPr>
          <w:b w:val="0"/>
          <w:bCs w:val="0"/>
          <w:sz w:val="24"/>
          <w:szCs w:val="24"/>
        </w:rPr>
      </w:pPr>
      <w:r>
        <w:rPr>
          <w:b w:val="0"/>
          <w:bCs w:val="0"/>
          <w:sz w:val="24"/>
          <w:szCs w:val="24"/>
        </w:rPr>
        <w:t>- своевременные лицензирование и аккредитация 100% образовательных организаций;</w:t>
      </w:r>
    </w:p>
    <w:p w:rsidR="00E730B3" w:rsidRDefault="00E730B3" w:rsidP="00E730B3">
      <w:pPr>
        <w:ind w:firstLine="708"/>
        <w:jc w:val="both"/>
        <w:rPr>
          <w:b w:val="0"/>
          <w:bCs w:val="0"/>
          <w:sz w:val="24"/>
          <w:szCs w:val="24"/>
        </w:rPr>
      </w:pPr>
      <w:r>
        <w:rPr>
          <w:b w:val="0"/>
          <w:bCs w:val="0"/>
          <w:sz w:val="24"/>
          <w:szCs w:val="24"/>
        </w:rPr>
        <w:t>- введение в действие механизмов внешней оценки качества образования;</w:t>
      </w:r>
    </w:p>
    <w:p w:rsidR="00E730B3" w:rsidRDefault="00E730B3" w:rsidP="00E730B3">
      <w:pPr>
        <w:ind w:firstLine="708"/>
        <w:jc w:val="both"/>
        <w:rPr>
          <w:b w:val="0"/>
          <w:bCs w:val="0"/>
          <w:sz w:val="24"/>
          <w:szCs w:val="24"/>
        </w:rPr>
      </w:pPr>
      <w:r>
        <w:rPr>
          <w:b w:val="0"/>
          <w:bCs w:val="0"/>
          <w:sz w:val="24"/>
          <w:szCs w:val="24"/>
        </w:rPr>
        <w:lastRenderedPageBreak/>
        <w:t>- обеспечение доступности информации о деятельности 100% образовательных организаций на их официальных сайтах;</w:t>
      </w:r>
    </w:p>
    <w:p w:rsidR="00E730B3" w:rsidRDefault="00E730B3" w:rsidP="00E730B3">
      <w:pPr>
        <w:ind w:firstLine="708"/>
        <w:jc w:val="both"/>
        <w:rPr>
          <w:bCs w:val="0"/>
          <w:sz w:val="24"/>
          <w:szCs w:val="24"/>
        </w:rPr>
      </w:pPr>
      <w:r>
        <w:rPr>
          <w:b w:val="0"/>
          <w:bCs w:val="0"/>
          <w:sz w:val="24"/>
          <w:szCs w:val="24"/>
        </w:rPr>
        <w:t xml:space="preserve">- </w:t>
      </w:r>
      <w:r>
        <w:rPr>
          <w:b w:val="0"/>
          <w:sz w:val="24"/>
          <w:szCs w:val="24"/>
        </w:rPr>
        <w:t>обеспечение</w:t>
      </w:r>
      <w:r>
        <w:rPr>
          <w:b w:val="0"/>
          <w:bCs w:val="0"/>
          <w:sz w:val="24"/>
          <w:szCs w:val="24"/>
        </w:rPr>
        <w:t xml:space="preserve"> деятельности коллегиальных органов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 в 100% образовательных организаций.</w:t>
      </w:r>
    </w:p>
    <w:p w:rsidR="00E730B3" w:rsidRDefault="00E730B3" w:rsidP="00E730B3">
      <w:pPr>
        <w:jc w:val="both"/>
        <w:rPr>
          <w:bCs w:val="0"/>
          <w:sz w:val="24"/>
          <w:szCs w:val="24"/>
        </w:rPr>
      </w:pPr>
    </w:p>
    <w:p w:rsidR="00E730B3" w:rsidRDefault="00E730B3" w:rsidP="00E730B3">
      <w:pPr>
        <w:ind w:firstLine="709"/>
        <w:jc w:val="center"/>
        <w:rPr>
          <w:b w:val="0"/>
          <w:bCs w:val="0"/>
          <w:sz w:val="24"/>
          <w:szCs w:val="24"/>
        </w:rPr>
      </w:pPr>
      <w:r>
        <w:rPr>
          <w:bCs w:val="0"/>
          <w:sz w:val="24"/>
          <w:szCs w:val="24"/>
        </w:rPr>
        <w:t>Сроки и этапы реализации подпрограммы</w:t>
      </w:r>
    </w:p>
    <w:p w:rsidR="00E730B3" w:rsidRDefault="00E730B3" w:rsidP="00E730B3">
      <w:pPr>
        <w:ind w:firstLine="709"/>
        <w:rPr>
          <w:b w:val="0"/>
          <w:bCs w:val="0"/>
          <w:sz w:val="24"/>
          <w:szCs w:val="24"/>
        </w:rPr>
      </w:pPr>
    </w:p>
    <w:p w:rsidR="00E730B3" w:rsidRDefault="00E730B3" w:rsidP="00E730B3">
      <w:pPr>
        <w:ind w:firstLine="709"/>
        <w:jc w:val="both"/>
        <w:rPr>
          <w:bCs w:val="0"/>
          <w:sz w:val="24"/>
          <w:szCs w:val="24"/>
        </w:rPr>
      </w:pPr>
      <w:r>
        <w:rPr>
          <w:b w:val="0"/>
          <w:bCs w:val="0"/>
          <w:sz w:val="24"/>
          <w:szCs w:val="24"/>
        </w:rPr>
        <w:t>Реализация подпрограммы будет осуществляться в 1 этап в период с 2018 года по 2021 год.</w:t>
      </w:r>
    </w:p>
    <w:p w:rsidR="00E730B3" w:rsidRDefault="00E730B3" w:rsidP="00E730B3">
      <w:pPr>
        <w:rPr>
          <w:bCs w:val="0"/>
          <w:sz w:val="24"/>
          <w:szCs w:val="24"/>
        </w:rPr>
      </w:pPr>
    </w:p>
    <w:p w:rsidR="00E730B3" w:rsidRDefault="00E730B3" w:rsidP="00E730B3">
      <w:pPr>
        <w:jc w:val="center"/>
        <w:rPr>
          <w:bCs w:val="0"/>
          <w:sz w:val="24"/>
          <w:szCs w:val="24"/>
        </w:rPr>
      </w:pPr>
      <w:r>
        <w:rPr>
          <w:bCs w:val="0"/>
          <w:sz w:val="24"/>
          <w:szCs w:val="24"/>
          <w:lang w:val="en-US"/>
        </w:rPr>
        <w:t>III</w:t>
      </w:r>
      <w:r>
        <w:rPr>
          <w:bCs w:val="0"/>
          <w:sz w:val="24"/>
          <w:szCs w:val="24"/>
        </w:rPr>
        <w:t>. Характеристика ведомственных целевых программ</w:t>
      </w:r>
    </w:p>
    <w:p w:rsidR="00E730B3" w:rsidRDefault="00E730B3" w:rsidP="00E730B3">
      <w:pPr>
        <w:jc w:val="center"/>
        <w:rPr>
          <w:b w:val="0"/>
          <w:bCs w:val="0"/>
          <w:sz w:val="24"/>
          <w:szCs w:val="24"/>
        </w:rPr>
      </w:pPr>
      <w:r>
        <w:rPr>
          <w:bCs w:val="0"/>
          <w:sz w:val="24"/>
          <w:szCs w:val="24"/>
        </w:rPr>
        <w:t xml:space="preserve">и основных мероприятий подпрограммы </w:t>
      </w:r>
    </w:p>
    <w:p w:rsidR="00E730B3" w:rsidRDefault="00E730B3" w:rsidP="00E730B3">
      <w:pPr>
        <w:jc w:val="both"/>
        <w:rPr>
          <w:b w:val="0"/>
          <w:bCs w:val="0"/>
          <w:sz w:val="24"/>
          <w:szCs w:val="24"/>
        </w:rPr>
      </w:pPr>
    </w:p>
    <w:p w:rsidR="00E730B3" w:rsidRDefault="00E730B3" w:rsidP="00E730B3">
      <w:pPr>
        <w:ind w:firstLine="540"/>
        <w:jc w:val="both"/>
        <w:rPr>
          <w:b w:val="0"/>
          <w:bCs w:val="0"/>
          <w:sz w:val="24"/>
          <w:szCs w:val="24"/>
        </w:rPr>
      </w:pPr>
      <w:r>
        <w:rPr>
          <w:b w:val="0"/>
          <w:sz w:val="24"/>
          <w:szCs w:val="24"/>
        </w:rPr>
        <w:t>Реализация ведомственных целевых программ в рамках настоящей подпрограммы не предусмотрена.</w:t>
      </w:r>
    </w:p>
    <w:p w:rsidR="00E730B3" w:rsidRDefault="00E730B3" w:rsidP="00E730B3">
      <w:pPr>
        <w:ind w:firstLine="540"/>
        <w:jc w:val="both"/>
        <w:rPr>
          <w:bCs w:val="0"/>
          <w:sz w:val="24"/>
          <w:szCs w:val="24"/>
        </w:rPr>
      </w:pPr>
      <w:r>
        <w:rPr>
          <w:b w:val="0"/>
          <w:bCs w:val="0"/>
          <w:sz w:val="24"/>
          <w:szCs w:val="24"/>
        </w:rPr>
        <w:t xml:space="preserve">Характеристика основных мероприятий подпрограммы изложена в разделе </w:t>
      </w:r>
      <w:r>
        <w:rPr>
          <w:b w:val="0"/>
          <w:bCs w:val="0"/>
          <w:sz w:val="24"/>
          <w:szCs w:val="24"/>
          <w:lang w:val="en-US"/>
        </w:rPr>
        <w:t>I</w:t>
      </w:r>
      <w:r>
        <w:rPr>
          <w:b w:val="0"/>
          <w:bCs w:val="0"/>
          <w:sz w:val="24"/>
          <w:szCs w:val="24"/>
        </w:rPr>
        <w:t xml:space="preserve">V муниципальной программы Рыльского района Курской области «Развитие образования Рыльского района Курской области на 2018-2021 годы». </w:t>
      </w:r>
    </w:p>
    <w:p w:rsidR="00E730B3" w:rsidRDefault="00E730B3" w:rsidP="00E730B3">
      <w:pPr>
        <w:ind w:firstLine="709"/>
        <w:jc w:val="both"/>
        <w:rPr>
          <w:bCs w:val="0"/>
          <w:sz w:val="24"/>
          <w:szCs w:val="24"/>
        </w:rPr>
      </w:pPr>
    </w:p>
    <w:p w:rsidR="00E730B3" w:rsidRDefault="00E730B3" w:rsidP="00E730B3">
      <w:pPr>
        <w:ind w:firstLine="708"/>
        <w:jc w:val="center"/>
        <w:rPr>
          <w:bCs w:val="0"/>
          <w:sz w:val="24"/>
          <w:szCs w:val="24"/>
        </w:rPr>
      </w:pPr>
      <w:r>
        <w:rPr>
          <w:bCs w:val="0"/>
          <w:sz w:val="24"/>
          <w:szCs w:val="24"/>
          <w:lang w:val="en-US"/>
        </w:rPr>
        <w:t>I</w:t>
      </w:r>
      <w:r>
        <w:rPr>
          <w:bCs w:val="0"/>
          <w:sz w:val="24"/>
          <w:szCs w:val="24"/>
        </w:rPr>
        <w:t xml:space="preserve">V. </w:t>
      </w:r>
      <w:r>
        <w:rPr>
          <w:sz w:val="24"/>
          <w:szCs w:val="24"/>
        </w:rPr>
        <w:t>Информация об инвестиционных проектах, исполнение которых полностью или частично осуществляется за счет бюджета Рыльского района Курской области в случае их реализации в сфере образования Рыльского района Курской области</w:t>
      </w:r>
    </w:p>
    <w:p w:rsidR="00E730B3" w:rsidRDefault="00E730B3" w:rsidP="00E730B3">
      <w:pPr>
        <w:ind w:firstLine="709"/>
        <w:jc w:val="both"/>
        <w:rPr>
          <w:bCs w:val="0"/>
          <w:sz w:val="24"/>
          <w:szCs w:val="24"/>
        </w:rPr>
      </w:pPr>
    </w:p>
    <w:p w:rsidR="00E730B3" w:rsidRDefault="00E730B3" w:rsidP="00E730B3">
      <w:pPr>
        <w:ind w:firstLine="708"/>
        <w:jc w:val="both"/>
        <w:rPr>
          <w:bCs w:val="0"/>
          <w:sz w:val="24"/>
          <w:szCs w:val="24"/>
        </w:rPr>
      </w:pPr>
      <w:r>
        <w:rPr>
          <w:b w:val="0"/>
          <w:sz w:val="24"/>
          <w:szCs w:val="24"/>
        </w:rPr>
        <w:t>Инвестиционные проекты в сфере образования Рыльского района Курской области, исполнение которых полностью или частично осуществляется за счет бюджета Рыльского района Курской области, настоящей подпрограммой не предусмотрены.</w:t>
      </w:r>
    </w:p>
    <w:p w:rsidR="00E730B3" w:rsidRDefault="00E730B3" w:rsidP="00E730B3">
      <w:pPr>
        <w:ind w:firstLine="709"/>
        <w:jc w:val="both"/>
        <w:rPr>
          <w:bCs w:val="0"/>
          <w:sz w:val="24"/>
          <w:szCs w:val="24"/>
        </w:rPr>
      </w:pPr>
    </w:p>
    <w:p w:rsidR="00E730B3" w:rsidRDefault="00E730B3" w:rsidP="00E730B3">
      <w:pPr>
        <w:jc w:val="center"/>
        <w:rPr>
          <w:bCs w:val="0"/>
          <w:sz w:val="24"/>
          <w:szCs w:val="24"/>
        </w:rPr>
      </w:pPr>
      <w:r>
        <w:rPr>
          <w:bCs w:val="0"/>
          <w:sz w:val="24"/>
          <w:szCs w:val="24"/>
          <w:lang w:val="en-US"/>
        </w:rPr>
        <w:t>V</w:t>
      </w:r>
      <w:r>
        <w:rPr>
          <w:bCs w:val="0"/>
          <w:sz w:val="24"/>
          <w:szCs w:val="24"/>
        </w:rPr>
        <w:t xml:space="preserve">. Прогноз сводных показателей муниципальных заданий </w:t>
      </w:r>
    </w:p>
    <w:p w:rsidR="00E730B3" w:rsidRDefault="00E730B3" w:rsidP="00E730B3">
      <w:pPr>
        <w:jc w:val="center"/>
        <w:rPr>
          <w:b w:val="0"/>
          <w:bCs w:val="0"/>
          <w:sz w:val="24"/>
          <w:szCs w:val="24"/>
        </w:rPr>
      </w:pPr>
      <w:r>
        <w:rPr>
          <w:bCs w:val="0"/>
          <w:sz w:val="24"/>
          <w:szCs w:val="24"/>
        </w:rPr>
        <w:t>по этапам реализации подпрограммы (при оказании муниципальными учреждениями Рыльского района Курской области муниципальных услуг (работ) в рамках подпрограммы)</w:t>
      </w:r>
    </w:p>
    <w:p w:rsidR="00E730B3" w:rsidRDefault="00E730B3" w:rsidP="00E730B3">
      <w:pPr>
        <w:jc w:val="center"/>
        <w:rPr>
          <w:b w:val="0"/>
          <w:bCs w:val="0"/>
          <w:sz w:val="24"/>
          <w:szCs w:val="24"/>
        </w:rPr>
      </w:pPr>
    </w:p>
    <w:p w:rsidR="00E730B3" w:rsidRDefault="00E730B3" w:rsidP="00E730B3">
      <w:pPr>
        <w:ind w:firstLine="708"/>
        <w:jc w:val="both"/>
        <w:rPr>
          <w:bCs w:val="0"/>
          <w:sz w:val="24"/>
          <w:szCs w:val="24"/>
        </w:rPr>
      </w:pPr>
      <w:r>
        <w:rPr>
          <w:b w:val="0"/>
          <w:bCs w:val="0"/>
          <w:sz w:val="24"/>
          <w:szCs w:val="24"/>
        </w:rPr>
        <w:t xml:space="preserve">В рамках реализации подпрограммы муниципальные услуги (работы) не оказываются. </w:t>
      </w:r>
    </w:p>
    <w:p w:rsidR="00E730B3" w:rsidRDefault="00E730B3" w:rsidP="00E730B3">
      <w:pPr>
        <w:rPr>
          <w:bCs w:val="0"/>
          <w:sz w:val="24"/>
          <w:szCs w:val="24"/>
        </w:rPr>
      </w:pPr>
    </w:p>
    <w:p w:rsidR="00E730B3" w:rsidRDefault="00E730B3" w:rsidP="00E730B3">
      <w:pPr>
        <w:jc w:val="center"/>
        <w:rPr>
          <w:bCs w:val="0"/>
          <w:sz w:val="24"/>
          <w:szCs w:val="24"/>
        </w:rPr>
      </w:pPr>
      <w:r>
        <w:rPr>
          <w:bCs w:val="0"/>
          <w:sz w:val="24"/>
          <w:szCs w:val="24"/>
          <w:lang w:val="en-US"/>
        </w:rPr>
        <w:t>VI</w:t>
      </w:r>
      <w:r>
        <w:rPr>
          <w:bCs w:val="0"/>
          <w:sz w:val="24"/>
          <w:szCs w:val="24"/>
        </w:rPr>
        <w:t xml:space="preserve">. Характеристика основных мероприятий, </w:t>
      </w:r>
    </w:p>
    <w:p w:rsidR="00E730B3" w:rsidRDefault="00E730B3" w:rsidP="00E730B3">
      <w:pPr>
        <w:jc w:val="center"/>
        <w:rPr>
          <w:bCs w:val="0"/>
          <w:sz w:val="24"/>
          <w:szCs w:val="24"/>
          <w:shd w:val="clear" w:color="auto" w:fill="FFFF00"/>
        </w:rPr>
      </w:pPr>
      <w:r>
        <w:rPr>
          <w:bCs w:val="0"/>
          <w:sz w:val="24"/>
          <w:szCs w:val="24"/>
        </w:rPr>
        <w:t>реализуемых поселениями Рыльского района Курской области, в случаи их участия в разработке и реализации подпрограммы</w:t>
      </w:r>
    </w:p>
    <w:p w:rsidR="00E730B3" w:rsidRDefault="00E730B3" w:rsidP="00E730B3">
      <w:pPr>
        <w:ind w:firstLine="709"/>
        <w:jc w:val="center"/>
        <w:rPr>
          <w:bCs w:val="0"/>
          <w:sz w:val="24"/>
          <w:szCs w:val="24"/>
          <w:shd w:val="clear" w:color="auto" w:fill="FFFF00"/>
        </w:rPr>
      </w:pPr>
    </w:p>
    <w:p w:rsidR="00E730B3" w:rsidRDefault="00E730B3" w:rsidP="00E730B3">
      <w:pPr>
        <w:ind w:firstLine="708"/>
        <w:jc w:val="both"/>
        <w:rPr>
          <w:bCs w:val="0"/>
          <w:sz w:val="24"/>
          <w:szCs w:val="24"/>
        </w:rPr>
      </w:pPr>
      <w:r>
        <w:rPr>
          <w:b w:val="0"/>
          <w:bCs w:val="0"/>
          <w:sz w:val="24"/>
          <w:szCs w:val="24"/>
        </w:rPr>
        <w:t>В рамках подпрограммы мероприятия, реализуемые поселениями Рыльского района Курской области, не предусмотрены.</w:t>
      </w:r>
    </w:p>
    <w:p w:rsidR="00E730B3" w:rsidRDefault="00E730B3" w:rsidP="00E730B3">
      <w:pPr>
        <w:ind w:firstLine="709"/>
        <w:jc w:val="both"/>
        <w:rPr>
          <w:bCs w:val="0"/>
          <w:sz w:val="24"/>
          <w:szCs w:val="24"/>
        </w:rPr>
      </w:pPr>
    </w:p>
    <w:p w:rsidR="00E730B3" w:rsidRDefault="00E730B3" w:rsidP="00E730B3">
      <w:pPr>
        <w:jc w:val="center"/>
        <w:rPr>
          <w:bCs w:val="0"/>
          <w:color w:val="000000"/>
          <w:sz w:val="24"/>
          <w:szCs w:val="24"/>
        </w:rPr>
      </w:pPr>
      <w:r>
        <w:rPr>
          <w:bCs w:val="0"/>
          <w:sz w:val="24"/>
          <w:szCs w:val="24"/>
          <w:lang w:val="en-US"/>
        </w:rPr>
        <w:t>VII</w:t>
      </w:r>
      <w:r>
        <w:rPr>
          <w:bCs w:val="0"/>
          <w:sz w:val="24"/>
          <w:szCs w:val="24"/>
        </w:rPr>
        <w:t>.</w:t>
      </w:r>
      <w:r>
        <w:rPr>
          <w:bCs w:val="0"/>
          <w:color w:val="000000"/>
          <w:sz w:val="24"/>
          <w:szCs w:val="24"/>
        </w:rPr>
        <w:t xml:space="preserve">  Информация об участии предприятий и организаций независимо </w:t>
      </w:r>
    </w:p>
    <w:p w:rsidR="00E730B3" w:rsidRDefault="00E730B3" w:rsidP="00E730B3">
      <w:pPr>
        <w:jc w:val="center"/>
        <w:rPr>
          <w:bCs w:val="0"/>
          <w:color w:val="000000"/>
          <w:sz w:val="24"/>
          <w:szCs w:val="24"/>
        </w:rPr>
      </w:pPr>
      <w:r>
        <w:rPr>
          <w:bCs w:val="0"/>
          <w:color w:val="000000"/>
          <w:sz w:val="24"/>
          <w:szCs w:val="24"/>
        </w:rPr>
        <w:t>от их организационно-правовых форм и форм собственности</w:t>
      </w:r>
    </w:p>
    <w:p w:rsidR="00E730B3" w:rsidRDefault="00E730B3" w:rsidP="00E730B3">
      <w:pPr>
        <w:jc w:val="center"/>
        <w:rPr>
          <w:b w:val="0"/>
          <w:bCs w:val="0"/>
          <w:color w:val="000000"/>
          <w:sz w:val="24"/>
          <w:szCs w:val="24"/>
        </w:rPr>
      </w:pPr>
      <w:r>
        <w:rPr>
          <w:bCs w:val="0"/>
          <w:color w:val="000000"/>
          <w:sz w:val="24"/>
          <w:szCs w:val="24"/>
        </w:rPr>
        <w:t xml:space="preserve"> в реализации подпрограммы</w:t>
      </w:r>
    </w:p>
    <w:p w:rsidR="00E730B3" w:rsidRDefault="00E730B3" w:rsidP="00E730B3">
      <w:pPr>
        <w:ind w:firstLine="709"/>
        <w:jc w:val="both"/>
        <w:rPr>
          <w:b w:val="0"/>
          <w:bCs w:val="0"/>
          <w:color w:val="000000"/>
          <w:sz w:val="24"/>
          <w:szCs w:val="24"/>
        </w:rPr>
      </w:pPr>
    </w:p>
    <w:p w:rsidR="00E730B3" w:rsidRDefault="00E730B3" w:rsidP="00E730B3">
      <w:pPr>
        <w:ind w:firstLine="708"/>
        <w:jc w:val="both"/>
        <w:rPr>
          <w:sz w:val="24"/>
        </w:rPr>
      </w:pPr>
      <w:r>
        <w:rPr>
          <w:b w:val="0"/>
          <w:bCs w:val="0"/>
          <w:color w:val="000000"/>
          <w:sz w:val="24"/>
          <w:szCs w:val="24"/>
        </w:rPr>
        <w:t xml:space="preserve">В реализации мероприятий подпрограммы, в том числе в разработке и обсуждении вопросов по развитию МСОКО, наряду с </w:t>
      </w:r>
      <w:r>
        <w:rPr>
          <w:b w:val="0"/>
          <w:bCs w:val="0"/>
          <w:sz w:val="24"/>
          <w:szCs w:val="24"/>
        </w:rPr>
        <w:t xml:space="preserve">управлением по образованию Администрации Рыльского района Курской области </w:t>
      </w:r>
      <w:r>
        <w:rPr>
          <w:b w:val="0"/>
          <w:bCs w:val="0"/>
          <w:color w:val="000000"/>
          <w:sz w:val="24"/>
          <w:szCs w:val="24"/>
        </w:rPr>
        <w:t>будут принимать участие:</w:t>
      </w:r>
    </w:p>
    <w:p w:rsidR="00E730B3" w:rsidRDefault="00E730B3" w:rsidP="00E730B3">
      <w:pPr>
        <w:pStyle w:val="220"/>
        <w:spacing w:line="240" w:lineRule="auto"/>
        <w:ind w:left="-108"/>
        <w:rPr>
          <w:sz w:val="24"/>
        </w:rPr>
      </w:pPr>
      <w:r>
        <w:rPr>
          <w:sz w:val="24"/>
        </w:rPr>
        <w:t>- муниципальные бюджетные общеобразовательные учреждения,</w:t>
      </w:r>
    </w:p>
    <w:p w:rsidR="00E730B3" w:rsidRDefault="00E730B3" w:rsidP="00E730B3">
      <w:pPr>
        <w:pStyle w:val="220"/>
        <w:spacing w:line="240" w:lineRule="auto"/>
        <w:ind w:left="-108"/>
        <w:rPr>
          <w:sz w:val="24"/>
        </w:rPr>
      </w:pPr>
      <w:r>
        <w:rPr>
          <w:sz w:val="24"/>
        </w:rPr>
        <w:t>- муниципальные бюджетные дошкольные образовательные учреждения,</w:t>
      </w:r>
    </w:p>
    <w:p w:rsidR="00E730B3" w:rsidRDefault="00E730B3" w:rsidP="00E730B3">
      <w:pPr>
        <w:pStyle w:val="220"/>
        <w:spacing w:line="240" w:lineRule="auto"/>
        <w:ind w:left="-108"/>
        <w:rPr>
          <w:sz w:val="24"/>
        </w:rPr>
      </w:pPr>
      <w:r>
        <w:rPr>
          <w:sz w:val="24"/>
        </w:rPr>
        <w:t xml:space="preserve">- муниципальные бюджетные образовательные учреждения дополнительного образования, </w:t>
      </w:r>
    </w:p>
    <w:p w:rsidR="00E730B3" w:rsidRDefault="00E730B3" w:rsidP="00E730B3">
      <w:pPr>
        <w:pStyle w:val="220"/>
        <w:spacing w:line="240" w:lineRule="auto"/>
        <w:ind w:left="-108"/>
        <w:rPr>
          <w:sz w:val="24"/>
        </w:rPr>
      </w:pPr>
      <w:r>
        <w:rPr>
          <w:sz w:val="24"/>
        </w:rPr>
        <w:t>- муниципальное казенное учреждение «Рыльский районный методический кабинет»,</w:t>
      </w:r>
    </w:p>
    <w:p w:rsidR="00E730B3" w:rsidRDefault="00E730B3" w:rsidP="00E730B3">
      <w:pPr>
        <w:pStyle w:val="220"/>
        <w:spacing w:line="240" w:lineRule="auto"/>
        <w:ind w:left="-108"/>
        <w:rPr>
          <w:sz w:val="24"/>
        </w:rPr>
      </w:pPr>
      <w:r>
        <w:rPr>
          <w:sz w:val="24"/>
        </w:rPr>
        <w:lastRenderedPageBreak/>
        <w:t>- муниципальное казенное учреждение «Централизованная бухгалтерия учреждений образования Рыльского района Курской области».</w:t>
      </w:r>
    </w:p>
    <w:p w:rsidR="00E730B3" w:rsidRDefault="00E730B3" w:rsidP="00E730B3">
      <w:pPr>
        <w:ind w:firstLine="540"/>
        <w:jc w:val="both"/>
        <w:rPr>
          <w:b w:val="0"/>
          <w:bCs w:val="0"/>
          <w:color w:val="000000"/>
          <w:sz w:val="22"/>
          <w:szCs w:val="22"/>
        </w:rPr>
      </w:pPr>
      <w:r>
        <w:rPr>
          <w:b w:val="0"/>
          <w:sz w:val="24"/>
          <w:szCs w:val="24"/>
        </w:rPr>
        <w:t>Предприятия и организации в реализации подпрограммы не участвуют.</w:t>
      </w:r>
    </w:p>
    <w:p w:rsidR="00E730B3" w:rsidRDefault="00E730B3" w:rsidP="00E730B3">
      <w:pPr>
        <w:ind w:firstLine="709"/>
        <w:jc w:val="both"/>
        <w:rPr>
          <w:b w:val="0"/>
          <w:bCs w:val="0"/>
          <w:color w:val="000000"/>
          <w:sz w:val="22"/>
          <w:szCs w:val="22"/>
        </w:rPr>
      </w:pPr>
    </w:p>
    <w:p w:rsidR="00E730B3" w:rsidRDefault="00E730B3" w:rsidP="00E730B3">
      <w:pPr>
        <w:jc w:val="center"/>
        <w:rPr>
          <w:bCs w:val="0"/>
          <w:color w:val="000000"/>
          <w:sz w:val="24"/>
          <w:szCs w:val="24"/>
        </w:rPr>
      </w:pPr>
      <w:r>
        <w:rPr>
          <w:bCs w:val="0"/>
          <w:color w:val="000000"/>
          <w:sz w:val="24"/>
          <w:szCs w:val="24"/>
          <w:lang w:val="en-US"/>
        </w:rPr>
        <w:t>VIII</w:t>
      </w:r>
      <w:r>
        <w:rPr>
          <w:bCs w:val="0"/>
          <w:color w:val="000000"/>
          <w:sz w:val="24"/>
          <w:szCs w:val="24"/>
        </w:rPr>
        <w:t xml:space="preserve">. Обоснование объема финансовых ресурсов, необходимых </w:t>
      </w:r>
    </w:p>
    <w:p w:rsidR="00E730B3" w:rsidRDefault="00E730B3" w:rsidP="00E730B3">
      <w:pPr>
        <w:jc w:val="center"/>
        <w:rPr>
          <w:bCs w:val="0"/>
          <w:color w:val="000000"/>
          <w:sz w:val="24"/>
          <w:szCs w:val="24"/>
        </w:rPr>
      </w:pPr>
      <w:r>
        <w:rPr>
          <w:bCs w:val="0"/>
          <w:color w:val="000000"/>
          <w:sz w:val="24"/>
          <w:szCs w:val="24"/>
        </w:rPr>
        <w:t>для реализации подпрограммы</w:t>
      </w:r>
    </w:p>
    <w:p w:rsidR="00E730B3" w:rsidRDefault="00E730B3" w:rsidP="00E730B3">
      <w:pPr>
        <w:ind w:firstLine="709"/>
        <w:jc w:val="both"/>
        <w:rPr>
          <w:bCs w:val="0"/>
          <w:color w:val="000000"/>
          <w:sz w:val="24"/>
          <w:szCs w:val="24"/>
        </w:rPr>
      </w:pPr>
    </w:p>
    <w:p w:rsidR="00E730B3" w:rsidRDefault="00E730B3" w:rsidP="00E730B3">
      <w:pPr>
        <w:ind w:firstLine="709"/>
        <w:jc w:val="both"/>
        <w:rPr>
          <w:b w:val="0"/>
          <w:sz w:val="24"/>
          <w:szCs w:val="24"/>
        </w:rPr>
      </w:pPr>
      <w:r>
        <w:rPr>
          <w:b w:val="0"/>
          <w:bCs w:val="0"/>
          <w:sz w:val="24"/>
          <w:szCs w:val="24"/>
        </w:rPr>
        <w:t xml:space="preserve">Объем финансового обеспечения подпрограммы в 2018-2021 годах составит 0 тыс. рублей. </w:t>
      </w:r>
      <w:r>
        <w:rPr>
          <w:b w:val="0"/>
          <w:sz w:val="24"/>
          <w:szCs w:val="24"/>
        </w:rPr>
        <w:t>Объемы финансового обеспечения предусмотрены в соответствии с общими подходами к планированию расходов бюджета Рыльского района Курской области на 2018 год и на плановый период 2019-2020 годов.</w:t>
      </w:r>
      <w:r>
        <w:rPr>
          <w:b w:val="0"/>
          <w:bCs w:val="0"/>
          <w:sz w:val="24"/>
          <w:szCs w:val="24"/>
        </w:rPr>
        <w:t xml:space="preserve"> Основные мероприятия подпрограммы нацелены на обеспечение деятельности управления по образованию Администрации Рыльского района Курской области, развитие МСОКО и развитие поддержки потребителей образовательных услуг, проведение мониторингов качества образования и другие мероприятия.</w:t>
      </w:r>
    </w:p>
    <w:p w:rsidR="00E730B3" w:rsidRDefault="00E730B3" w:rsidP="00E730B3">
      <w:pPr>
        <w:ind w:right="-2" w:firstLine="709"/>
        <w:jc w:val="both"/>
        <w:rPr>
          <w:bCs w:val="0"/>
          <w:color w:val="000000"/>
          <w:sz w:val="22"/>
          <w:szCs w:val="22"/>
        </w:rPr>
      </w:pPr>
      <w:r>
        <w:rPr>
          <w:b w:val="0"/>
          <w:sz w:val="24"/>
          <w:szCs w:val="24"/>
        </w:rPr>
        <w:t>Информация по ресурсному обеспечению подпрограммы за счет средств бюджета Рыльского района Курской области представлена в приложении №5 к Программе, за счет средств федерального бюджета, областного бюджета, бюджета Рыльского района Курской области - в приложении №6 к Программе.</w:t>
      </w:r>
    </w:p>
    <w:p w:rsidR="00E730B3" w:rsidRDefault="00E730B3" w:rsidP="00E730B3">
      <w:pPr>
        <w:jc w:val="center"/>
        <w:rPr>
          <w:bCs w:val="0"/>
          <w:color w:val="000000"/>
          <w:sz w:val="22"/>
          <w:szCs w:val="22"/>
        </w:rPr>
      </w:pPr>
    </w:p>
    <w:p w:rsidR="00E730B3" w:rsidRDefault="00E730B3" w:rsidP="00E730B3">
      <w:pPr>
        <w:jc w:val="center"/>
        <w:rPr>
          <w:bCs w:val="0"/>
          <w:color w:val="000000"/>
          <w:sz w:val="24"/>
          <w:szCs w:val="24"/>
        </w:rPr>
      </w:pPr>
      <w:r>
        <w:rPr>
          <w:bCs w:val="0"/>
          <w:color w:val="000000"/>
          <w:sz w:val="24"/>
          <w:szCs w:val="24"/>
          <w:lang w:val="en-US"/>
        </w:rPr>
        <w:t>I</w:t>
      </w:r>
      <w:r>
        <w:rPr>
          <w:bCs w:val="0"/>
          <w:color w:val="000000"/>
          <w:sz w:val="24"/>
          <w:szCs w:val="24"/>
        </w:rPr>
        <w:t xml:space="preserve">Х. Анализ рисков реализации подпрограммы и </w:t>
      </w:r>
    </w:p>
    <w:p w:rsidR="00E730B3" w:rsidRDefault="00E730B3" w:rsidP="00E730B3">
      <w:pPr>
        <w:jc w:val="center"/>
      </w:pPr>
      <w:r>
        <w:rPr>
          <w:bCs w:val="0"/>
          <w:color w:val="000000"/>
          <w:sz w:val="24"/>
          <w:szCs w:val="24"/>
        </w:rPr>
        <w:t xml:space="preserve">описание мер управления рисками реализации подпрограммы </w:t>
      </w:r>
    </w:p>
    <w:p w:rsidR="00E730B3" w:rsidRDefault="00E730B3" w:rsidP="00E730B3">
      <w:pPr>
        <w:pStyle w:val="Default"/>
        <w:ind w:firstLine="709"/>
        <w:jc w:val="both"/>
        <w:rPr>
          <w:color w:val="auto"/>
        </w:rPr>
      </w:pPr>
      <w:r>
        <w:rPr>
          <w:color w:val="auto"/>
        </w:rPr>
        <w:t>К основным рискам реализации подпрограммы относятся:</w:t>
      </w:r>
    </w:p>
    <w:p w:rsidR="00E730B3" w:rsidRDefault="00E730B3" w:rsidP="00E730B3">
      <w:pPr>
        <w:pStyle w:val="Default"/>
        <w:ind w:firstLine="709"/>
        <w:jc w:val="both"/>
        <w:rPr>
          <w:color w:val="auto"/>
        </w:rPr>
      </w:pPr>
      <w:r>
        <w:rPr>
          <w:color w:val="auto"/>
        </w:rPr>
        <w:t>финансово-экономические риски - недофинансирование мероприятий подпрограммы;</w:t>
      </w:r>
    </w:p>
    <w:p w:rsidR="00E730B3" w:rsidRDefault="00E730B3" w:rsidP="00E730B3">
      <w:pPr>
        <w:pStyle w:val="Default"/>
        <w:ind w:firstLine="709"/>
        <w:jc w:val="both"/>
        <w:rPr>
          <w:color w:val="auto"/>
        </w:rPr>
      </w:pPr>
      <w:r>
        <w:rPr>
          <w:color w:val="auto"/>
        </w:rPr>
        <w:t>нормативно-правовые риски - непринятие или несвоевременное принятие необходимых нормативных правовых актов;</w:t>
      </w:r>
    </w:p>
    <w:p w:rsidR="00E730B3" w:rsidRDefault="00E730B3" w:rsidP="00E730B3">
      <w:pPr>
        <w:pStyle w:val="Default"/>
        <w:ind w:firstLine="709"/>
        <w:jc w:val="both"/>
        <w:rPr>
          <w:color w:val="auto"/>
        </w:rPr>
      </w:pPr>
      <w:r>
        <w:rPr>
          <w:color w:val="auto"/>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неадекватность системы мониторинга реализации подпрограммы, отставание от сроков реализации мероприятий;</w:t>
      </w:r>
    </w:p>
    <w:p w:rsidR="00E730B3" w:rsidRDefault="00E730B3" w:rsidP="00E730B3">
      <w:pPr>
        <w:pStyle w:val="Default"/>
        <w:ind w:firstLine="709"/>
        <w:jc w:val="both"/>
      </w:pPr>
      <w:r>
        <w:rPr>
          <w:color w:val="auto"/>
        </w:rPr>
        <w:t>социальные риски, связанные с сопротивлением населения, профессиональной общественности и политических партий и движений целям реализации подпрограммы.</w:t>
      </w:r>
    </w:p>
    <w:p w:rsidR="00E730B3" w:rsidRDefault="00E730B3" w:rsidP="00E730B3">
      <w:pPr>
        <w:ind w:right="-1" w:firstLine="709"/>
        <w:jc w:val="both"/>
      </w:pPr>
      <w:r>
        <w:rPr>
          <w:b w:val="0"/>
          <w:bCs w:val="0"/>
          <w:sz w:val="24"/>
          <w:szCs w:val="24"/>
        </w:rPr>
        <w:t>Основными мерами управления рисками с целью минимизации их влияния на достижение целей подпрограммы могут выступить такие, как мониторинг, открытость и подотчетность, научно-методическое и экспертно-аналитическое сопровождение, информационное сопровождение и общественные коммуникации.</w:t>
      </w:r>
    </w:p>
    <w:p w:rsidR="00E730B3" w:rsidRDefault="00E730B3" w:rsidP="00E730B3">
      <w:pPr>
        <w:pStyle w:val="Default"/>
        <w:ind w:firstLine="709"/>
        <w:jc w:val="both"/>
        <w:rPr>
          <w:sz w:val="28"/>
          <w:szCs w:val="28"/>
        </w:rPr>
      </w:pPr>
      <w:r>
        <w:t>В рамках мониторинга (исследования общественного мнения заинтересованных целевых групп, исследования качества образования, интернет - опросы)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E730B3" w:rsidRDefault="00E730B3" w:rsidP="00E730B3">
      <w:pPr>
        <w:jc w:val="both"/>
        <w:rPr>
          <w:b w:val="0"/>
          <w:sz w:val="28"/>
          <w:szCs w:val="28"/>
        </w:rPr>
      </w:pPr>
    </w:p>
    <w:p w:rsidR="00E730B3" w:rsidRDefault="00E730B3" w:rsidP="00E730B3"/>
    <w:p w:rsidR="00E174F8" w:rsidRDefault="00E174F8"/>
    <w:sectPr w:rsidR="00E174F8" w:rsidSect="009906AA">
      <w:type w:val="continuous"/>
      <w:pgSz w:w="11906" w:h="16838"/>
      <w:pgMar w:top="1134" w:right="567" w:bottom="1134"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E56" w:rsidRDefault="00E82E56">
      <w:r>
        <w:separator/>
      </w:r>
    </w:p>
  </w:endnote>
  <w:endnote w:type="continuationSeparator" w:id="1">
    <w:p w:rsidR="00E82E56" w:rsidRDefault="00E82E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JournalSans">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charset w:val="00"/>
    <w:family w:val="roman"/>
    <w:pitch w:val="default"/>
    <w:sig w:usb0="00000000" w:usb1="00000000" w:usb2="00000000" w:usb3="00000000" w:csb0="00000000" w:csb1="00000000"/>
  </w:font>
  <w:font w:name="HiddenHorzOCR">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B3" w:rsidRDefault="00E730B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B3" w:rsidRDefault="00E730B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B3" w:rsidRDefault="00E730B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E56" w:rsidRDefault="00E82E56">
      <w:r>
        <w:separator/>
      </w:r>
    </w:p>
  </w:footnote>
  <w:footnote w:type="continuationSeparator" w:id="1">
    <w:p w:rsidR="00E82E56" w:rsidRDefault="00E8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B3" w:rsidRDefault="009906AA">
    <w:pPr>
      <w:pStyle w:val="af0"/>
    </w:pPr>
    <w:r>
      <w:pict>
        <v:shapetype id="_x0000_t202" coordsize="21600,21600" o:spt="202" path="m,l,21600r21600,l21600,xe">
          <v:stroke joinstyle="miter"/>
          <v:path gradientshapeok="t" o:connecttype="rect"/>
        </v:shapetype>
        <v:shape id="_x0000_s1025" type="#_x0000_t202" style="position:absolute;margin-left:0;margin-top:.05pt;width:25.45pt;height:12.05pt;z-index:251660288;mso-wrap-distance-left:0;mso-wrap-distance-right:0;mso-position-horizontal:center;mso-position-horizontal-relative:margin" stroked="f">
          <v:fill opacity="0" color2="black"/>
          <v:textbox inset="0,0,0,0">
            <w:txbxContent>
              <w:p w:rsidR="00E730B3" w:rsidRDefault="009906AA">
                <w:pPr>
                  <w:pStyle w:val="af0"/>
                </w:pPr>
                <w:r>
                  <w:rPr>
                    <w:rStyle w:val="a3"/>
                    <w:sz w:val="22"/>
                  </w:rPr>
                  <w:fldChar w:fldCharType="begin"/>
                </w:r>
                <w:r w:rsidR="00E730B3">
                  <w:rPr>
                    <w:rStyle w:val="a3"/>
                    <w:sz w:val="22"/>
                  </w:rPr>
                  <w:instrText xml:space="preserve"> PAGE </w:instrText>
                </w:r>
                <w:r>
                  <w:rPr>
                    <w:rStyle w:val="a3"/>
                    <w:sz w:val="22"/>
                  </w:rPr>
                  <w:fldChar w:fldCharType="separate"/>
                </w:r>
                <w:r w:rsidR="00392A6E">
                  <w:rPr>
                    <w:rStyle w:val="a3"/>
                    <w:noProof/>
                    <w:sz w:val="22"/>
                  </w:rPr>
                  <w:t>8</w:t>
                </w:r>
                <w:r>
                  <w:rPr>
                    <w:rStyle w:val="a3"/>
                    <w:sz w:val="22"/>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B3" w:rsidRDefault="00E730B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E730B3"/>
    <w:rsid w:val="00392A6E"/>
    <w:rsid w:val="00636442"/>
    <w:rsid w:val="006E3209"/>
    <w:rsid w:val="009906AA"/>
    <w:rsid w:val="00E174F8"/>
    <w:rsid w:val="00E730B3"/>
    <w:rsid w:val="00E82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B3"/>
    <w:pPr>
      <w:widowControl w:val="0"/>
      <w:autoSpaceDE w:val="0"/>
      <w:spacing w:after="0" w:line="240" w:lineRule="auto"/>
    </w:pPr>
    <w:rPr>
      <w:rFonts w:ascii="Times New Roman" w:eastAsia="Times New Roman" w:hAnsi="Times New Roman" w:cs="Times New Roman"/>
      <w:b/>
      <w:bCs/>
      <w:sz w:val="20"/>
      <w:szCs w:val="20"/>
      <w:lang w:eastAsia="ar-SA"/>
    </w:rPr>
  </w:style>
  <w:style w:type="paragraph" w:styleId="1">
    <w:name w:val="heading 1"/>
    <w:basedOn w:val="a"/>
    <w:next w:val="a"/>
    <w:link w:val="10"/>
    <w:qFormat/>
    <w:rsid w:val="00E730B3"/>
    <w:pPr>
      <w:keepNext/>
      <w:numPr>
        <w:numId w:val="1"/>
      </w:numPr>
      <w:shd w:val="clear" w:color="auto" w:fill="FFFFFF"/>
      <w:outlineLvl w:val="0"/>
    </w:pPr>
    <w:rPr>
      <w:color w:val="000000"/>
      <w:spacing w:val="-5"/>
    </w:rPr>
  </w:style>
  <w:style w:type="paragraph" w:styleId="2">
    <w:name w:val="heading 2"/>
    <w:basedOn w:val="a"/>
    <w:next w:val="a"/>
    <w:link w:val="20"/>
    <w:qFormat/>
    <w:rsid w:val="00E730B3"/>
    <w:pPr>
      <w:keepNext/>
      <w:widowControl/>
      <w:numPr>
        <w:ilvl w:val="1"/>
        <w:numId w:val="1"/>
      </w:numPr>
      <w:autoSpaceDE/>
      <w:jc w:val="right"/>
      <w:outlineLvl w:val="1"/>
    </w:pPr>
    <w:rPr>
      <w:b w:val="0"/>
      <w:bCs w:val="0"/>
      <w:sz w:val="24"/>
    </w:rPr>
  </w:style>
  <w:style w:type="paragraph" w:styleId="3">
    <w:name w:val="heading 3"/>
    <w:basedOn w:val="a"/>
    <w:next w:val="a"/>
    <w:link w:val="30"/>
    <w:qFormat/>
    <w:rsid w:val="00E730B3"/>
    <w:pPr>
      <w:keepNext/>
      <w:widowControl/>
      <w:numPr>
        <w:ilvl w:val="2"/>
        <w:numId w:val="1"/>
      </w:numPr>
      <w:autoSpaceDE/>
      <w:outlineLvl w:val="2"/>
    </w:pPr>
    <w:rPr>
      <w:b w:val="0"/>
      <w:bCs w:val="0"/>
      <w:sz w:val="28"/>
    </w:rPr>
  </w:style>
  <w:style w:type="paragraph" w:styleId="4">
    <w:name w:val="heading 4"/>
    <w:basedOn w:val="a"/>
    <w:next w:val="a"/>
    <w:link w:val="40"/>
    <w:qFormat/>
    <w:rsid w:val="00E730B3"/>
    <w:pPr>
      <w:keepNext/>
      <w:numPr>
        <w:ilvl w:val="3"/>
        <w:numId w:val="1"/>
      </w:numPr>
      <w:shd w:val="clear" w:color="auto" w:fill="FFFFFF"/>
      <w:tabs>
        <w:tab w:val="left" w:pos="7843"/>
      </w:tabs>
      <w:spacing w:before="768"/>
      <w:ind w:left="48" w:firstLine="0"/>
      <w:outlineLvl w:val="3"/>
    </w:pPr>
    <w:rPr>
      <w:b w:val="0"/>
      <w:bCs w:val="0"/>
      <w:color w:val="000000"/>
      <w:sz w:val="28"/>
      <w:szCs w:val="28"/>
    </w:rPr>
  </w:style>
  <w:style w:type="paragraph" w:styleId="5">
    <w:name w:val="heading 5"/>
    <w:basedOn w:val="a"/>
    <w:next w:val="a"/>
    <w:link w:val="50"/>
    <w:qFormat/>
    <w:rsid w:val="00E730B3"/>
    <w:pPr>
      <w:keepNext/>
      <w:numPr>
        <w:ilvl w:val="4"/>
        <w:numId w:val="1"/>
      </w:numPr>
      <w:ind w:left="4956" w:firstLine="444"/>
      <w:outlineLvl w:val="4"/>
    </w:pPr>
    <w:rPr>
      <w:b w:val="0"/>
      <w:bCs w:val="0"/>
      <w:sz w:val="28"/>
    </w:rPr>
  </w:style>
  <w:style w:type="paragraph" w:styleId="6">
    <w:name w:val="heading 6"/>
    <w:basedOn w:val="a"/>
    <w:next w:val="a"/>
    <w:link w:val="60"/>
    <w:qFormat/>
    <w:rsid w:val="00E730B3"/>
    <w:pPr>
      <w:keepNext/>
      <w:numPr>
        <w:ilvl w:val="5"/>
        <w:numId w:val="1"/>
      </w:numPr>
      <w:jc w:val="both"/>
      <w:outlineLvl w:val="5"/>
    </w:pPr>
    <w:rPr>
      <w:b w:val="0"/>
      <w:bCs w:val="0"/>
      <w:sz w:val="28"/>
    </w:rPr>
  </w:style>
  <w:style w:type="paragraph" w:styleId="7">
    <w:name w:val="heading 7"/>
    <w:basedOn w:val="a"/>
    <w:next w:val="a"/>
    <w:link w:val="70"/>
    <w:qFormat/>
    <w:rsid w:val="00E730B3"/>
    <w:pPr>
      <w:keepNext/>
      <w:numPr>
        <w:ilvl w:val="6"/>
        <w:numId w:val="1"/>
      </w:numPr>
      <w:spacing w:line="360" w:lineRule="auto"/>
      <w:jc w:val="both"/>
      <w:outlineLvl w:val="6"/>
    </w:pPr>
    <w:rPr>
      <w:b w:val="0"/>
      <w:bCs w:val="0"/>
      <w:color w:val="000000"/>
      <w:sz w:val="28"/>
      <w:szCs w:val="30"/>
    </w:rPr>
  </w:style>
  <w:style w:type="paragraph" w:styleId="8">
    <w:name w:val="heading 8"/>
    <w:basedOn w:val="a"/>
    <w:next w:val="a"/>
    <w:link w:val="80"/>
    <w:qFormat/>
    <w:rsid w:val="00E730B3"/>
    <w:pPr>
      <w:keepNext/>
      <w:numPr>
        <w:ilvl w:val="7"/>
        <w:numId w:val="1"/>
      </w:numPr>
      <w:jc w:val="right"/>
      <w:outlineLvl w:val="7"/>
    </w:pPr>
    <w:rPr>
      <w:b w:val="0"/>
      <w:bCs w:val="0"/>
      <w:sz w:val="28"/>
      <w:szCs w:val="24"/>
    </w:rPr>
  </w:style>
  <w:style w:type="paragraph" w:styleId="9">
    <w:name w:val="heading 9"/>
    <w:basedOn w:val="a"/>
    <w:next w:val="a"/>
    <w:link w:val="90"/>
    <w:qFormat/>
    <w:rsid w:val="00E730B3"/>
    <w:pPr>
      <w:keepNext/>
      <w:numPr>
        <w:ilvl w:val="8"/>
        <w:numId w:val="1"/>
      </w:numPr>
      <w:shd w:val="clear" w:color="auto" w:fill="FFFFFF"/>
      <w:suppressAutoHyphens/>
      <w:spacing w:before="106" w:after="240" w:line="370" w:lineRule="exact"/>
      <w:jc w:val="center"/>
      <w:outlineLvl w:val="8"/>
    </w:pPr>
    <w:rPr>
      <w:color w:val="000000"/>
      <w:spacing w:val="-18"/>
      <w:sz w:val="3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0B3"/>
    <w:rPr>
      <w:rFonts w:ascii="Times New Roman" w:eastAsia="Times New Roman" w:hAnsi="Times New Roman" w:cs="Times New Roman"/>
      <w:b/>
      <w:bCs/>
      <w:color w:val="000000"/>
      <w:spacing w:val="-5"/>
      <w:sz w:val="20"/>
      <w:szCs w:val="20"/>
      <w:shd w:val="clear" w:color="auto" w:fill="FFFFFF"/>
      <w:lang w:eastAsia="ar-SA"/>
    </w:rPr>
  </w:style>
  <w:style w:type="character" w:customStyle="1" w:styleId="20">
    <w:name w:val="Заголовок 2 Знак"/>
    <w:basedOn w:val="a0"/>
    <w:link w:val="2"/>
    <w:rsid w:val="00E730B3"/>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E730B3"/>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E730B3"/>
    <w:rPr>
      <w:rFonts w:ascii="Times New Roman" w:eastAsia="Times New Roman" w:hAnsi="Times New Roman" w:cs="Times New Roman"/>
      <w:color w:val="000000"/>
      <w:sz w:val="28"/>
      <w:szCs w:val="28"/>
      <w:shd w:val="clear" w:color="auto" w:fill="FFFFFF"/>
      <w:lang w:eastAsia="ar-SA"/>
    </w:rPr>
  </w:style>
  <w:style w:type="character" w:customStyle="1" w:styleId="50">
    <w:name w:val="Заголовок 5 Знак"/>
    <w:basedOn w:val="a0"/>
    <w:link w:val="5"/>
    <w:rsid w:val="00E730B3"/>
    <w:rPr>
      <w:rFonts w:ascii="Times New Roman" w:eastAsia="Times New Roman" w:hAnsi="Times New Roman" w:cs="Times New Roman"/>
      <w:sz w:val="28"/>
      <w:szCs w:val="20"/>
      <w:lang w:eastAsia="ar-SA"/>
    </w:rPr>
  </w:style>
  <w:style w:type="character" w:customStyle="1" w:styleId="60">
    <w:name w:val="Заголовок 6 Знак"/>
    <w:basedOn w:val="a0"/>
    <w:link w:val="6"/>
    <w:rsid w:val="00E730B3"/>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E730B3"/>
    <w:rPr>
      <w:rFonts w:ascii="Times New Roman" w:eastAsia="Times New Roman" w:hAnsi="Times New Roman" w:cs="Times New Roman"/>
      <w:color w:val="000000"/>
      <w:sz w:val="28"/>
      <w:szCs w:val="30"/>
      <w:lang w:eastAsia="ar-SA"/>
    </w:rPr>
  </w:style>
  <w:style w:type="character" w:customStyle="1" w:styleId="80">
    <w:name w:val="Заголовок 8 Знак"/>
    <w:basedOn w:val="a0"/>
    <w:link w:val="8"/>
    <w:rsid w:val="00E730B3"/>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E730B3"/>
    <w:rPr>
      <w:rFonts w:ascii="Times New Roman" w:eastAsia="Times New Roman" w:hAnsi="Times New Roman" w:cs="Times New Roman"/>
      <w:b/>
      <w:bCs/>
      <w:color w:val="000000"/>
      <w:spacing w:val="-18"/>
      <w:sz w:val="37"/>
      <w:szCs w:val="20"/>
      <w:shd w:val="clear" w:color="auto" w:fill="FFFFFF"/>
      <w:lang w:eastAsia="ar-SA"/>
    </w:rPr>
  </w:style>
  <w:style w:type="character" w:customStyle="1" w:styleId="WW8Num1z0">
    <w:name w:val="WW8Num1z0"/>
    <w:rsid w:val="00E730B3"/>
  </w:style>
  <w:style w:type="character" w:customStyle="1" w:styleId="WW8Num1z1">
    <w:name w:val="WW8Num1z1"/>
    <w:rsid w:val="00E730B3"/>
  </w:style>
  <w:style w:type="character" w:customStyle="1" w:styleId="WW8Num1z2">
    <w:name w:val="WW8Num1z2"/>
    <w:rsid w:val="00E730B3"/>
  </w:style>
  <w:style w:type="character" w:customStyle="1" w:styleId="WW8Num1z3">
    <w:name w:val="WW8Num1z3"/>
    <w:rsid w:val="00E730B3"/>
  </w:style>
  <w:style w:type="character" w:customStyle="1" w:styleId="WW8Num1z4">
    <w:name w:val="WW8Num1z4"/>
    <w:rsid w:val="00E730B3"/>
  </w:style>
  <w:style w:type="character" w:customStyle="1" w:styleId="WW8Num1z5">
    <w:name w:val="WW8Num1z5"/>
    <w:rsid w:val="00E730B3"/>
  </w:style>
  <w:style w:type="character" w:customStyle="1" w:styleId="WW8Num1z6">
    <w:name w:val="WW8Num1z6"/>
    <w:rsid w:val="00E730B3"/>
  </w:style>
  <w:style w:type="character" w:customStyle="1" w:styleId="WW8Num1z7">
    <w:name w:val="WW8Num1z7"/>
    <w:rsid w:val="00E730B3"/>
  </w:style>
  <w:style w:type="character" w:customStyle="1" w:styleId="WW8Num1z8">
    <w:name w:val="WW8Num1z8"/>
    <w:rsid w:val="00E730B3"/>
  </w:style>
  <w:style w:type="character" w:customStyle="1" w:styleId="WW8Num2z0">
    <w:name w:val="WW8Num2z0"/>
    <w:rsid w:val="00E730B3"/>
    <w:rPr>
      <w:rFonts w:ascii="Symbol" w:hAnsi="Symbol" w:cs="OpenSymbol"/>
    </w:rPr>
  </w:style>
  <w:style w:type="character" w:customStyle="1" w:styleId="WW8Num3z0">
    <w:name w:val="WW8Num3z0"/>
    <w:rsid w:val="00E730B3"/>
    <w:rPr>
      <w:rFonts w:ascii="Symbol" w:hAnsi="Symbol" w:cs="OpenSymbol"/>
    </w:rPr>
  </w:style>
  <w:style w:type="character" w:customStyle="1" w:styleId="WW8Num4z0">
    <w:name w:val="WW8Num4z0"/>
    <w:rsid w:val="00E730B3"/>
  </w:style>
  <w:style w:type="character" w:customStyle="1" w:styleId="WW8Num4z1">
    <w:name w:val="WW8Num4z1"/>
    <w:rsid w:val="00E730B3"/>
  </w:style>
  <w:style w:type="character" w:customStyle="1" w:styleId="WW8Num4z2">
    <w:name w:val="WW8Num4z2"/>
    <w:rsid w:val="00E730B3"/>
  </w:style>
  <w:style w:type="character" w:customStyle="1" w:styleId="WW8Num4z3">
    <w:name w:val="WW8Num4z3"/>
    <w:rsid w:val="00E730B3"/>
  </w:style>
  <w:style w:type="character" w:customStyle="1" w:styleId="WW8Num4z4">
    <w:name w:val="WW8Num4z4"/>
    <w:rsid w:val="00E730B3"/>
  </w:style>
  <w:style w:type="character" w:customStyle="1" w:styleId="WW8Num4z5">
    <w:name w:val="WW8Num4z5"/>
    <w:rsid w:val="00E730B3"/>
  </w:style>
  <w:style w:type="character" w:customStyle="1" w:styleId="WW8Num4z6">
    <w:name w:val="WW8Num4z6"/>
    <w:rsid w:val="00E730B3"/>
  </w:style>
  <w:style w:type="character" w:customStyle="1" w:styleId="WW8Num4z7">
    <w:name w:val="WW8Num4z7"/>
    <w:rsid w:val="00E730B3"/>
  </w:style>
  <w:style w:type="character" w:customStyle="1" w:styleId="WW8Num4z8">
    <w:name w:val="WW8Num4z8"/>
    <w:rsid w:val="00E730B3"/>
  </w:style>
  <w:style w:type="character" w:customStyle="1" w:styleId="WW8Num5z0">
    <w:name w:val="WW8Num5z0"/>
    <w:rsid w:val="00E730B3"/>
    <w:rPr>
      <w:rFonts w:hint="default"/>
    </w:rPr>
  </w:style>
  <w:style w:type="character" w:customStyle="1" w:styleId="WW8Num5z1">
    <w:name w:val="WW8Num5z1"/>
    <w:rsid w:val="00E730B3"/>
  </w:style>
  <w:style w:type="character" w:customStyle="1" w:styleId="WW8Num5z2">
    <w:name w:val="WW8Num5z2"/>
    <w:rsid w:val="00E730B3"/>
  </w:style>
  <w:style w:type="character" w:customStyle="1" w:styleId="WW8Num5z3">
    <w:name w:val="WW8Num5z3"/>
    <w:rsid w:val="00E730B3"/>
  </w:style>
  <w:style w:type="character" w:customStyle="1" w:styleId="WW8Num5z4">
    <w:name w:val="WW8Num5z4"/>
    <w:rsid w:val="00E730B3"/>
  </w:style>
  <w:style w:type="character" w:customStyle="1" w:styleId="WW8Num5z5">
    <w:name w:val="WW8Num5z5"/>
    <w:rsid w:val="00E730B3"/>
  </w:style>
  <w:style w:type="character" w:customStyle="1" w:styleId="WW8Num5z6">
    <w:name w:val="WW8Num5z6"/>
    <w:rsid w:val="00E730B3"/>
  </w:style>
  <w:style w:type="character" w:customStyle="1" w:styleId="WW8Num5z7">
    <w:name w:val="WW8Num5z7"/>
    <w:rsid w:val="00E730B3"/>
  </w:style>
  <w:style w:type="character" w:customStyle="1" w:styleId="WW8Num5z8">
    <w:name w:val="WW8Num5z8"/>
    <w:rsid w:val="00E730B3"/>
  </w:style>
  <w:style w:type="character" w:customStyle="1" w:styleId="WW8Num6z0">
    <w:name w:val="WW8Num6z0"/>
    <w:rsid w:val="00E730B3"/>
    <w:rPr>
      <w:rFonts w:ascii="Times New Roman" w:hAnsi="Times New Roman" w:cs="Times New Roman" w:hint="default"/>
    </w:rPr>
  </w:style>
  <w:style w:type="character" w:customStyle="1" w:styleId="WW8Num7z0">
    <w:name w:val="WW8Num7z0"/>
    <w:rsid w:val="00E730B3"/>
    <w:rPr>
      <w:rFonts w:hint="default"/>
    </w:rPr>
  </w:style>
  <w:style w:type="character" w:customStyle="1" w:styleId="WW8Num7z1">
    <w:name w:val="WW8Num7z1"/>
    <w:rsid w:val="00E730B3"/>
  </w:style>
  <w:style w:type="character" w:customStyle="1" w:styleId="WW8Num7z2">
    <w:name w:val="WW8Num7z2"/>
    <w:rsid w:val="00E730B3"/>
  </w:style>
  <w:style w:type="character" w:customStyle="1" w:styleId="WW8Num7z3">
    <w:name w:val="WW8Num7z3"/>
    <w:rsid w:val="00E730B3"/>
  </w:style>
  <w:style w:type="character" w:customStyle="1" w:styleId="WW8Num7z4">
    <w:name w:val="WW8Num7z4"/>
    <w:rsid w:val="00E730B3"/>
  </w:style>
  <w:style w:type="character" w:customStyle="1" w:styleId="WW8Num7z5">
    <w:name w:val="WW8Num7z5"/>
    <w:rsid w:val="00E730B3"/>
  </w:style>
  <w:style w:type="character" w:customStyle="1" w:styleId="WW8Num7z6">
    <w:name w:val="WW8Num7z6"/>
    <w:rsid w:val="00E730B3"/>
  </w:style>
  <w:style w:type="character" w:customStyle="1" w:styleId="WW8Num7z7">
    <w:name w:val="WW8Num7z7"/>
    <w:rsid w:val="00E730B3"/>
  </w:style>
  <w:style w:type="character" w:customStyle="1" w:styleId="WW8Num7z8">
    <w:name w:val="WW8Num7z8"/>
    <w:rsid w:val="00E730B3"/>
  </w:style>
  <w:style w:type="character" w:customStyle="1" w:styleId="WW8Num8z0">
    <w:name w:val="WW8Num8z0"/>
    <w:rsid w:val="00E730B3"/>
    <w:rPr>
      <w:rFonts w:hint="default"/>
    </w:rPr>
  </w:style>
  <w:style w:type="character" w:customStyle="1" w:styleId="WW8Num8z1">
    <w:name w:val="WW8Num8z1"/>
    <w:rsid w:val="00E730B3"/>
  </w:style>
  <w:style w:type="character" w:customStyle="1" w:styleId="WW8Num8z2">
    <w:name w:val="WW8Num8z2"/>
    <w:rsid w:val="00E730B3"/>
  </w:style>
  <w:style w:type="character" w:customStyle="1" w:styleId="WW8Num8z3">
    <w:name w:val="WW8Num8z3"/>
    <w:rsid w:val="00E730B3"/>
  </w:style>
  <w:style w:type="character" w:customStyle="1" w:styleId="WW8Num8z4">
    <w:name w:val="WW8Num8z4"/>
    <w:rsid w:val="00E730B3"/>
  </w:style>
  <w:style w:type="character" w:customStyle="1" w:styleId="WW8Num8z5">
    <w:name w:val="WW8Num8z5"/>
    <w:rsid w:val="00E730B3"/>
  </w:style>
  <w:style w:type="character" w:customStyle="1" w:styleId="WW8Num8z6">
    <w:name w:val="WW8Num8z6"/>
    <w:rsid w:val="00E730B3"/>
  </w:style>
  <w:style w:type="character" w:customStyle="1" w:styleId="WW8Num8z7">
    <w:name w:val="WW8Num8z7"/>
    <w:rsid w:val="00E730B3"/>
  </w:style>
  <w:style w:type="character" w:customStyle="1" w:styleId="WW8Num8z8">
    <w:name w:val="WW8Num8z8"/>
    <w:rsid w:val="00E730B3"/>
  </w:style>
  <w:style w:type="character" w:customStyle="1" w:styleId="WW8Num9z0">
    <w:name w:val="WW8Num9z0"/>
    <w:rsid w:val="00E730B3"/>
    <w:rPr>
      <w:rFonts w:hint="default"/>
    </w:rPr>
  </w:style>
  <w:style w:type="character" w:customStyle="1" w:styleId="WW8Num10z0">
    <w:name w:val="WW8Num10z0"/>
    <w:rsid w:val="00E730B3"/>
    <w:rPr>
      <w:rFonts w:hint="default"/>
    </w:rPr>
  </w:style>
  <w:style w:type="character" w:customStyle="1" w:styleId="WW8Num10z1">
    <w:name w:val="WW8Num10z1"/>
    <w:rsid w:val="00E730B3"/>
  </w:style>
  <w:style w:type="character" w:customStyle="1" w:styleId="WW8Num10z2">
    <w:name w:val="WW8Num10z2"/>
    <w:rsid w:val="00E730B3"/>
  </w:style>
  <w:style w:type="character" w:customStyle="1" w:styleId="WW8Num10z3">
    <w:name w:val="WW8Num10z3"/>
    <w:rsid w:val="00E730B3"/>
  </w:style>
  <w:style w:type="character" w:customStyle="1" w:styleId="WW8Num10z4">
    <w:name w:val="WW8Num10z4"/>
    <w:rsid w:val="00E730B3"/>
  </w:style>
  <w:style w:type="character" w:customStyle="1" w:styleId="WW8Num10z5">
    <w:name w:val="WW8Num10z5"/>
    <w:rsid w:val="00E730B3"/>
  </w:style>
  <w:style w:type="character" w:customStyle="1" w:styleId="WW8Num10z6">
    <w:name w:val="WW8Num10z6"/>
    <w:rsid w:val="00E730B3"/>
  </w:style>
  <w:style w:type="character" w:customStyle="1" w:styleId="WW8Num10z7">
    <w:name w:val="WW8Num10z7"/>
    <w:rsid w:val="00E730B3"/>
  </w:style>
  <w:style w:type="character" w:customStyle="1" w:styleId="WW8Num10z8">
    <w:name w:val="WW8Num10z8"/>
    <w:rsid w:val="00E730B3"/>
  </w:style>
  <w:style w:type="character" w:customStyle="1" w:styleId="WW8Num11z0">
    <w:name w:val="WW8Num11z0"/>
    <w:rsid w:val="00E730B3"/>
  </w:style>
  <w:style w:type="character" w:customStyle="1" w:styleId="WW8Num11z1">
    <w:name w:val="WW8Num11z1"/>
    <w:rsid w:val="00E730B3"/>
  </w:style>
  <w:style w:type="character" w:customStyle="1" w:styleId="WW8Num11z2">
    <w:name w:val="WW8Num11z2"/>
    <w:rsid w:val="00E730B3"/>
  </w:style>
  <w:style w:type="character" w:customStyle="1" w:styleId="WW8Num11z3">
    <w:name w:val="WW8Num11z3"/>
    <w:rsid w:val="00E730B3"/>
  </w:style>
  <w:style w:type="character" w:customStyle="1" w:styleId="WW8Num11z4">
    <w:name w:val="WW8Num11z4"/>
    <w:rsid w:val="00E730B3"/>
  </w:style>
  <w:style w:type="character" w:customStyle="1" w:styleId="WW8Num11z5">
    <w:name w:val="WW8Num11z5"/>
    <w:rsid w:val="00E730B3"/>
  </w:style>
  <w:style w:type="character" w:customStyle="1" w:styleId="WW8Num11z6">
    <w:name w:val="WW8Num11z6"/>
    <w:rsid w:val="00E730B3"/>
  </w:style>
  <w:style w:type="character" w:customStyle="1" w:styleId="WW8Num11z7">
    <w:name w:val="WW8Num11z7"/>
    <w:rsid w:val="00E730B3"/>
  </w:style>
  <w:style w:type="character" w:customStyle="1" w:styleId="WW8Num11z8">
    <w:name w:val="WW8Num11z8"/>
    <w:rsid w:val="00E730B3"/>
  </w:style>
  <w:style w:type="character" w:customStyle="1" w:styleId="WW8Num12z0">
    <w:name w:val="WW8Num12z0"/>
    <w:rsid w:val="00E730B3"/>
    <w:rPr>
      <w:rFonts w:hint="default"/>
    </w:rPr>
  </w:style>
  <w:style w:type="character" w:customStyle="1" w:styleId="WW8Num13z0">
    <w:name w:val="WW8Num13z0"/>
    <w:rsid w:val="00E730B3"/>
    <w:rPr>
      <w:rFonts w:ascii="Times New Roman" w:eastAsia="Times New Roman" w:hAnsi="Times New Roman" w:cs="Times New Roman" w:hint="default"/>
    </w:rPr>
  </w:style>
  <w:style w:type="character" w:customStyle="1" w:styleId="WW8Num13z1">
    <w:name w:val="WW8Num13z1"/>
    <w:rsid w:val="00E730B3"/>
    <w:rPr>
      <w:rFonts w:ascii="Courier New" w:hAnsi="Courier New" w:cs="Courier New" w:hint="default"/>
    </w:rPr>
  </w:style>
  <w:style w:type="character" w:customStyle="1" w:styleId="WW8Num13z2">
    <w:name w:val="WW8Num13z2"/>
    <w:rsid w:val="00E730B3"/>
    <w:rPr>
      <w:rFonts w:ascii="Wingdings" w:hAnsi="Wingdings" w:cs="Wingdings" w:hint="default"/>
    </w:rPr>
  </w:style>
  <w:style w:type="character" w:customStyle="1" w:styleId="WW8Num13z3">
    <w:name w:val="WW8Num13z3"/>
    <w:rsid w:val="00E730B3"/>
    <w:rPr>
      <w:rFonts w:ascii="Symbol" w:hAnsi="Symbol" w:cs="Symbol" w:hint="default"/>
    </w:rPr>
  </w:style>
  <w:style w:type="character" w:customStyle="1" w:styleId="WW8Num14z0">
    <w:name w:val="WW8Num14z0"/>
    <w:rsid w:val="00E730B3"/>
  </w:style>
  <w:style w:type="character" w:customStyle="1" w:styleId="WW8Num14z1">
    <w:name w:val="WW8Num14z1"/>
    <w:rsid w:val="00E730B3"/>
  </w:style>
  <w:style w:type="character" w:customStyle="1" w:styleId="WW8Num14z2">
    <w:name w:val="WW8Num14z2"/>
    <w:rsid w:val="00E730B3"/>
  </w:style>
  <w:style w:type="character" w:customStyle="1" w:styleId="WW8Num14z3">
    <w:name w:val="WW8Num14z3"/>
    <w:rsid w:val="00E730B3"/>
  </w:style>
  <w:style w:type="character" w:customStyle="1" w:styleId="WW8Num14z4">
    <w:name w:val="WW8Num14z4"/>
    <w:rsid w:val="00E730B3"/>
  </w:style>
  <w:style w:type="character" w:customStyle="1" w:styleId="WW8Num14z5">
    <w:name w:val="WW8Num14z5"/>
    <w:rsid w:val="00E730B3"/>
  </w:style>
  <w:style w:type="character" w:customStyle="1" w:styleId="WW8Num14z6">
    <w:name w:val="WW8Num14z6"/>
    <w:rsid w:val="00E730B3"/>
  </w:style>
  <w:style w:type="character" w:customStyle="1" w:styleId="WW8Num14z7">
    <w:name w:val="WW8Num14z7"/>
    <w:rsid w:val="00E730B3"/>
  </w:style>
  <w:style w:type="character" w:customStyle="1" w:styleId="WW8Num14z8">
    <w:name w:val="WW8Num14z8"/>
    <w:rsid w:val="00E730B3"/>
  </w:style>
  <w:style w:type="character" w:customStyle="1" w:styleId="WW8Num15z0">
    <w:name w:val="WW8Num15z0"/>
    <w:rsid w:val="00E730B3"/>
    <w:rPr>
      <w:rFonts w:hint="default"/>
    </w:rPr>
  </w:style>
  <w:style w:type="character" w:customStyle="1" w:styleId="WW8Num15z1">
    <w:name w:val="WW8Num15z1"/>
    <w:rsid w:val="00E730B3"/>
  </w:style>
  <w:style w:type="character" w:customStyle="1" w:styleId="WW8Num15z2">
    <w:name w:val="WW8Num15z2"/>
    <w:rsid w:val="00E730B3"/>
  </w:style>
  <w:style w:type="character" w:customStyle="1" w:styleId="WW8Num15z3">
    <w:name w:val="WW8Num15z3"/>
    <w:rsid w:val="00E730B3"/>
  </w:style>
  <w:style w:type="character" w:customStyle="1" w:styleId="WW8Num15z4">
    <w:name w:val="WW8Num15z4"/>
    <w:rsid w:val="00E730B3"/>
  </w:style>
  <w:style w:type="character" w:customStyle="1" w:styleId="WW8Num15z5">
    <w:name w:val="WW8Num15z5"/>
    <w:rsid w:val="00E730B3"/>
  </w:style>
  <w:style w:type="character" w:customStyle="1" w:styleId="WW8Num15z6">
    <w:name w:val="WW8Num15z6"/>
    <w:rsid w:val="00E730B3"/>
  </w:style>
  <w:style w:type="character" w:customStyle="1" w:styleId="WW8Num15z7">
    <w:name w:val="WW8Num15z7"/>
    <w:rsid w:val="00E730B3"/>
  </w:style>
  <w:style w:type="character" w:customStyle="1" w:styleId="WW8Num15z8">
    <w:name w:val="WW8Num15z8"/>
    <w:rsid w:val="00E730B3"/>
  </w:style>
  <w:style w:type="character" w:customStyle="1" w:styleId="WW8Num16z0">
    <w:name w:val="WW8Num16z0"/>
    <w:rsid w:val="00E730B3"/>
    <w:rPr>
      <w:rFonts w:hint="default"/>
    </w:rPr>
  </w:style>
  <w:style w:type="character" w:customStyle="1" w:styleId="WW8Num16z1">
    <w:name w:val="WW8Num16z1"/>
    <w:rsid w:val="00E730B3"/>
  </w:style>
  <w:style w:type="character" w:customStyle="1" w:styleId="WW8Num16z2">
    <w:name w:val="WW8Num16z2"/>
    <w:rsid w:val="00E730B3"/>
  </w:style>
  <w:style w:type="character" w:customStyle="1" w:styleId="WW8Num16z3">
    <w:name w:val="WW8Num16z3"/>
    <w:rsid w:val="00E730B3"/>
  </w:style>
  <w:style w:type="character" w:customStyle="1" w:styleId="WW8Num16z4">
    <w:name w:val="WW8Num16z4"/>
    <w:rsid w:val="00E730B3"/>
  </w:style>
  <w:style w:type="character" w:customStyle="1" w:styleId="WW8Num16z5">
    <w:name w:val="WW8Num16z5"/>
    <w:rsid w:val="00E730B3"/>
  </w:style>
  <w:style w:type="character" w:customStyle="1" w:styleId="WW8Num16z6">
    <w:name w:val="WW8Num16z6"/>
    <w:rsid w:val="00E730B3"/>
  </w:style>
  <w:style w:type="character" w:customStyle="1" w:styleId="WW8Num16z7">
    <w:name w:val="WW8Num16z7"/>
    <w:rsid w:val="00E730B3"/>
  </w:style>
  <w:style w:type="character" w:customStyle="1" w:styleId="WW8Num16z8">
    <w:name w:val="WW8Num16z8"/>
    <w:rsid w:val="00E730B3"/>
  </w:style>
  <w:style w:type="character" w:customStyle="1" w:styleId="WW8Num17z0">
    <w:name w:val="WW8Num17z0"/>
    <w:rsid w:val="00E730B3"/>
    <w:rPr>
      <w:rFonts w:hint="default"/>
    </w:rPr>
  </w:style>
  <w:style w:type="character" w:customStyle="1" w:styleId="WW8Num17z1">
    <w:name w:val="WW8Num17z1"/>
    <w:rsid w:val="00E730B3"/>
  </w:style>
  <w:style w:type="character" w:customStyle="1" w:styleId="WW8Num17z2">
    <w:name w:val="WW8Num17z2"/>
    <w:rsid w:val="00E730B3"/>
  </w:style>
  <w:style w:type="character" w:customStyle="1" w:styleId="WW8Num17z3">
    <w:name w:val="WW8Num17z3"/>
    <w:rsid w:val="00E730B3"/>
  </w:style>
  <w:style w:type="character" w:customStyle="1" w:styleId="WW8Num17z4">
    <w:name w:val="WW8Num17z4"/>
    <w:rsid w:val="00E730B3"/>
  </w:style>
  <w:style w:type="character" w:customStyle="1" w:styleId="WW8Num17z5">
    <w:name w:val="WW8Num17z5"/>
    <w:rsid w:val="00E730B3"/>
  </w:style>
  <w:style w:type="character" w:customStyle="1" w:styleId="WW8Num17z6">
    <w:name w:val="WW8Num17z6"/>
    <w:rsid w:val="00E730B3"/>
  </w:style>
  <w:style w:type="character" w:customStyle="1" w:styleId="WW8Num17z7">
    <w:name w:val="WW8Num17z7"/>
    <w:rsid w:val="00E730B3"/>
  </w:style>
  <w:style w:type="character" w:customStyle="1" w:styleId="WW8Num17z8">
    <w:name w:val="WW8Num17z8"/>
    <w:rsid w:val="00E730B3"/>
  </w:style>
  <w:style w:type="character" w:customStyle="1" w:styleId="WW8Num18z0">
    <w:name w:val="WW8Num18z0"/>
    <w:rsid w:val="00E730B3"/>
  </w:style>
  <w:style w:type="character" w:customStyle="1" w:styleId="WW8Num19z0">
    <w:name w:val="WW8Num19z0"/>
    <w:rsid w:val="00E730B3"/>
    <w:rPr>
      <w:rFonts w:hint="default"/>
    </w:rPr>
  </w:style>
  <w:style w:type="character" w:customStyle="1" w:styleId="WW8Num19z1">
    <w:name w:val="WW8Num19z1"/>
    <w:rsid w:val="00E730B3"/>
  </w:style>
  <w:style w:type="character" w:customStyle="1" w:styleId="WW8Num19z2">
    <w:name w:val="WW8Num19z2"/>
    <w:rsid w:val="00E730B3"/>
  </w:style>
  <w:style w:type="character" w:customStyle="1" w:styleId="WW8Num19z3">
    <w:name w:val="WW8Num19z3"/>
    <w:rsid w:val="00E730B3"/>
  </w:style>
  <w:style w:type="character" w:customStyle="1" w:styleId="WW8Num19z4">
    <w:name w:val="WW8Num19z4"/>
    <w:rsid w:val="00E730B3"/>
  </w:style>
  <w:style w:type="character" w:customStyle="1" w:styleId="WW8Num19z5">
    <w:name w:val="WW8Num19z5"/>
    <w:rsid w:val="00E730B3"/>
  </w:style>
  <w:style w:type="character" w:customStyle="1" w:styleId="WW8Num19z6">
    <w:name w:val="WW8Num19z6"/>
    <w:rsid w:val="00E730B3"/>
  </w:style>
  <w:style w:type="character" w:customStyle="1" w:styleId="WW8Num19z7">
    <w:name w:val="WW8Num19z7"/>
    <w:rsid w:val="00E730B3"/>
  </w:style>
  <w:style w:type="character" w:customStyle="1" w:styleId="WW8Num19z8">
    <w:name w:val="WW8Num19z8"/>
    <w:rsid w:val="00E730B3"/>
  </w:style>
  <w:style w:type="character" w:customStyle="1" w:styleId="WW8Num20z0">
    <w:name w:val="WW8Num20z0"/>
    <w:rsid w:val="00E730B3"/>
    <w:rPr>
      <w:rFonts w:hint="default"/>
    </w:rPr>
  </w:style>
  <w:style w:type="character" w:customStyle="1" w:styleId="WW8Num20z1">
    <w:name w:val="WW8Num20z1"/>
    <w:rsid w:val="00E730B3"/>
  </w:style>
  <w:style w:type="character" w:customStyle="1" w:styleId="WW8Num20z2">
    <w:name w:val="WW8Num20z2"/>
    <w:rsid w:val="00E730B3"/>
  </w:style>
  <w:style w:type="character" w:customStyle="1" w:styleId="WW8Num20z3">
    <w:name w:val="WW8Num20z3"/>
    <w:rsid w:val="00E730B3"/>
  </w:style>
  <w:style w:type="character" w:customStyle="1" w:styleId="WW8Num20z4">
    <w:name w:val="WW8Num20z4"/>
    <w:rsid w:val="00E730B3"/>
  </w:style>
  <w:style w:type="character" w:customStyle="1" w:styleId="WW8Num20z5">
    <w:name w:val="WW8Num20z5"/>
    <w:rsid w:val="00E730B3"/>
  </w:style>
  <w:style w:type="character" w:customStyle="1" w:styleId="WW8Num20z6">
    <w:name w:val="WW8Num20z6"/>
    <w:rsid w:val="00E730B3"/>
  </w:style>
  <w:style w:type="character" w:customStyle="1" w:styleId="WW8Num20z7">
    <w:name w:val="WW8Num20z7"/>
    <w:rsid w:val="00E730B3"/>
  </w:style>
  <w:style w:type="character" w:customStyle="1" w:styleId="WW8Num20z8">
    <w:name w:val="WW8Num20z8"/>
    <w:rsid w:val="00E730B3"/>
  </w:style>
  <w:style w:type="character" w:customStyle="1" w:styleId="WW8Num21z0">
    <w:name w:val="WW8Num21z0"/>
    <w:rsid w:val="00E730B3"/>
  </w:style>
  <w:style w:type="character" w:customStyle="1" w:styleId="WW8Num21z1">
    <w:name w:val="WW8Num21z1"/>
    <w:rsid w:val="00E730B3"/>
  </w:style>
  <w:style w:type="character" w:customStyle="1" w:styleId="WW8Num21z2">
    <w:name w:val="WW8Num21z2"/>
    <w:rsid w:val="00E730B3"/>
  </w:style>
  <w:style w:type="character" w:customStyle="1" w:styleId="WW8Num21z3">
    <w:name w:val="WW8Num21z3"/>
    <w:rsid w:val="00E730B3"/>
  </w:style>
  <w:style w:type="character" w:customStyle="1" w:styleId="WW8Num21z4">
    <w:name w:val="WW8Num21z4"/>
    <w:rsid w:val="00E730B3"/>
  </w:style>
  <w:style w:type="character" w:customStyle="1" w:styleId="WW8Num21z5">
    <w:name w:val="WW8Num21z5"/>
    <w:rsid w:val="00E730B3"/>
  </w:style>
  <w:style w:type="character" w:customStyle="1" w:styleId="WW8Num21z6">
    <w:name w:val="WW8Num21z6"/>
    <w:rsid w:val="00E730B3"/>
  </w:style>
  <w:style w:type="character" w:customStyle="1" w:styleId="WW8Num21z7">
    <w:name w:val="WW8Num21z7"/>
    <w:rsid w:val="00E730B3"/>
  </w:style>
  <w:style w:type="character" w:customStyle="1" w:styleId="WW8Num21z8">
    <w:name w:val="WW8Num21z8"/>
    <w:rsid w:val="00E730B3"/>
  </w:style>
  <w:style w:type="character" w:customStyle="1" w:styleId="WW8Num22z0">
    <w:name w:val="WW8Num22z0"/>
    <w:rsid w:val="00E730B3"/>
    <w:rPr>
      <w:rFonts w:cs="Times New Roman" w:hint="default"/>
    </w:rPr>
  </w:style>
  <w:style w:type="character" w:customStyle="1" w:styleId="WW8Num22z1">
    <w:name w:val="WW8Num22z1"/>
    <w:rsid w:val="00E730B3"/>
    <w:rPr>
      <w:rFonts w:cs="Times New Roman" w:hint="default"/>
      <w:b w:val="0"/>
    </w:rPr>
  </w:style>
  <w:style w:type="character" w:customStyle="1" w:styleId="WW8Num23z0">
    <w:name w:val="WW8Num23z0"/>
    <w:rsid w:val="00E730B3"/>
    <w:rPr>
      <w:rFonts w:hint="default"/>
    </w:rPr>
  </w:style>
  <w:style w:type="character" w:customStyle="1" w:styleId="WW8Num23z1">
    <w:name w:val="WW8Num23z1"/>
    <w:rsid w:val="00E730B3"/>
  </w:style>
  <w:style w:type="character" w:customStyle="1" w:styleId="WW8Num23z2">
    <w:name w:val="WW8Num23z2"/>
    <w:rsid w:val="00E730B3"/>
  </w:style>
  <w:style w:type="character" w:customStyle="1" w:styleId="WW8Num23z3">
    <w:name w:val="WW8Num23z3"/>
    <w:rsid w:val="00E730B3"/>
  </w:style>
  <w:style w:type="character" w:customStyle="1" w:styleId="WW8Num23z4">
    <w:name w:val="WW8Num23z4"/>
    <w:rsid w:val="00E730B3"/>
  </w:style>
  <w:style w:type="character" w:customStyle="1" w:styleId="WW8Num23z5">
    <w:name w:val="WW8Num23z5"/>
    <w:rsid w:val="00E730B3"/>
  </w:style>
  <w:style w:type="character" w:customStyle="1" w:styleId="WW8Num23z6">
    <w:name w:val="WW8Num23z6"/>
    <w:rsid w:val="00E730B3"/>
  </w:style>
  <w:style w:type="character" w:customStyle="1" w:styleId="WW8Num23z7">
    <w:name w:val="WW8Num23z7"/>
    <w:rsid w:val="00E730B3"/>
  </w:style>
  <w:style w:type="character" w:customStyle="1" w:styleId="WW8Num23z8">
    <w:name w:val="WW8Num23z8"/>
    <w:rsid w:val="00E730B3"/>
  </w:style>
  <w:style w:type="character" w:customStyle="1" w:styleId="WW8Num24z0">
    <w:name w:val="WW8Num24z0"/>
    <w:rsid w:val="00E730B3"/>
  </w:style>
  <w:style w:type="character" w:customStyle="1" w:styleId="WW8Num24z1">
    <w:name w:val="WW8Num24z1"/>
    <w:rsid w:val="00E730B3"/>
  </w:style>
  <w:style w:type="character" w:customStyle="1" w:styleId="WW8Num24z2">
    <w:name w:val="WW8Num24z2"/>
    <w:rsid w:val="00E730B3"/>
  </w:style>
  <w:style w:type="character" w:customStyle="1" w:styleId="WW8Num24z3">
    <w:name w:val="WW8Num24z3"/>
    <w:rsid w:val="00E730B3"/>
  </w:style>
  <w:style w:type="character" w:customStyle="1" w:styleId="WW8Num24z4">
    <w:name w:val="WW8Num24z4"/>
    <w:rsid w:val="00E730B3"/>
  </w:style>
  <w:style w:type="character" w:customStyle="1" w:styleId="WW8Num24z5">
    <w:name w:val="WW8Num24z5"/>
    <w:rsid w:val="00E730B3"/>
  </w:style>
  <w:style w:type="character" w:customStyle="1" w:styleId="WW8Num24z6">
    <w:name w:val="WW8Num24z6"/>
    <w:rsid w:val="00E730B3"/>
  </w:style>
  <w:style w:type="character" w:customStyle="1" w:styleId="WW8Num24z7">
    <w:name w:val="WW8Num24z7"/>
    <w:rsid w:val="00E730B3"/>
  </w:style>
  <w:style w:type="character" w:customStyle="1" w:styleId="WW8Num24z8">
    <w:name w:val="WW8Num24z8"/>
    <w:rsid w:val="00E730B3"/>
  </w:style>
  <w:style w:type="character" w:customStyle="1" w:styleId="WW8Num25z0">
    <w:name w:val="WW8Num25z0"/>
    <w:rsid w:val="00E730B3"/>
    <w:rPr>
      <w:rFonts w:hint="default"/>
    </w:rPr>
  </w:style>
  <w:style w:type="character" w:customStyle="1" w:styleId="WW8Num26z0">
    <w:name w:val="WW8Num26z0"/>
    <w:rsid w:val="00E730B3"/>
    <w:rPr>
      <w:rFonts w:hint="default"/>
    </w:rPr>
  </w:style>
  <w:style w:type="character" w:customStyle="1" w:styleId="WW8Num26z1">
    <w:name w:val="WW8Num26z1"/>
    <w:rsid w:val="00E730B3"/>
  </w:style>
  <w:style w:type="character" w:customStyle="1" w:styleId="WW8Num26z2">
    <w:name w:val="WW8Num26z2"/>
    <w:rsid w:val="00E730B3"/>
  </w:style>
  <w:style w:type="character" w:customStyle="1" w:styleId="WW8Num26z3">
    <w:name w:val="WW8Num26z3"/>
    <w:rsid w:val="00E730B3"/>
  </w:style>
  <w:style w:type="character" w:customStyle="1" w:styleId="WW8Num26z4">
    <w:name w:val="WW8Num26z4"/>
    <w:rsid w:val="00E730B3"/>
  </w:style>
  <w:style w:type="character" w:customStyle="1" w:styleId="WW8Num26z5">
    <w:name w:val="WW8Num26z5"/>
    <w:rsid w:val="00E730B3"/>
  </w:style>
  <w:style w:type="character" w:customStyle="1" w:styleId="WW8Num26z6">
    <w:name w:val="WW8Num26z6"/>
    <w:rsid w:val="00E730B3"/>
  </w:style>
  <w:style w:type="character" w:customStyle="1" w:styleId="WW8Num26z7">
    <w:name w:val="WW8Num26z7"/>
    <w:rsid w:val="00E730B3"/>
  </w:style>
  <w:style w:type="character" w:customStyle="1" w:styleId="WW8Num26z8">
    <w:name w:val="WW8Num26z8"/>
    <w:rsid w:val="00E730B3"/>
  </w:style>
  <w:style w:type="character" w:customStyle="1" w:styleId="WW8Num27z0">
    <w:name w:val="WW8Num27z0"/>
    <w:rsid w:val="00E730B3"/>
    <w:rPr>
      <w:rFonts w:hint="default"/>
    </w:rPr>
  </w:style>
  <w:style w:type="character" w:customStyle="1" w:styleId="WW8Num27z1">
    <w:name w:val="WW8Num27z1"/>
    <w:rsid w:val="00E730B3"/>
  </w:style>
  <w:style w:type="character" w:customStyle="1" w:styleId="WW8Num27z2">
    <w:name w:val="WW8Num27z2"/>
    <w:rsid w:val="00E730B3"/>
  </w:style>
  <w:style w:type="character" w:customStyle="1" w:styleId="WW8Num27z3">
    <w:name w:val="WW8Num27z3"/>
    <w:rsid w:val="00E730B3"/>
  </w:style>
  <w:style w:type="character" w:customStyle="1" w:styleId="WW8Num27z4">
    <w:name w:val="WW8Num27z4"/>
    <w:rsid w:val="00E730B3"/>
  </w:style>
  <w:style w:type="character" w:customStyle="1" w:styleId="WW8Num27z5">
    <w:name w:val="WW8Num27z5"/>
    <w:rsid w:val="00E730B3"/>
  </w:style>
  <w:style w:type="character" w:customStyle="1" w:styleId="WW8Num27z6">
    <w:name w:val="WW8Num27z6"/>
    <w:rsid w:val="00E730B3"/>
  </w:style>
  <w:style w:type="character" w:customStyle="1" w:styleId="WW8Num27z7">
    <w:name w:val="WW8Num27z7"/>
    <w:rsid w:val="00E730B3"/>
  </w:style>
  <w:style w:type="character" w:customStyle="1" w:styleId="WW8Num27z8">
    <w:name w:val="WW8Num27z8"/>
    <w:rsid w:val="00E730B3"/>
  </w:style>
  <w:style w:type="character" w:customStyle="1" w:styleId="WW8Num28z0">
    <w:name w:val="WW8Num28z0"/>
    <w:rsid w:val="00E730B3"/>
    <w:rPr>
      <w:rFonts w:ascii="Times New Roman" w:eastAsia="Times New Roman" w:hAnsi="Times New Roman" w:cs="Times New Roman" w:hint="default"/>
    </w:rPr>
  </w:style>
  <w:style w:type="character" w:customStyle="1" w:styleId="WW8Num28z1">
    <w:name w:val="WW8Num28z1"/>
    <w:rsid w:val="00E730B3"/>
    <w:rPr>
      <w:rFonts w:ascii="Courier New" w:hAnsi="Courier New" w:cs="Courier New" w:hint="default"/>
    </w:rPr>
  </w:style>
  <w:style w:type="character" w:customStyle="1" w:styleId="WW8Num28z2">
    <w:name w:val="WW8Num28z2"/>
    <w:rsid w:val="00E730B3"/>
    <w:rPr>
      <w:rFonts w:ascii="Wingdings" w:hAnsi="Wingdings" w:cs="Wingdings" w:hint="default"/>
    </w:rPr>
  </w:style>
  <w:style w:type="character" w:customStyle="1" w:styleId="WW8Num28z3">
    <w:name w:val="WW8Num28z3"/>
    <w:rsid w:val="00E730B3"/>
    <w:rPr>
      <w:rFonts w:ascii="Symbol" w:hAnsi="Symbol" w:cs="Symbol" w:hint="default"/>
    </w:rPr>
  </w:style>
  <w:style w:type="character" w:customStyle="1" w:styleId="WW8Num29z0">
    <w:name w:val="WW8Num29z0"/>
    <w:rsid w:val="00E730B3"/>
    <w:rPr>
      <w:rFonts w:hint="default"/>
    </w:rPr>
  </w:style>
  <w:style w:type="character" w:customStyle="1" w:styleId="WW8Num30z0">
    <w:name w:val="WW8Num30z0"/>
    <w:rsid w:val="00E730B3"/>
    <w:rPr>
      <w:rFonts w:hint="default"/>
    </w:rPr>
  </w:style>
  <w:style w:type="character" w:customStyle="1" w:styleId="WW8Num31z0">
    <w:name w:val="WW8Num31z0"/>
    <w:rsid w:val="00E730B3"/>
    <w:rPr>
      <w:rFonts w:cs="Times New Roman" w:hint="default"/>
    </w:rPr>
  </w:style>
  <w:style w:type="character" w:customStyle="1" w:styleId="WW8Num31z1">
    <w:name w:val="WW8Num31z1"/>
    <w:rsid w:val="00E730B3"/>
    <w:rPr>
      <w:rFonts w:cs="Times New Roman"/>
    </w:rPr>
  </w:style>
  <w:style w:type="character" w:customStyle="1" w:styleId="WW8Num32z0">
    <w:name w:val="WW8Num32z0"/>
    <w:rsid w:val="00E730B3"/>
    <w:rPr>
      <w:rFonts w:ascii="Times New Roman" w:eastAsia="Times New Roman" w:hAnsi="Times New Roman" w:cs="Times New Roman" w:hint="default"/>
    </w:rPr>
  </w:style>
  <w:style w:type="character" w:customStyle="1" w:styleId="WW8Num32z1">
    <w:name w:val="WW8Num32z1"/>
    <w:rsid w:val="00E730B3"/>
    <w:rPr>
      <w:rFonts w:ascii="Courier New" w:hAnsi="Courier New" w:cs="Courier New" w:hint="default"/>
    </w:rPr>
  </w:style>
  <w:style w:type="character" w:customStyle="1" w:styleId="WW8Num32z2">
    <w:name w:val="WW8Num32z2"/>
    <w:rsid w:val="00E730B3"/>
    <w:rPr>
      <w:rFonts w:ascii="Wingdings" w:hAnsi="Wingdings" w:cs="Wingdings" w:hint="default"/>
    </w:rPr>
  </w:style>
  <w:style w:type="character" w:customStyle="1" w:styleId="WW8Num32z3">
    <w:name w:val="WW8Num32z3"/>
    <w:rsid w:val="00E730B3"/>
    <w:rPr>
      <w:rFonts w:ascii="Symbol" w:hAnsi="Symbol" w:cs="Symbol" w:hint="default"/>
    </w:rPr>
  </w:style>
  <w:style w:type="character" w:customStyle="1" w:styleId="WW8Num33z0">
    <w:name w:val="WW8Num33z0"/>
    <w:rsid w:val="00E730B3"/>
    <w:rPr>
      <w:rFonts w:ascii="Times New Roman" w:hAnsi="Times New Roman" w:cs="Times New Roman" w:hint="default"/>
    </w:rPr>
  </w:style>
  <w:style w:type="character" w:customStyle="1" w:styleId="WW8Num34z0">
    <w:name w:val="WW8Num34z0"/>
    <w:rsid w:val="00E730B3"/>
  </w:style>
  <w:style w:type="character" w:customStyle="1" w:styleId="WW8Num35z0">
    <w:name w:val="WW8Num35z0"/>
    <w:rsid w:val="00E730B3"/>
    <w:rPr>
      <w:rFonts w:hint="default"/>
    </w:rPr>
  </w:style>
  <w:style w:type="character" w:customStyle="1" w:styleId="WW8Num36z0">
    <w:name w:val="WW8Num36z0"/>
    <w:rsid w:val="00E730B3"/>
    <w:rPr>
      <w:rFonts w:ascii="Times New Roman" w:hAnsi="Times New Roman" w:cs="Times New Roman" w:hint="default"/>
    </w:rPr>
  </w:style>
  <w:style w:type="character" w:customStyle="1" w:styleId="WW8Num37z0">
    <w:name w:val="WW8Num37z0"/>
    <w:rsid w:val="00E730B3"/>
    <w:rPr>
      <w:rFonts w:hint="default"/>
    </w:rPr>
  </w:style>
  <w:style w:type="character" w:customStyle="1" w:styleId="WW8Num37z1">
    <w:name w:val="WW8Num37z1"/>
    <w:rsid w:val="00E730B3"/>
  </w:style>
  <w:style w:type="character" w:customStyle="1" w:styleId="WW8Num37z2">
    <w:name w:val="WW8Num37z2"/>
    <w:rsid w:val="00E730B3"/>
  </w:style>
  <w:style w:type="character" w:customStyle="1" w:styleId="WW8Num37z3">
    <w:name w:val="WW8Num37z3"/>
    <w:rsid w:val="00E730B3"/>
  </w:style>
  <w:style w:type="character" w:customStyle="1" w:styleId="WW8Num37z4">
    <w:name w:val="WW8Num37z4"/>
    <w:rsid w:val="00E730B3"/>
  </w:style>
  <w:style w:type="character" w:customStyle="1" w:styleId="WW8Num37z5">
    <w:name w:val="WW8Num37z5"/>
    <w:rsid w:val="00E730B3"/>
  </w:style>
  <w:style w:type="character" w:customStyle="1" w:styleId="WW8Num37z6">
    <w:name w:val="WW8Num37z6"/>
    <w:rsid w:val="00E730B3"/>
  </w:style>
  <w:style w:type="character" w:customStyle="1" w:styleId="WW8Num37z7">
    <w:name w:val="WW8Num37z7"/>
    <w:rsid w:val="00E730B3"/>
  </w:style>
  <w:style w:type="character" w:customStyle="1" w:styleId="WW8Num37z8">
    <w:name w:val="WW8Num37z8"/>
    <w:rsid w:val="00E730B3"/>
  </w:style>
  <w:style w:type="character" w:customStyle="1" w:styleId="WW8Num38z0">
    <w:name w:val="WW8Num38z0"/>
    <w:rsid w:val="00E730B3"/>
    <w:rPr>
      <w:rFonts w:hint="default"/>
    </w:rPr>
  </w:style>
  <w:style w:type="character" w:customStyle="1" w:styleId="WW8Num38z1">
    <w:name w:val="WW8Num38z1"/>
    <w:rsid w:val="00E730B3"/>
  </w:style>
  <w:style w:type="character" w:customStyle="1" w:styleId="WW8Num38z2">
    <w:name w:val="WW8Num38z2"/>
    <w:rsid w:val="00E730B3"/>
  </w:style>
  <w:style w:type="character" w:customStyle="1" w:styleId="WW8Num38z3">
    <w:name w:val="WW8Num38z3"/>
    <w:rsid w:val="00E730B3"/>
  </w:style>
  <w:style w:type="character" w:customStyle="1" w:styleId="WW8Num38z4">
    <w:name w:val="WW8Num38z4"/>
    <w:rsid w:val="00E730B3"/>
  </w:style>
  <w:style w:type="character" w:customStyle="1" w:styleId="WW8Num38z5">
    <w:name w:val="WW8Num38z5"/>
    <w:rsid w:val="00E730B3"/>
  </w:style>
  <w:style w:type="character" w:customStyle="1" w:styleId="WW8Num38z6">
    <w:name w:val="WW8Num38z6"/>
    <w:rsid w:val="00E730B3"/>
  </w:style>
  <w:style w:type="character" w:customStyle="1" w:styleId="WW8Num38z7">
    <w:name w:val="WW8Num38z7"/>
    <w:rsid w:val="00E730B3"/>
  </w:style>
  <w:style w:type="character" w:customStyle="1" w:styleId="WW8Num38z8">
    <w:name w:val="WW8Num38z8"/>
    <w:rsid w:val="00E730B3"/>
  </w:style>
  <w:style w:type="character" w:customStyle="1" w:styleId="WW8Num39z0">
    <w:name w:val="WW8Num39z0"/>
    <w:rsid w:val="00E730B3"/>
    <w:rPr>
      <w:rFonts w:ascii="Arial" w:hAnsi="Arial" w:cs="Arial" w:hint="default"/>
      <w:b/>
      <w:sz w:val="20"/>
    </w:rPr>
  </w:style>
  <w:style w:type="character" w:customStyle="1" w:styleId="WW8Num39z1">
    <w:name w:val="WW8Num39z1"/>
    <w:rsid w:val="00E730B3"/>
    <w:rPr>
      <w:rFonts w:ascii="Times New Roman" w:hAnsi="Times New Roman" w:cs="Times New Roman" w:hint="default"/>
      <w:b w:val="0"/>
      <w:sz w:val="28"/>
      <w:szCs w:val="28"/>
    </w:rPr>
  </w:style>
  <w:style w:type="character" w:customStyle="1" w:styleId="WW8Num40z0">
    <w:name w:val="WW8Num40z0"/>
    <w:rsid w:val="00E730B3"/>
  </w:style>
  <w:style w:type="character" w:customStyle="1" w:styleId="WW8Num40z1">
    <w:name w:val="WW8Num40z1"/>
    <w:rsid w:val="00E730B3"/>
  </w:style>
  <w:style w:type="character" w:customStyle="1" w:styleId="WW8Num40z2">
    <w:name w:val="WW8Num40z2"/>
    <w:rsid w:val="00E730B3"/>
  </w:style>
  <w:style w:type="character" w:customStyle="1" w:styleId="WW8Num40z3">
    <w:name w:val="WW8Num40z3"/>
    <w:rsid w:val="00E730B3"/>
  </w:style>
  <w:style w:type="character" w:customStyle="1" w:styleId="WW8Num40z4">
    <w:name w:val="WW8Num40z4"/>
    <w:rsid w:val="00E730B3"/>
  </w:style>
  <w:style w:type="character" w:customStyle="1" w:styleId="WW8Num40z5">
    <w:name w:val="WW8Num40z5"/>
    <w:rsid w:val="00E730B3"/>
  </w:style>
  <w:style w:type="character" w:customStyle="1" w:styleId="WW8Num40z6">
    <w:name w:val="WW8Num40z6"/>
    <w:rsid w:val="00E730B3"/>
  </w:style>
  <w:style w:type="character" w:customStyle="1" w:styleId="WW8Num40z7">
    <w:name w:val="WW8Num40z7"/>
    <w:rsid w:val="00E730B3"/>
  </w:style>
  <w:style w:type="character" w:customStyle="1" w:styleId="WW8Num40z8">
    <w:name w:val="WW8Num40z8"/>
    <w:rsid w:val="00E730B3"/>
  </w:style>
  <w:style w:type="character" w:customStyle="1" w:styleId="WW8Num41z0">
    <w:name w:val="WW8Num41z0"/>
    <w:rsid w:val="00E730B3"/>
    <w:rPr>
      <w:rFonts w:ascii="Times New Roman" w:hAnsi="Times New Roman" w:cs="Times New Roman" w:hint="default"/>
    </w:rPr>
  </w:style>
  <w:style w:type="character" w:customStyle="1" w:styleId="WW8Num42z0">
    <w:name w:val="WW8Num42z0"/>
    <w:rsid w:val="00E730B3"/>
    <w:rPr>
      <w:rFonts w:hint="default"/>
    </w:rPr>
  </w:style>
  <w:style w:type="character" w:customStyle="1" w:styleId="WW8Num42z1">
    <w:name w:val="WW8Num42z1"/>
    <w:rsid w:val="00E730B3"/>
  </w:style>
  <w:style w:type="character" w:customStyle="1" w:styleId="WW8Num42z2">
    <w:name w:val="WW8Num42z2"/>
    <w:rsid w:val="00E730B3"/>
  </w:style>
  <w:style w:type="character" w:customStyle="1" w:styleId="WW8Num42z3">
    <w:name w:val="WW8Num42z3"/>
    <w:rsid w:val="00E730B3"/>
  </w:style>
  <w:style w:type="character" w:customStyle="1" w:styleId="WW8Num42z4">
    <w:name w:val="WW8Num42z4"/>
    <w:rsid w:val="00E730B3"/>
  </w:style>
  <w:style w:type="character" w:customStyle="1" w:styleId="WW8Num42z5">
    <w:name w:val="WW8Num42z5"/>
    <w:rsid w:val="00E730B3"/>
  </w:style>
  <w:style w:type="character" w:customStyle="1" w:styleId="WW8Num42z6">
    <w:name w:val="WW8Num42z6"/>
    <w:rsid w:val="00E730B3"/>
  </w:style>
  <w:style w:type="character" w:customStyle="1" w:styleId="WW8Num42z7">
    <w:name w:val="WW8Num42z7"/>
    <w:rsid w:val="00E730B3"/>
  </w:style>
  <w:style w:type="character" w:customStyle="1" w:styleId="WW8Num42z8">
    <w:name w:val="WW8Num42z8"/>
    <w:rsid w:val="00E730B3"/>
  </w:style>
  <w:style w:type="character" w:customStyle="1" w:styleId="WW8Num43z0">
    <w:name w:val="WW8Num43z0"/>
    <w:rsid w:val="00E730B3"/>
  </w:style>
  <w:style w:type="character" w:customStyle="1" w:styleId="WW8Num43z1">
    <w:name w:val="WW8Num43z1"/>
    <w:rsid w:val="00E730B3"/>
  </w:style>
  <w:style w:type="character" w:customStyle="1" w:styleId="WW8Num43z2">
    <w:name w:val="WW8Num43z2"/>
    <w:rsid w:val="00E730B3"/>
  </w:style>
  <w:style w:type="character" w:customStyle="1" w:styleId="WW8Num43z3">
    <w:name w:val="WW8Num43z3"/>
    <w:rsid w:val="00E730B3"/>
  </w:style>
  <w:style w:type="character" w:customStyle="1" w:styleId="WW8Num43z4">
    <w:name w:val="WW8Num43z4"/>
    <w:rsid w:val="00E730B3"/>
  </w:style>
  <w:style w:type="character" w:customStyle="1" w:styleId="WW8Num43z5">
    <w:name w:val="WW8Num43z5"/>
    <w:rsid w:val="00E730B3"/>
  </w:style>
  <w:style w:type="character" w:customStyle="1" w:styleId="WW8Num43z6">
    <w:name w:val="WW8Num43z6"/>
    <w:rsid w:val="00E730B3"/>
  </w:style>
  <w:style w:type="character" w:customStyle="1" w:styleId="WW8Num43z7">
    <w:name w:val="WW8Num43z7"/>
    <w:rsid w:val="00E730B3"/>
  </w:style>
  <w:style w:type="character" w:customStyle="1" w:styleId="WW8Num43z8">
    <w:name w:val="WW8Num43z8"/>
    <w:rsid w:val="00E730B3"/>
  </w:style>
  <w:style w:type="character" w:customStyle="1" w:styleId="WW8Num44z0">
    <w:name w:val="WW8Num44z0"/>
    <w:rsid w:val="00E730B3"/>
  </w:style>
  <w:style w:type="character" w:customStyle="1" w:styleId="WW8Num44z1">
    <w:name w:val="WW8Num44z1"/>
    <w:rsid w:val="00E730B3"/>
  </w:style>
  <w:style w:type="character" w:customStyle="1" w:styleId="WW8Num44z2">
    <w:name w:val="WW8Num44z2"/>
    <w:rsid w:val="00E730B3"/>
  </w:style>
  <w:style w:type="character" w:customStyle="1" w:styleId="WW8Num44z3">
    <w:name w:val="WW8Num44z3"/>
    <w:rsid w:val="00E730B3"/>
  </w:style>
  <w:style w:type="character" w:customStyle="1" w:styleId="WW8Num44z4">
    <w:name w:val="WW8Num44z4"/>
    <w:rsid w:val="00E730B3"/>
  </w:style>
  <w:style w:type="character" w:customStyle="1" w:styleId="WW8Num44z5">
    <w:name w:val="WW8Num44z5"/>
    <w:rsid w:val="00E730B3"/>
  </w:style>
  <w:style w:type="character" w:customStyle="1" w:styleId="WW8Num44z6">
    <w:name w:val="WW8Num44z6"/>
    <w:rsid w:val="00E730B3"/>
  </w:style>
  <w:style w:type="character" w:customStyle="1" w:styleId="WW8Num44z7">
    <w:name w:val="WW8Num44z7"/>
    <w:rsid w:val="00E730B3"/>
  </w:style>
  <w:style w:type="character" w:customStyle="1" w:styleId="WW8Num44z8">
    <w:name w:val="WW8Num44z8"/>
    <w:rsid w:val="00E730B3"/>
  </w:style>
  <w:style w:type="character" w:customStyle="1" w:styleId="WW8NumSt4z0">
    <w:name w:val="WW8NumSt4z0"/>
    <w:rsid w:val="00E730B3"/>
    <w:rPr>
      <w:rFonts w:ascii="Times New Roman" w:hAnsi="Times New Roman" w:cs="Times New Roman" w:hint="default"/>
    </w:rPr>
  </w:style>
  <w:style w:type="character" w:customStyle="1" w:styleId="WW8NumSt42z0">
    <w:name w:val="WW8NumSt42z0"/>
    <w:rsid w:val="00E730B3"/>
    <w:rPr>
      <w:rFonts w:ascii="Times New Roman" w:hAnsi="Times New Roman" w:cs="Times New Roman" w:hint="default"/>
    </w:rPr>
  </w:style>
  <w:style w:type="character" w:customStyle="1" w:styleId="WW8NumSt44z0">
    <w:name w:val="WW8NumSt44z0"/>
    <w:rsid w:val="00E730B3"/>
    <w:rPr>
      <w:rFonts w:ascii="Times New Roman" w:hAnsi="Times New Roman" w:cs="Times New Roman" w:hint="default"/>
      <w:sz w:val="28"/>
    </w:rPr>
  </w:style>
  <w:style w:type="character" w:customStyle="1" w:styleId="11">
    <w:name w:val="Основной шрифт абзаца1"/>
    <w:rsid w:val="00E730B3"/>
  </w:style>
  <w:style w:type="character" w:styleId="a3">
    <w:name w:val="page number"/>
    <w:basedOn w:val="11"/>
    <w:rsid w:val="00E730B3"/>
  </w:style>
  <w:style w:type="character" w:styleId="a4">
    <w:name w:val="Hyperlink"/>
    <w:rsid w:val="00E730B3"/>
    <w:rPr>
      <w:color w:val="0000FF"/>
      <w:u w:val="single"/>
    </w:rPr>
  </w:style>
  <w:style w:type="character" w:customStyle="1" w:styleId="21">
    <w:name w:val="Знак Знак2"/>
    <w:rsid w:val="00E730B3"/>
    <w:rPr>
      <w:sz w:val="28"/>
    </w:rPr>
  </w:style>
  <w:style w:type="character" w:customStyle="1" w:styleId="FontStyle15">
    <w:name w:val="Font Style15"/>
    <w:rsid w:val="00E730B3"/>
    <w:rPr>
      <w:rFonts w:ascii="Times New Roman" w:hAnsi="Times New Roman" w:cs="Times New Roman"/>
      <w:sz w:val="26"/>
      <w:szCs w:val="26"/>
    </w:rPr>
  </w:style>
  <w:style w:type="character" w:customStyle="1" w:styleId="a5">
    <w:name w:val="Верхний колонтитул Знак"/>
    <w:rsid w:val="00E730B3"/>
    <w:rPr>
      <w:b/>
      <w:bCs/>
      <w:lang w:val="ru-RU" w:eastAsia="ar-SA" w:bidi="ar-SA"/>
    </w:rPr>
  </w:style>
  <w:style w:type="character" w:customStyle="1" w:styleId="12">
    <w:name w:val="Знак Знак1"/>
    <w:rsid w:val="00E730B3"/>
    <w:rPr>
      <w:sz w:val="28"/>
      <w:lang w:val="ru-RU" w:eastAsia="ar-SA" w:bidi="ar-SA"/>
    </w:rPr>
  </w:style>
  <w:style w:type="character" w:customStyle="1" w:styleId="31">
    <w:name w:val="Знак Знак3"/>
    <w:rsid w:val="00E730B3"/>
    <w:rPr>
      <w:b/>
      <w:bCs/>
      <w:lang w:val="ru-RU" w:eastAsia="ar-SA" w:bidi="ar-SA"/>
    </w:rPr>
  </w:style>
  <w:style w:type="character" w:customStyle="1" w:styleId="a6">
    <w:name w:val="Знак Знак"/>
    <w:rsid w:val="00E730B3"/>
    <w:rPr>
      <w:b/>
      <w:bCs/>
      <w:lang w:val="ru-RU" w:eastAsia="ar-SA" w:bidi="ar-SA"/>
    </w:rPr>
  </w:style>
  <w:style w:type="character" w:customStyle="1" w:styleId="32">
    <w:name w:val="Знак Знак3"/>
    <w:rsid w:val="00E730B3"/>
    <w:rPr>
      <w:b/>
      <w:bCs/>
      <w:lang w:val="ru-RU" w:eastAsia="ar-SA" w:bidi="ar-SA"/>
    </w:rPr>
  </w:style>
  <w:style w:type="character" w:customStyle="1" w:styleId="22">
    <w:name w:val="Знак Знак2"/>
    <w:rsid w:val="00E730B3"/>
    <w:rPr>
      <w:sz w:val="28"/>
      <w:lang w:val="ru-RU" w:eastAsia="ar-SA" w:bidi="ar-SA"/>
    </w:rPr>
  </w:style>
  <w:style w:type="character" w:customStyle="1" w:styleId="41">
    <w:name w:val="Знак Знак4"/>
    <w:rsid w:val="00E730B3"/>
    <w:rPr>
      <w:sz w:val="28"/>
      <w:lang w:val="ru-RU" w:eastAsia="ar-SA" w:bidi="ar-SA"/>
    </w:rPr>
  </w:style>
  <w:style w:type="character" w:customStyle="1" w:styleId="apple-converted-space">
    <w:name w:val="apple-converted-space"/>
    <w:basedOn w:val="11"/>
    <w:rsid w:val="00E730B3"/>
  </w:style>
  <w:style w:type="character" w:customStyle="1" w:styleId="Heading6Char">
    <w:name w:val="Heading 6 Char"/>
    <w:rsid w:val="00E730B3"/>
    <w:rPr>
      <w:sz w:val="28"/>
      <w:lang w:val="ru-RU" w:eastAsia="ar-SA" w:bidi="ar-SA"/>
    </w:rPr>
  </w:style>
  <w:style w:type="character" w:customStyle="1" w:styleId="91">
    <w:name w:val="Знак Знак9"/>
    <w:rsid w:val="00E730B3"/>
    <w:rPr>
      <w:sz w:val="28"/>
      <w:lang w:val="ru-RU" w:eastAsia="ar-SA" w:bidi="ar-SA"/>
    </w:rPr>
  </w:style>
  <w:style w:type="character" w:customStyle="1" w:styleId="51">
    <w:name w:val="Знак Знак5"/>
    <w:rsid w:val="00E730B3"/>
    <w:rPr>
      <w:b/>
      <w:bCs/>
      <w:lang w:val="ru-RU" w:eastAsia="ar-SA" w:bidi="ar-SA"/>
    </w:rPr>
  </w:style>
  <w:style w:type="character" w:customStyle="1" w:styleId="33">
    <w:name w:val="Основной текст (3)_"/>
    <w:rsid w:val="00E730B3"/>
    <w:rPr>
      <w:sz w:val="22"/>
      <w:szCs w:val="22"/>
      <w:lang w:eastAsia="ar-SA" w:bidi="ar-SA"/>
    </w:rPr>
  </w:style>
  <w:style w:type="character" w:customStyle="1" w:styleId="a7">
    <w:name w:val="Основной текст с отступом Знак"/>
    <w:rsid w:val="00E730B3"/>
    <w:rPr>
      <w:sz w:val="28"/>
      <w:lang w:val="ru-RU" w:eastAsia="ar-SA" w:bidi="ar-SA"/>
    </w:rPr>
  </w:style>
  <w:style w:type="character" w:customStyle="1" w:styleId="a8">
    <w:name w:val="Основной текст Знак"/>
    <w:rsid w:val="00E730B3"/>
    <w:rPr>
      <w:sz w:val="28"/>
      <w:lang w:val="ru-RU" w:eastAsia="ar-SA" w:bidi="ar-SA"/>
    </w:rPr>
  </w:style>
  <w:style w:type="character" w:customStyle="1" w:styleId="23">
    <w:name w:val="Основной текст с отступом 2 Знак"/>
    <w:rsid w:val="00E730B3"/>
    <w:rPr>
      <w:sz w:val="28"/>
      <w:szCs w:val="24"/>
      <w:lang w:val="ru-RU" w:eastAsia="ar-SA" w:bidi="ar-SA"/>
    </w:rPr>
  </w:style>
  <w:style w:type="character" w:customStyle="1" w:styleId="FontStyle12">
    <w:name w:val="Font Style12"/>
    <w:rsid w:val="00E730B3"/>
    <w:rPr>
      <w:rFonts w:ascii="Times New Roman" w:hAnsi="Times New Roman" w:cs="Times New Roman"/>
      <w:sz w:val="16"/>
      <w:szCs w:val="16"/>
    </w:rPr>
  </w:style>
  <w:style w:type="character" w:customStyle="1" w:styleId="FontStyle11">
    <w:name w:val="Font Style11"/>
    <w:rsid w:val="00E730B3"/>
    <w:rPr>
      <w:rFonts w:ascii="Times New Roman" w:hAnsi="Times New Roman" w:cs="Times New Roman"/>
      <w:b/>
      <w:bCs/>
      <w:sz w:val="18"/>
      <w:szCs w:val="18"/>
    </w:rPr>
  </w:style>
  <w:style w:type="character" w:customStyle="1" w:styleId="a9">
    <w:name w:val="МОН Знак"/>
    <w:rsid w:val="00E730B3"/>
    <w:rPr>
      <w:sz w:val="28"/>
      <w:lang w:eastAsia="ar-SA" w:bidi="ar-SA"/>
    </w:rPr>
  </w:style>
  <w:style w:type="character" w:customStyle="1" w:styleId="aa">
    <w:name w:val="Без интервала Знак"/>
    <w:rsid w:val="00E730B3"/>
    <w:rPr>
      <w:sz w:val="22"/>
      <w:lang w:val="ru-RU" w:eastAsia="ar-SA" w:bidi="ar-SA"/>
    </w:rPr>
  </w:style>
  <w:style w:type="character" w:customStyle="1" w:styleId="FontStyle27">
    <w:name w:val="Font Style27"/>
    <w:rsid w:val="00E730B3"/>
    <w:rPr>
      <w:rFonts w:ascii="Times New Roman" w:hAnsi="Times New Roman" w:cs="Times New Roman"/>
      <w:sz w:val="22"/>
    </w:rPr>
  </w:style>
  <w:style w:type="character" w:customStyle="1" w:styleId="FontStyle17">
    <w:name w:val="Font Style17"/>
    <w:rsid w:val="00E730B3"/>
    <w:rPr>
      <w:rFonts w:ascii="Times New Roman" w:hAnsi="Times New Roman" w:cs="Times New Roman"/>
      <w:sz w:val="16"/>
    </w:rPr>
  </w:style>
  <w:style w:type="character" w:customStyle="1" w:styleId="ab">
    <w:name w:val="Название Знак"/>
    <w:rsid w:val="00E730B3"/>
    <w:rPr>
      <w:rFonts w:ascii="Calibri" w:eastAsia="Calibri" w:hAnsi="Calibri" w:cs="Calibri"/>
      <w:b/>
      <w:bCs/>
      <w:lang w:val="ru-RU" w:eastAsia="ar-SA" w:bidi="ar-SA"/>
    </w:rPr>
  </w:style>
  <w:style w:type="character" w:customStyle="1" w:styleId="FontStyle82">
    <w:name w:val="Font Style82"/>
    <w:rsid w:val="00E730B3"/>
    <w:rPr>
      <w:rFonts w:ascii="Times New Roman" w:hAnsi="Times New Roman" w:cs="Times New Roman"/>
      <w:sz w:val="24"/>
    </w:rPr>
  </w:style>
  <w:style w:type="paragraph" w:customStyle="1" w:styleId="ac">
    <w:name w:val="Заголовок"/>
    <w:basedOn w:val="a"/>
    <w:next w:val="ad"/>
    <w:rsid w:val="00E730B3"/>
    <w:pPr>
      <w:keepNext/>
      <w:spacing w:before="240" w:after="120"/>
    </w:pPr>
    <w:rPr>
      <w:rFonts w:ascii="Arial" w:eastAsia="Microsoft YaHei" w:hAnsi="Arial" w:cs="Arial Unicode MS"/>
      <w:sz w:val="28"/>
      <w:szCs w:val="28"/>
    </w:rPr>
  </w:style>
  <w:style w:type="paragraph" w:styleId="ad">
    <w:name w:val="Body Text"/>
    <w:basedOn w:val="a"/>
    <w:link w:val="13"/>
    <w:rsid w:val="00E730B3"/>
    <w:pPr>
      <w:widowControl/>
      <w:autoSpaceDE/>
    </w:pPr>
    <w:rPr>
      <w:b w:val="0"/>
      <w:bCs w:val="0"/>
      <w:sz w:val="28"/>
    </w:rPr>
  </w:style>
  <w:style w:type="character" w:customStyle="1" w:styleId="13">
    <w:name w:val="Основной текст Знак1"/>
    <w:basedOn w:val="a0"/>
    <w:link w:val="ad"/>
    <w:rsid w:val="00E730B3"/>
    <w:rPr>
      <w:rFonts w:ascii="Times New Roman" w:eastAsia="Times New Roman" w:hAnsi="Times New Roman" w:cs="Times New Roman"/>
      <w:sz w:val="28"/>
      <w:szCs w:val="20"/>
      <w:lang w:eastAsia="ar-SA"/>
    </w:rPr>
  </w:style>
  <w:style w:type="paragraph" w:styleId="ae">
    <w:name w:val="List"/>
    <w:basedOn w:val="ad"/>
    <w:rsid w:val="00E730B3"/>
    <w:rPr>
      <w:rFonts w:cs="Arial Unicode MS"/>
    </w:rPr>
  </w:style>
  <w:style w:type="paragraph" w:customStyle="1" w:styleId="14">
    <w:name w:val="Название1"/>
    <w:basedOn w:val="a"/>
    <w:rsid w:val="00E730B3"/>
    <w:pPr>
      <w:suppressLineNumbers/>
      <w:spacing w:before="120" w:after="120"/>
    </w:pPr>
    <w:rPr>
      <w:rFonts w:cs="Arial Unicode MS"/>
      <w:i/>
      <w:iCs/>
      <w:sz w:val="24"/>
      <w:szCs w:val="24"/>
    </w:rPr>
  </w:style>
  <w:style w:type="paragraph" w:customStyle="1" w:styleId="15">
    <w:name w:val="Указатель1"/>
    <w:basedOn w:val="a"/>
    <w:rsid w:val="00E730B3"/>
    <w:pPr>
      <w:suppressLineNumbers/>
    </w:pPr>
    <w:rPr>
      <w:rFonts w:cs="Arial Unicode MS"/>
    </w:rPr>
  </w:style>
  <w:style w:type="paragraph" w:customStyle="1" w:styleId="210">
    <w:name w:val="Основной текст 21"/>
    <w:basedOn w:val="a"/>
    <w:rsid w:val="00E730B3"/>
    <w:pPr>
      <w:widowControl/>
      <w:autoSpaceDE/>
      <w:spacing w:line="360" w:lineRule="auto"/>
      <w:jc w:val="both"/>
    </w:pPr>
    <w:rPr>
      <w:b w:val="0"/>
      <w:bCs w:val="0"/>
      <w:sz w:val="28"/>
    </w:rPr>
  </w:style>
  <w:style w:type="paragraph" w:styleId="af">
    <w:name w:val="Body Text Indent"/>
    <w:basedOn w:val="a"/>
    <w:link w:val="16"/>
    <w:rsid w:val="00E730B3"/>
    <w:pPr>
      <w:shd w:val="clear" w:color="auto" w:fill="FFFFFF"/>
      <w:spacing w:line="360" w:lineRule="auto"/>
      <w:ind w:left="24" w:firstLine="686"/>
      <w:jc w:val="both"/>
    </w:pPr>
    <w:rPr>
      <w:b w:val="0"/>
      <w:bCs w:val="0"/>
      <w:sz w:val="28"/>
    </w:rPr>
  </w:style>
  <w:style w:type="character" w:customStyle="1" w:styleId="16">
    <w:name w:val="Основной текст с отступом Знак1"/>
    <w:basedOn w:val="a0"/>
    <w:link w:val="af"/>
    <w:rsid w:val="00E730B3"/>
    <w:rPr>
      <w:rFonts w:ascii="Times New Roman" w:eastAsia="Times New Roman" w:hAnsi="Times New Roman" w:cs="Times New Roman"/>
      <w:sz w:val="28"/>
      <w:szCs w:val="20"/>
      <w:shd w:val="clear" w:color="auto" w:fill="FFFFFF"/>
      <w:lang w:eastAsia="ar-SA"/>
    </w:rPr>
  </w:style>
  <w:style w:type="paragraph" w:customStyle="1" w:styleId="310">
    <w:name w:val="Основной текст 31"/>
    <w:basedOn w:val="a"/>
    <w:rsid w:val="00E730B3"/>
    <w:pPr>
      <w:shd w:val="clear" w:color="auto" w:fill="FFFFFF"/>
      <w:jc w:val="both"/>
    </w:pPr>
    <w:rPr>
      <w:b w:val="0"/>
      <w:bCs w:val="0"/>
      <w:sz w:val="28"/>
    </w:rPr>
  </w:style>
  <w:style w:type="paragraph" w:customStyle="1" w:styleId="17">
    <w:name w:val="Цитата1"/>
    <w:basedOn w:val="a"/>
    <w:rsid w:val="00E730B3"/>
    <w:pPr>
      <w:shd w:val="clear" w:color="auto" w:fill="FFFFFF"/>
      <w:spacing w:before="5" w:line="360" w:lineRule="auto"/>
      <w:ind w:left="14" w:right="5" w:firstLine="679"/>
      <w:jc w:val="both"/>
    </w:pPr>
    <w:rPr>
      <w:b w:val="0"/>
      <w:bCs w:val="0"/>
      <w:color w:val="000000"/>
      <w:sz w:val="28"/>
      <w:szCs w:val="28"/>
    </w:rPr>
  </w:style>
  <w:style w:type="paragraph" w:customStyle="1" w:styleId="220">
    <w:name w:val="Основной текст с отступом 22"/>
    <w:basedOn w:val="a"/>
    <w:rsid w:val="00E730B3"/>
    <w:pPr>
      <w:widowControl/>
      <w:autoSpaceDE/>
      <w:spacing w:line="360" w:lineRule="auto"/>
      <w:ind w:firstLine="708"/>
      <w:jc w:val="both"/>
    </w:pPr>
    <w:rPr>
      <w:b w:val="0"/>
      <w:bCs w:val="0"/>
      <w:sz w:val="28"/>
      <w:szCs w:val="24"/>
    </w:rPr>
  </w:style>
  <w:style w:type="paragraph" w:customStyle="1" w:styleId="311">
    <w:name w:val="Основной текст с отступом 31"/>
    <w:basedOn w:val="a"/>
    <w:rsid w:val="00E730B3"/>
    <w:pPr>
      <w:shd w:val="clear" w:color="auto" w:fill="FFFFFF"/>
      <w:tabs>
        <w:tab w:val="left" w:pos="4111"/>
      </w:tabs>
      <w:spacing w:line="360" w:lineRule="auto"/>
      <w:ind w:firstLine="720"/>
      <w:jc w:val="both"/>
    </w:pPr>
    <w:rPr>
      <w:b w:val="0"/>
      <w:bCs w:val="0"/>
      <w:color w:val="000000"/>
      <w:spacing w:val="-4"/>
      <w:sz w:val="28"/>
      <w:szCs w:val="28"/>
    </w:rPr>
  </w:style>
  <w:style w:type="paragraph" w:styleId="af0">
    <w:name w:val="header"/>
    <w:basedOn w:val="a"/>
    <w:link w:val="18"/>
    <w:rsid w:val="00E730B3"/>
    <w:pPr>
      <w:tabs>
        <w:tab w:val="center" w:pos="4677"/>
        <w:tab w:val="right" w:pos="9355"/>
      </w:tabs>
    </w:pPr>
  </w:style>
  <w:style w:type="character" w:customStyle="1" w:styleId="18">
    <w:name w:val="Верхний колонтитул Знак1"/>
    <w:basedOn w:val="a0"/>
    <w:link w:val="af0"/>
    <w:rsid w:val="00E730B3"/>
    <w:rPr>
      <w:rFonts w:ascii="Times New Roman" w:eastAsia="Times New Roman" w:hAnsi="Times New Roman" w:cs="Times New Roman"/>
      <w:b/>
      <w:bCs/>
      <w:sz w:val="20"/>
      <w:szCs w:val="20"/>
      <w:lang w:eastAsia="ar-SA"/>
    </w:rPr>
  </w:style>
  <w:style w:type="paragraph" w:styleId="af1">
    <w:name w:val="footer"/>
    <w:basedOn w:val="a"/>
    <w:link w:val="af2"/>
    <w:rsid w:val="00E730B3"/>
    <w:pPr>
      <w:tabs>
        <w:tab w:val="center" w:pos="4677"/>
        <w:tab w:val="right" w:pos="9355"/>
      </w:tabs>
    </w:pPr>
  </w:style>
  <w:style w:type="character" w:customStyle="1" w:styleId="af2">
    <w:name w:val="Нижний колонтитул Знак"/>
    <w:basedOn w:val="a0"/>
    <w:link w:val="af1"/>
    <w:rsid w:val="00E730B3"/>
    <w:rPr>
      <w:rFonts w:ascii="Times New Roman" w:eastAsia="Times New Roman" w:hAnsi="Times New Roman" w:cs="Times New Roman"/>
      <w:b/>
      <w:bCs/>
      <w:sz w:val="20"/>
      <w:szCs w:val="20"/>
      <w:lang w:eastAsia="ar-SA"/>
    </w:rPr>
  </w:style>
  <w:style w:type="paragraph" w:customStyle="1" w:styleId="ConsPlusTitle">
    <w:name w:val="ConsPlusTitle"/>
    <w:rsid w:val="00E730B3"/>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E730B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9">
    <w:name w:val="Стиль1"/>
    <w:basedOn w:val="a"/>
    <w:rsid w:val="00E730B3"/>
    <w:pPr>
      <w:widowControl/>
      <w:autoSpaceDE/>
    </w:pPr>
    <w:rPr>
      <w:b w:val="0"/>
      <w:bCs w:val="0"/>
      <w:sz w:val="24"/>
      <w:szCs w:val="24"/>
    </w:rPr>
  </w:style>
  <w:style w:type="paragraph" w:customStyle="1" w:styleId="1a">
    <w:name w:val="Обычный1"/>
    <w:rsid w:val="00E730B3"/>
    <w:pPr>
      <w:suppressAutoHyphens/>
      <w:spacing w:after="0" w:line="240" w:lineRule="auto"/>
    </w:pPr>
    <w:rPr>
      <w:rFonts w:ascii="Times New Roman" w:eastAsia="Times New Roman" w:hAnsi="Times New Roman" w:cs="Times New Roman"/>
      <w:sz w:val="20"/>
      <w:szCs w:val="20"/>
      <w:lang w:eastAsia="ar-SA"/>
    </w:rPr>
  </w:style>
  <w:style w:type="paragraph" w:styleId="af3">
    <w:name w:val="Balloon Text"/>
    <w:basedOn w:val="a"/>
    <w:link w:val="af4"/>
    <w:rsid w:val="00E730B3"/>
    <w:rPr>
      <w:rFonts w:ascii="Tahoma" w:hAnsi="Tahoma" w:cs="Tahoma"/>
      <w:sz w:val="16"/>
      <w:szCs w:val="16"/>
    </w:rPr>
  </w:style>
  <w:style w:type="character" w:customStyle="1" w:styleId="af4">
    <w:name w:val="Текст выноски Знак"/>
    <w:basedOn w:val="a0"/>
    <w:link w:val="af3"/>
    <w:rsid w:val="00E730B3"/>
    <w:rPr>
      <w:rFonts w:ascii="Tahoma" w:eastAsia="Times New Roman" w:hAnsi="Tahoma" w:cs="Tahoma"/>
      <w:b/>
      <w:bCs/>
      <w:sz w:val="16"/>
      <w:szCs w:val="16"/>
      <w:lang w:eastAsia="ar-SA"/>
    </w:rPr>
  </w:style>
  <w:style w:type="paragraph" w:styleId="af5">
    <w:name w:val="List Paragraph"/>
    <w:basedOn w:val="a"/>
    <w:qFormat/>
    <w:rsid w:val="00E730B3"/>
    <w:pPr>
      <w:ind w:left="720"/>
    </w:pPr>
  </w:style>
  <w:style w:type="paragraph" w:customStyle="1" w:styleId="ConsNormal">
    <w:name w:val="ConsNormal"/>
    <w:rsid w:val="00E730B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E730B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
    <w:name w:val="АА-рубленый"/>
    <w:rsid w:val="00E730B3"/>
    <w:pPr>
      <w:suppressAutoHyphens/>
      <w:autoSpaceDE w:val="0"/>
      <w:spacing w:after="0" w:line="196" w:lineRule="atLeast"/>
      <w:ind w:firstLine="170"/>
      <w:jc w:val="both"/>
    </w:pPr>
    <w:rPr>
      <w:rFonts w:ascii="JournalSans" w:eastAsia="Times New Roman" w:hAnsi="JournalSans" w:cs="JournalSans"/>
      <w:color w:val="000000"/>
      <w:sz w:val="17"/>
      <w:szCs w:val="17"/>
      <w:lang w:eastAsia="ar-SA"/>
    </w:rPr>
  </w:style>
  <w:style w:type="paragraph" w:customStyle="1" w:styleId="Heading">
    <w:name w:val="Heading"/>
    <w:rsid w:val="00E730B3"/>
    <w:pPr>
      <w:suppressAutoHyphens/>
      <w:autoSpaceDE w:val="0"/>
      <w:spacing w:after="0" w:line="240" w:lineRule="auto"/>
    </w:pPr>
    <w:rPr>
      <w:rFonts w:ascii="Arial" w:eastAsia="Times New Roman" w:hAnsi="Arial" w:cs="Arial"/>
      <w:b/>
      <w:bCs/>
      <w:lang w:eastAsia="ar-SA"/>
    </w:rPr>
  </w:style>
  <w:style w:type="paragraph" w:customStyle="1" w:styleId="af6">
    <w:name w:val="Знак"/>
    <w:basedOn w:val="a"/>
    <w:rsid w:val="00E730B3"/>
    <w:pPr>
      <w:widowControl/>
      <w:autoSpaceDE/>
      <w:spacing w:after="160" w:line="240" w:lineRule="exact"/>
    </w:pPr>
    <w:rPr>
      <w:rFonts w:ascii="Verdana" w:hAnsi="Verdana" w:cs="Verdana"/>
      <w:b w:val="0"/>
      <w:bCs w:val="0"/>
      <w:lang w:val="en-US"/>
    </w:rPr>
  </w:style>
  <w:style w:type="paragraph" w:customStyle="1" w:styleId="af7">
    <w:name w:val="Знак"/>
    <w:basedOn w:val="a"/>
    <w:rsid w:val="00E730B3"/>
    <w:pPr>
      <w:autoSpaceDE/>
      <w:spacing w:after="160" w:line="240" w:lineRule="exact"/>
      <w:jc w:val="right"/>
    </w:pPr>
    <w:rPr>
      <w:b w:val="0"/>
      <w:bCs w:val="0"/>
      <w:lang w:val="en-GB"/>
    </w:rPr>
  </w:style>
  <w:style w:type="paragraph" w:customStyle="1" w:styleId="1b">
    <w:name w:val="Знак1 Знак Знак Знак Знак Знак Знак"/>
    <w:basedOn w:val="a"/>
    <w:rsid w:val="00E730B3"/>
    <w:pPr>
      <w:autoSpaceDE/>
      <w:spacing w:after="160" w:line="240" w:lineRule="exact"/>
      <w:jc w:val="right"/>
    </w:pPr>
    <w:rPr>
      <w:b w:val="0"/>
      <w:bCs w:val="0"/>
      <w:lang w:val="en-GB"/>
    </w:rPr>
  </w:style>
  <w:style w:type="paragraph" w:customStyle="1" w:styleId="af8">
    <w:name w:val="Знак Знак Знак Знак Знак Знак Знак"/>
    <w:basedOn w:val="a"/>
    <w:rsid w:val="00E730B3"/>
    <w:pPr>
      <w:autoSpaceDE/>
      <w:spacing w:after="160" w:line="240" w:lineRule="exact"/>
      <w:jc w:val="right"/>
    </w:pPr>
    <w:rPr>
      <w:b w:val="0"/>
      <w:bCs w:val="0"/>
      <w:lang w:val="en-GB"/>
    </w:rPr>
  </w:style>
  <w:style w:type="paragraph" w:customStyle="1" w:styleId="ConsPlusNonformat">
    <w:name w:val="ConsPlusNonformat"/>
    <w:rsid w:val="00E730B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9">
    <w:name w:val="Знак Знак Знак Знак"/>
    <w:basedOn w:val="a"/>
    <w:rsid w:val="00E730B3"/>
    <w:pPr>
      <w:widowControl/>
      <w:autoSpaceDE/>
      <w:spacing w:after="160" w:line="240" w:lineRule="exact"/>
    </w:pPr>
    <w:rPr>
      <w:rFonts w:ascii="Verdana" w:hAnsi="Verdana" w:cs="Verdana"/>
      <w:b w:val="0"/>
      <w:bCs w:val="0"/>
      <w:lang w:val="en-US"/>
    </w:rPr>
  </w:style>
  <w:style w:type="paragraph" w:customStyle="1" w:styleId="msonormalcxspmiddle">
    <w:name w:val="msonormalcxspmiddle"/>
    <w:basedOn w:val="a"/>
    <w:rsid w:val="00E730B3"/>
    <w:pPr>
      <w:widowControl/>
      <w:autoSpaceDE/>
      <w:spacing w:before="100" w:after="100"/>
    </w:pPr>
    <w:rPr>
      <w:b w:val="0"/>
      <w:bCs w:val="0"/>
      <w:sz w:val="24"/>
      <w:szCs w:val="24"/>
    </w:rPr>
  </w:style>
  <w:style w:type="paragraph" w:customStyle="1" w:styleId="msonormalcxsplast">
    <w:name w:val="msonormalcxsplast"/>
    <w:basedOn w:val="a"/>
    <w:rsid w:val="00E730B3"/>
    <w:pPr>
      <w:widowControl/>
      <w:autoSpaceDE/>
      <w:spacing w:before="100" w:after="100"/>
    </w:pPr>
    <w:rPr>
      <w:b w:val="0"/>
      <w:bCs w:val="0"/>
      <w:sz w:val="24"/>
      <w:szCs w:val="24"/>
    </w:rPr>
  </w:style>
  <w:style w:type="paragraph" w:styleId="afa">
    <w:name w:val="Normal (Web)"/>
    <w:basedOn w:val="a"/>
    <w:rsid w:val="00E730B3"/>
    <w:pPr>
      <w:widowControl/>
      <w:autoSpaceDE/>
      <w:spacing w:before="100" w:after="100"/>
    </w:pPr>
    <w:rPr>
      <w:b w:val="0"/>
      <w:bCs w:val="0"/>
      <w:sz w:val="24"/>
      <w:szCs w:val="24"/>
    </w:rPr>
  </w:style>
  <w:style w:type="paragraph" w:customStyle="1" w:styleId="afb">
    <w:name w:val="Знак Знак Знак Знак"/>
    <w:basedOn w:val="a"/>
    <w:rsid w:val="00E730B3"/>
    <w:pPr>
      <w:widowControl/>
      <w:autoSpaceDE/>
      <w:spacing w:after="160" w:line="240" w:lineRule="exact"/>
    </w:pPr>
    <w:rPr>
      <w:rFonts w:ascii="Verdana" w:hAnsi="Verdana" w:cs="Verdana"/>
      <w:b w:val="0"/>
      <w:bCs w:val="0"/>
      <w:lang w:val="en-US"/>
    </w:rPr>
  </w:style>
  <w:style w:type="paragraph" w:customStyle="1" w:styleId="Default">
    <w:name w:val="Default"/>
    <w:rsid w:val="00E730B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c">
    <w:name w:val="Текст1"/>
    <w:basedOn w:val="a"/>
    <w:rsid w:val="00E730B3"/>
    <w:pPr>
      <w:widowControl/>
    </w:pPr>
    <w:rPr>
      <w:rFonts w:ascii="Courier New" w:hAnsi="Courier New" w:cs="Courier New"/>
      <w:b w:val="0"/>
      <w:bCs w:val="0"/>
    </w:rPr>
  </w:style>
  <w:style w:type="paragraph" w:customStyle="1" w:styleId="Style8">
    <w:name w:val="Style8"/>
    <w:basedOn w:val="a"/>
    <w:rsid w:val="00E730B3"/>
    <w:pPr>
      <w:spacing w:line="229" w:lineRule="exact"/>
      <w:jc w:val="both"/>
    </w:pPr>
    <w:rPr>
      <w:b w:val="0"/>
      <w:bCs w:val="0"/>
      <w:sz w:val="24"/>
      <w:szCs w:val="24"/>
    </w:rPr>
  </w:style>
  <w:style w:type="paragraph" w:customStyle="1" w:styleId="Style9">
    <w:name w:val="Style9"/>
    <w:basedOn w:val="a"/>
    <w:rsid w:val="00E730B3"/>
    <w:pPr>
      <w:spacing w:line="345" w:lineRule="exact"/>
      <w:ind w:firstLine="514"/>
      <w:jc w:val="both"/>
    </w:pPr>
    <w:rPr>
      <w:b w:val="0"/>
      <w:bCs w:val="0"/>
      <w:sz w:val="24"/>
      <w:szCs w:val="24"/>
    </w:rPr>
  </w:style>
  <w:style w:type="paragraph" w:styleId="afc">
    <w:name w:val="No Spacing"/>
    <w:qFormat/>
    <w:rsid w:val="00E730B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E7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E730B3"/>
    <w:pPr>
      <w:widowControl/>
      <w:autoSpaceDE/>
      <w:spacing w:line="360" w:lineRule="auto"/>
      <w:ind w:firstLine="567"/>
      <w:jc w:val="both"/>
    </w:pPr>
    <w:rPr>
      <w:rFonts w:ascii="Arial" w:hAnsi="Arial" w:cs="Arial"/>
      <w:b w:val="0"/>
      <w:bCs w:val="0"/>
      <w:sz w:val="24"/>
    </w:rPr>
  </w:style>
  <w:style w:type="paragraph" w:customStyle="1" w:styleId="34">
    <w:name w:val="Основной текст (3)"/>
    <w:basedOn w:val="a"/>
    <w:rsid w:val="00E730B3"/>
    <w:pPr>
      <w:shd w:val="clear" w:color="auto" w:fill="FFFFFF"/>
      <w:autoSpaceDE/>
      <w:spacing w:before="240" w:after="360" w:line="240" w:lineRule="atLeast"/>
      <w:ind w:hanging="340"/>
      <w:jc w:val="both"/>
    </w:pPr>
    <w:rPr>
      <w:b w:val="0"/>
      <w:bCs w:val="0"/>
      <w:sz w:val="22"/>
      <w:szCs w:val="22"/>
    </w:rPr>
  </w:style>
  <w:style w:type="paragraph" w:customStyle="1" w:styleId="1d">
    <w:name w:val="Абзац списка1"/>
    <w:basedOn w:val="a"/>
    <w:rsid w:val="00E730B3"/>
    <w:pPr>
      <w:widowControl/>
      <w:autoSpaceDE/>
      <w:spacing w:after="200" w:line="276" w:lineRule="auto"/>
      <w:ind w:left="720"/>
    </w:pPr>
    <w:rPr>
      <w:rFonts w:ascii="Calibri" w:hAnsi="Calibri" w:cs="Calibri"/>
      <w:b w:val="0"/>
      <w:bCs w:val="0"/>
      <w:sz w:val="22"/>
      <w:szCs w:val="22"/>
    </w:rPr>
  </w:style>
  <w:style w:type="paragraph" w:customStyle="1" w:styleId="Style2">
    <w:name w:val="Style2"/>
    <w:basedOn w:val="a"/>
    <w:rsid w:val="00E730B3"/>
    <w:pPr>
      <w:spacing w:line="202" w:lineRule="exact"/>
      <w:jc w:val="both"/>
    </w:pPr>
    <w:rPr>
      <w:rFonts w:eastAsia="Calibri"/>
      <w:b w:val="0"/>
      <w:bCs w:val="0"/>
      <w:sz w:val="24"/>
      <w:szCs w:val="24"/>
    </w:rPr>
  </w:style>
  <w:style w:type="paragraph" w:customStyle="1" w:styleId="Style3">
    <w:name w:val="Style3"/>
    <w:basedOn w:val="a"/>
    <w:rsid w:val="00E730B3"/>
    <w:pPr>
      <w:spacing w:line="342" w:lineRule="exact"/>
      <w:ind w:firstLine="499"/>
      <w:jc w:val="both"/>
    </w:pPr>
    <w:rPr>
      <w:rFonts w:eastAsia="Calibri"/>
      <w:b w:val="0"/>
      <w:bCs w:val="0"/>
      <w:sz w:val="24"/>
      <w:szCs w:val="24"/>
    </w:rPr>
  </w:style>
  <w:style w:type="paragraph" w:customStyle="1" w:styleId="Style4">
    <w:name w:val="Style4"/>
    <w:basedOn w:val="a"/>
    <w:rsid w:val="00E730B3"/>
    <w:pPr>
      <w:spacing w:line="346" w:lineRule="exact"/>
      <w:ind w:firstLine="518"/>
      <w:jc w:val="both"/>
    </w:pPr>
    <w:rPr>
      <w:rFonts w:eastAsia="Calibri"/>
      <w:b w:val="0"/>
      <w:bCs w:val="0"/>
      <w:sz w:val="24"/>
      <w:szCs w:val="24"/>
    </w:rPr>
  </w:style>
  <w:style w:type="paragraph" w:customStyle="1" w:styleId="Style6">
    <w:name w:val="Style6"/>
    <w:basedOn w:val="a"/>
    <w:rsid w:val="00E730B3"/>
    <w:pPr>
      <w:spacing w:line="198" w:lineRule="exact"/>
      <w:ind w:firstLine="1085"/>
    </w:pPr>
    <w:rPr>
      <w:rFonts w:eastAsia="Calibri"/>
      <w:b w:val="0"/>
      <w:bCs w:val="0"/>
      <w:sz w:val="24"/>
      <w:szCs w:val="24"/>
    </w:rPr>
  </w:style>
  <w:style w:type="paragraph" w:customStyle="1" w:styleId="Style1">
    <w:name w:val="Style1"/>
    <w:basedOn w:val="a"/>
    <w:rsid w:val="00E730B3"/>
    <w:rPr>
      <w:rFonts w:eastAsia="Calibri"/>
      <w:b w:val="0"/>
      <w:bCs w:val="0"/>
      <w:sz w:val="24"/>
      <w:szCs w:val="24"/>
    </w:rPr>
  </w:style>
  <w:style w:type="paragraph" w:customStyle="1" w:styleId="Style5">
    <w:name w:val="Style5"/>
    <w:basedOn w:val="a"/>
    <w:rsid w:val="00E730B3"/>
    <w:pPr>
      <w:spacing w:line="197" w:lineRule="exact"/>
      <w:jc w:val="center"/>
    </w:pPr>
    <w:rPr>
      <w:rFonts w:eastAsia="Calibri"/>
      <w:b w:val="0"/>
      <w:bCs w:val="0"/>
      <w:sz w:val="24"/>
      <w:szCs w:val="24"/>
    </w:rPr>
  </w:style>
  <w:style w:type="paragraph" w:customStyle="1" w:styleId="Style7">
    <w:name w:val="Style7"/>
    <w:basedOn w:val="a"/>
    <w:rsid w:val="00E730B3"/>
    <w:rPr>
      <w:rFonts w:eastAsia="Calibri"/>
      <w:b w:val="0"/>
      <w:bCs w:val="0"/>
      <w:sz w:val="24"/>
      <w:szCs w:val="24"/>
    </w:rPr>
  </w:style>
  <w:style w:type="paragraph" w:customStyle="1" w:styleId="afd">
    <w:name w:val="МОН"/>
    <w:basedOn w:val="a"/>
    <w:rsid w:val="00E730B3"/>
    <w:pPr>
      <w:widowControl/>
      <w:autoSpaceDE/>
      <w:spacing w:line="360" w:lineRule="auto"/>
      <w:ind w:firstLine="709"/>
      <w:jc w:val="both"/>
    </w:pPr>
    <w:rPr>
      <w:b w:val="0"/>
      <w:bCs w:val="0"/>
      <w:sz w:val="28"/>
    </w:rPr>
  </w:style>
  <w:style w:type="paragraph" w:customStyle="1" w:styleId="1e">
    <w:name w:val="Без интервала1"/>
    <w:rsid w:val="00E730B3"/>
    <w:pPr>
      <w:suppressAutoHyphens/>
      <w:spacing w:after="0" w:line="240" w:lineRule="auto"/>
    </w:pPr>
    <w:rPr>
      <w:rFonts w:ascii="Times New Roman" w:eastAsia="Times New Roman" w:hAnsi="Times New Roman" w:cs="Times New Roman"/>
      <w:szCs w:val="20"/>
      <w:lang w:eastAsia="ar-SA"/>
    </w:rPr>
  </w:style>
  <w:style w:type="paragraph" w:customStyle="1" w:styleId="1f">
    <w:name w:val="Абзац списка1"/>
    <w:basedOn w:val="a"/>
    <w:rsid w:val="00E730B3"/>
    <w:pPr>
      <w:widowControl/>
      <w:autoSpaceDE/>
      <w:spacing w:after="200" w:line="276" w:lineRule="auto"/>
      <w:ind w:left="720"/>
    </w:pPr>
    <w:rPr>
      <w:rFonts w:ascii="Calibri" w:eastAsia="Calibri" w:hAnsi="Calibri" w:cs="Calibri"/>
      <w:b w:val="0"/>
      <w:bCs w:val="0"/>
      <w:sz w:val="22"/>
      <w:szCs w:val="22"/>
    </w:rPr>
  </w:style>
  <w:style w:type="paragraph" w:customStyle="1" w:styleId="Style13">
    <w:name w:val="Style13"/>
    <w:basedOn w:val="a"/>
    <w:rsid w:val="00E730B3"/>
    <w:pPr>
      <w:spacing w:line="274" w:lineRule="exact"/>
      <w:jc w:val="both"/>
    </w:pPr>
    <w:rPr>
      <w:rFonts w:ascii="Calibri" w:eastAsia="Calibri" w:hAnsi="Calibri" w:cs="Calibri"/>
      <w:b w:val="0"/>
      <w:bCs w:val="0"/>
      <w:sz w:val="24"/>
      <w:szCs w:val="24"/>
    </w:rPr>
  </w:style>
  <w:style w:type="paragraph" w:customStyle="1" w:styleId="Style18">
    <w:name w:val="Style18"/>
    <w:basedOn w:val="a"/>
    <w:rsid w:val="00E730B3"/>
    <w:pPr>
      <w:spacing w:line="274" w:lineRule="exact"/>
      <w:ind w:firstLine="787"/>
      <w:jc w:val="both"/>
    </w:pPr>
    <w:rPr>
      <w:rFonts w:ascii="Calibri" w:eastAsia="Calibri" w:hAnsi="Calibri" w:cs="Calibri"/>
      <w:b w:val="0"/>
      <w:bCs w:val="0"/>
      <w:sz w:val="24"/>
      <w:szCs w:val="24"/>
    </w:rPr>
  </w:style>
  <w:style w:type="paragraph" w:customStyle="1" w:styleId="24">
    <w:name w:val="Основной текст2"/>
    <w:basedOn w:val="a"/>
    <w:rsid w:val="00E730B3"/>
    <w:pPr>
      <w:widowControl/>
      <w:shd w:val="clear" w:color="auto" w:fill="FFFFFF"/>
      <w:autoSpaceDE/>
      <w:spacing w:after="360" w:line="240" w:lineRule="atLeast"/>
    </w:pPr>
    <w:rPr>
      <w:rFonts w:ascii="Calibri" w:eastAsia="Calibri" w:hAnsi="Calibri" w:cs="Calibri"/>
      <w:b w:val="0"/>
      <w:bCs w:val="0"/>
      <w:color w:val="000000"/>
      <w:sz w:val="24"/>
      <w:szCs w:val="24"/>
    </w:rPr>
  </w:style>
  <w:style w:type="paragraph" w:styleId="afe">
    <w:name w:val="Title"/>
    <w:basedOn w:val="a"/>
    <w:next w:val="aff"/>
    <w:link w:val="1f0"/>
    <w:qFormat/>
    <w:rsid w:val="00E730B3"/>
    <w:pPr>
      <w:widowControl/>
      <w:suppressAutoHyphens/>
      <w:autoSpaceDE/>
      <w:ind w:firstLine="709"/>
      <w:jc w:val="center"/>
    </w:pPr>
    <w:rPr>
      <w:rFonts w:ascii="Calibri" w:eastAsia="Calibri" w:hAnsi="Calibri" w:cs="Calibri"/>
    </w:rPr>
  </w:style>
  <w:style w:type="character" w:customStyle="1" w:styleId="1f0">
    <w:name w:val="Название Знак1"/>
    <w:basedOn w:val="a0"/>
    <w:link w:val="afe"/>
    <w:rsid w:val="00E730B3"/>
    <w:rPr>
      <w:rFonts w:ascii="Calibri" w:eastAsia="Calibri" w:hAnsi="Calibri" w:cs="Calibri"/>
      <w:b/>
      <w:bCs/>
      <w:sz w:val="20"/>
      <w:szCs w:val="20"/>
      <w:lang w:eastAsia="ar-SA"/>
    </w:rPr>
  </w:style>
  <w:style w:type="paragraph" w:styleId="aff">
    <w:name w:val="Subtitle"/>
    <w:basedOn w:val="a"/>
    <w:next w:val="ad"/>
    <w:link w:val="aff0"/>
    <w:qFormat/>
    <w:rsid w:val="00E730B3"/>
    <w:pPr>
      <w:spacing w:after="60"/>
      <w:jc w:val="center"/>
    </w:pPr>
    <w:rPr>
      <w:rFonts w:ascii="Arial" w:hAnsi="Arial" w:cs="Arial"/>
      <w:sz w:val="24"/>
      <w:szCs w:val="24"/>
    </w:rPr>
  </w:style>
  <w:style w:type="character" w:customStyle="1" w:styleId="aff0">
    <w:name w:val="Подзаголовок Знак"/>
    <w:basedOn w:val="a0"/>
    <w:link w:val="aff"/>
    <w:rsid w:val="00E730B3"/>
    <w:rPr>
      <w:rFonts w:ascii="Arial" w:eastAsia="Times New Roman" w:hAnsi="Arial" w:cs="Arial"/>
      <w:b/>
      <w:bCs/>
      <w:sz w:val="24"/>
      <w:szCs w:val="24"/>
      <w:lang w:eastAsia="ar-SA"/>
    </w:rPr>
  </w:style>
  <w:style w:type="paragraph" w:customStyle="1" w:styleId="25">
    <w:name w:val="Абзац списка2"/>
    <w:basedOn w:val="a"/>
    <w:rsid w:val="00E730B3"/>
    <w:pPr>
      <w:widowControl/>
      <w:autoSpaceDE/>
      <w:spacing w:after="200" w:line="276" w:lineRule="auto"/>
      <w:ind w:left="720"/>
    </w:pPr>
    <w:rPr>
      <w:rFonts w:ascii="Calibri" w:eastAsia="Calibri" w:hAnsi="Calibri" w:cs="Calibri"/>
      <w:b w:val="0"/>
      <w:bCs w:val="0"/>
      <w:sz w:val="22"/>
      <w:szCs w:val="22"/>
    </w:rPr>
  </w:style>
  <w:style w:type="paragraph" w:customStyle="1" w:styleId="42">
    <w:name w:val="Без интервала4"/>
    <w:rsid w:val="00E730B3"/>
    <w:pPr>
      <w:suppressAutoHyphens/>
      <w:spacing w:after="0" w:line="240" w:lineRule="auto"/>
    </w:pPr>
    <w:rPr>
      <w:rFonts w:ascii="Calibri" w:eastAsia="Calibri" w:hAnsi="Calibri" w:cs="Calibri"/>
      <w:lang w:eastAsia="ar-SA"/>
    </w:rPr>
  </w:style>
  <w:style w:type="paragraph" w:customStyle="1" w:styleId="aff1">
    <w:name w:val="Содержимое таблицы"/>
    <w:basedOn w:val="a"/>
    <w:rsid w:val="00E730B3"/>
    <w:pPr>
      <w:suppressLineNumbers/>
    </w:pPr>
  </w:style>
  <w:style w:type="paragraph" w:customStyle="1" w:styleId="aff2">
    <w:name w:val="Заголовок таблицы"/>
    <w:basedOn w:val="aff1"/>
    <w:rsid w:val="00E730B3"/>
    <w:pPr>
      <w:jc w:val="center"/>
    </w:pPr>
  </w:style>
  <w:style w:type="paragraph" w:customStyle="1" w:styleId="aff3">
    <w:name w:val="Содержимое врезки"/>
    <w:basedOn w:val="ad"/>
    <w:rsid w:val="00E730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1052;&#1086;&#1080;%20&#1076;&#1086;&#1082;&#1091;&#1084;&#1077;&#1085;&#1090;&#1099;\&#1052;&#1086;&#1080;%20&#1076;&#1086;&#1082;&#1091;&#1084;&#1077;&#1085;&#1090;&#1099;\&#1087;&#1088;&#1086;&#1075;&#1088;&#1072;&#1084;&#1084;&#1099;\&#1052;&#1055;%20&#1086;&#1073;&#1088;&#1072;&#1079;&#1086;&#1074;&#1072;&#1085;&#1080;&#1077;%202018-2021\&#1085;&#1086;&#1074;&#1072;&#1103;%20&#1088;&#1077;&#1076;\C:\Documents%20and%20Settings\User\&#1056;&#1072;&#1073;&#1086;&#1095;&#1080;&#1081;%20&#1089;&#1090;&#1086;&#1083;\&#1040;&#1047;&#1040;&#1056;&#1054;&#1042;&#1040;\&#1052;&#1055;%20&#1054;&#1041;&#1056;&#1040;&#1047;&#1054;&#1042;&#1040;&#1053;&#1048;&#1045;%202014-2017\&#1087;&#1088;&#1086;&#1075;&#1088;&#1072;&#1084;&#1084;&#1072;%20&#1074;%20&#1085;&#1086;&#1074;.%20&#1088;&#1077;&#1076;%20&#1084;&#1072;&#1088;&#1090;%20-%20&#1080;&#1102;&#1083;&#1100;%202016.docx" TargetMode="External"/><Relationship Id="rId18" Type="http://schemas.openxmlformats.org/officeDocument/2006/relationships/hyperlink" Target="file:///C:\Users\&#1052;&#1086;&#1080;%20&#1076;&#1086;&#1082;&#1091;&#1084;&#1077;&#1085;&#1090;&#1099;\&#1052;&#1086;&#1080;%20&#1076;&#1086;&#1082;&#1091;&#1084;&#1077;&#1085;&#1090;&#1099;\&#1087;&#1088;&#1086;&#1075;&#1088;&#1072;&#1084;&#1084;&#1099;\&#1052;&#1055;%20&#1086;&#1073;&#1088;&#1072;&#1079;&#1086;&#1074;&#1072;&#1085;&#1080;&#1077;%202018-2021\&#1085;&#1086;&#1074;&#1072;&#1103;%20&#1088;&#1077;&#1076;\C:\Documents%20and%20Settings\User\&#1056;&#1072;&#1073;&#1086;&#1095;&#1080;&#1081;%20&#1089;&#1090;&#1086;&#1083;\&#1040;&#1047;&#1040;&#1056;&#1054;&#1042;&#1040;\&#1052;&#1055;%20&#1054;&#1041;&#1056;&#1040;&#1047;&#1054;&#1042;&#1040;&#1053;&#1048;&#1045;%202014-2017\&#1087;&#1088;&#1086;&#1075;&#1088;&#1072;&#1084;&#1084;&#1072;%20&#1086;&#1073;&#1088;\&#1052;&#1055;%20&#1074;%20&#1088;&#1077;&#1076;%202015%20&#8470;7%20&#1040;&#1079;&#1072;&#1088;\&#1052;&#1055;.doc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A642A3158EB8B3E78C6F67FEC1A40AAB52D632297B93A76F6AFD7F09B10E4A0AE6100999679BB552H7j1J" TargetMode="External"/><Relationship Id="rId17" Type="http://schemas.openxmlformats.org/officeDocument/2006/relationships/hyperlink" Target="file:///C:\Users\&#1052;&#1086;&#1080;%20&#1076;&#1086;&#1082;&#1091;&#1084;&#1077;&#1085;&#1090;&#1099;\&#1052;&#1086;&#1080;%20&#1076;&#1086;&#1082;&#1091;&#1084;&#1077;&#1085;&#1090;&#1099;\&#1087;&#1088;&#1086;&#1075;&#1088;&#1072;&#1084;&#1084;&#1099;\&#1052;&#1055;%20&#1086;&#1073;&#1088;&#1072;&#1079;&#1086;&#1074;&#1072;&#1085;&#1080;&#1077;%202018-2021\&#1085;&#1086;&#1074;&#1072;&#1103;%20&#1088;&#1077;&#1076;\C:\Documents%20and%20Settings\User\&#1056;&#1072;&#1073;&#1086;&#1095;&#1080;&#1081;%20&#1089;&#1090;&#1086;&#1083;\&#1040;&#1047;&#1040;&#1056;&#1054;&#1042;&#1040;\&#1052;&#1055;%20&#1054;&#1041;&#1056;&#1040;&#1047;&#1054;&#1042;&#1040;&#1053;&#1048;&#1045;%202014-2017\&#1087;&#1088;&#1086;&#1075;&#1088;&#1072;&#1084;&#1084;&#1072;%20&#1086;&#1073;&#1088;\&#1052;&#1055;%20&#1074;%20&#1088;&#1077;&#1076;%202015%20&#8470;7%20&#1040;&#1079;&#1072;&#1088;\&#1052;&#1055;.docx" TargetMode="External"/><Relationship Id="rId2" Type="http://schemas.openxmlformats.org/officeDocument/2006/relationships/styles" Target="styles.xml"/><Relationship Id="rId16" Type="http://schemas.openxmlformats.org/officeDocument/2006/relationships/hyperlink" Target="file:///C:\Users\&#1052;&#1086;&#1080;%20&#1076;&#1086;&#1082;&#1091;&#1084;&#1077;&#1085;&#1090;&#1099;\&#1052;&#1086;&#1080;%20&#1076;&#1086;&#1082;&#1091;&#1084;&#1077;&#1085;&#1090;&#1099;\&#1087;&#1088;&#1086;&#1075;&#1088;&#1072;&#1084;&#1084;&#1099;\&#1052;&#1055;%20&#1086;&#1073;&#1088;&#1072;&#1079;&#1086;&#1074;&#1072;&#1085;&#1080;&#1077;%202018-2021\&#1085;&#1086;&#1074;&#1072;&#1103;%20&#1088;&#1077;&#1076;\C:\Documents%20and%20Settings\user\&#1056;&#1072;&#1073;&#1086;&#1095;&#1080;&#1081;%20&#1089;&#1090;&#1086;&#1083;\&#1040;&#1047;&#1040;&#1056;&#1054;&#1042;&#1040;\&#1052;&#1055;%20&#1054;&#1041;&#1056;&#1040;&#1047;&#1054;&#1042;&#1040;&#1053;&#1048;&#1045;%202014-2017\25.11.-&#1056;&#1072;&#1079;&#1074;&#1080;&#1090;&#1080;&#1077;%20&#1086;&#1073;&#1088;&#1072;&#1079;&#1086;&#1074;&#1072;&#1085;&#1080;&#1103;%20&#1056;&#1088;%20&#1050;&#1086;\&#1055;&#1086;&#1076;&#1087;&#1088;&#1086;&#1075;&#1088;&#1072;&#1084;&#1084;&#1072;%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C:\Users\&#1052;&#1086;&#1080;%20&#1076;&#1086;&#1082;&#1091;&#1084;&#1077;&#1085;&#1090;&#1099;\&#1052;&#1086;&#1080;%20&#1076;&#1086;&#1082;&#1091;&#1084;&#1077;&#1085;&#1090;&#1099;\&#1087;&#1088;&#1086;&#1075;&#1088;&#1072;&#1084;&#1084;&#1099;\&#1052;&#1055;%20&#1086;&#1073;&#1088;&#1072;&#1079;&#1086;&#1074;&#1072;&#1085;&#1080;&#1077;%202018-2021\&#1085;&#1086;&#1074;&#1072;&#1103;%20&#1088;&#1077;&#1076;\C:\Documents%20and%20Settings\user\&#1056;&#1072;&#1073;&#1086;&#1095;&#1080;&#1081;%20&#1089;&#1090;&#1086;&#1083;\&#1040;&#1047;&#1040;&#1056;&#1054;&#1042;&#1040;\&#1052;&#1055;%20&#1054;&#1041;&#1056;&#1040;&#1047;&#1054;&#1042;&#1040;&#1053;&#1048;&#1045;%202014-2017\25.11.-&#1056;&#1072;&#1079;&#1074;&#1080;&#1090;&#1080;&#1077;%20&#1086;&#1073;&#1088;&#1072;&#1079;&#1086;&#1074;&#1072;&#1085;&#1080;&#1103;%20&#1056;&#1088;%20&#1050;&#1086;\&#1055;&#1086;&#1076;&#1087;&#1088;&#1086;&#1075;&#1088;&#1072;&#1084;&#1084;&#1072;%201.doc"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file:///C:\Users\&#1052;&#1086;&#1080;%20&#1076;&#1086;&#1082;&#1091;&#1084;&#1077;&#1085;&#1090;&#1099;\&#1052;&#1086;&#1080;%20&#1076;&#1086;&#1082;&#1091;&#1084;&#1077;&#1085;&#1090;&#1099;\&#1087;&#1088;&#1086;&#1075;&#1088;&#1072;&#1084;&#1084;&#1099;\&#1052;&#1055;%20&#1086;&#1073;&#1088;&#1072;&#1079;&#1086;&#1074;&#1072;&#1085;&#1080;&#1077;%202018-2021\&#1085;&#1086;&#1074;&#1072;&#1103;%20&#1088;&#1077;&#1076;\C:\Documents%20and%20Settings\User\&#1056;&#1072;&#1073;&#1086;&#1095;&#1080;&#1081;%20&#1089;&#1090;&#1086;&#1083;\&#1040;&#1047;&#1040;&#1056;&#1054;&#1042;&#1040;\&#1052;&#1055;%20&#1054;&#1041;&#1056;&#1040;&#1047;&#1054;&#1042;&#1040;&#1053;&#1048;&#1045;%202014-2017\&#1087;&#1088;&#1086;&#1075;&#1088;&#1072;&#1084;&#1084;&#1072;%20&#1074;%20&#1085;&#1086;&#1074;.%20&#1088;&#1077;&#1076;%20&#1084;&#1072;&#1088;&#1090;%20-%20&#1080;&#1102;&#1083;&#1100;%20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26315</Words>
  <Characters>150001</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2019-03-12T08:10:00Z</dcterms:created>
  <dcterms:modified xsi:type="dcterms:W3CDTF">2021-02-25T19:28:00Z</dcterms:modified>
</cp:coreProperties>
</file>